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563B7" w14:textId="3CCC9B2A" w:rsidR="00CC278E" w:rsidRDefault="00CC278E" w:rsidP="00CC278E">
      <w:pPr>
        <w:pStyle w:val="NormalWeb"/>
        <w:shd w:val="clear" w:color="auto" w:fill="FFFFFF"/>
        <w:spacing w:before="0" w:beforeAutospacing="0" w:after="0" w:afterAutospacing="0"/>
        <w:jc w:val="center"/>
        <w:rPr>
          <w:rFonts w:ascii="inherit" w:hAnsi="inherit" w:cs="Calibri"/>
          <w:color w:val="000000"/>
          <w:sz w:val="28"/>
          <w:szCs w:val="28"/>
          <w:bdr w:val="none" w:sz="0" w:space="0" w:color="auto" w:frame="1"/>
        </w:rPr>
      </w:pPr>
      <w:bookmarkStart w:id="0" w:name="_GoBack"/>
      <w:bookmarkEnd w:id="0"/>
      <w:r w:rsidRPr="00CC278E">
        <w:rPr>
          <w:rFonts w:ascii="inherit" w:hAnsi="inherit" w:cs="Calibri"/>
          <w:color w:val="000000"/>
          <w:sz w:val="28"/>
          <w:szCs w:val="28"/>
          <w:bdr w:val="none" w:sz="0" w:space="0" w:color="auto" w:frame="1"/>
          <w:shd w:val="clear" w:color="auto" w:fill="FFFFFF"/>
        </w:rPr>
        <w:t>Through Native Eyes:</w:t>
      </w:r>
      <w:r w:rsidRPr="00CC278E">
        <w:rPr>
          <w:rFonts w:ascii="inherit" w:hAnsi="inherit"/>
          <w:color w:val="000000"/>
          <w:sz w:val="28"/>
          <w:szCs w:val="28"/>
          <w:bdr w:val="none" w:sz="0" w:space="0" w:color="auto" w:frame="1"/>
        </w:rPr>
        <w:t>  </w:t>
      </w:r>
      <w:r w:rsidRPr="00CC278E">
        <w:rPr>
          <w:rFonts w:ascii="inherit" w:hAnsi="inherit" w:cs="Calibri"/>
          <w:color w:val="000000"/>
          <w:sz w:val="28"/>
          <w:szCs w:val="28"/>
          <w:bdr w:val="none" w:sz="0" w:space="0" w:color="auto" w:frame="1"/>
        </w:rPr>
        <w:t>Serving Native American Families and Tribal Communities</w:t>
      </w:r>
    </w:p>
    <w:p w14:paraId="10696BEF" w14:textId="2082DE82" w:rsidR="00CC278E" w:rsidRPr="003914AB" w:rsidRDefault="00C82035" w:rsidP="00CC278E">
      <w:pPr>
        <w:pStyle w:val="NormalWeb"/>
        <w:shd w:val="clear" w:color="auto" w:fill="FFFFFF"/>
        <w:spacing w:before="0" w:beforeAutospacing="0" w:after="0" w:afterAutospacing="0"/>
        <w:jc w:val="center"/>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WREIC    </w:t>
      </w:r>
      <w:r w:rsidR="003914AB" w:rsidRPr="003914AB">
        <w:rPr>
          <w:rFonts w:ascii="inherit" w:hAnsi="inherit" w:cs="Calibri"/>
          <w:color w:val="000000"/>
          <w:sz w:val="28"/>
          <w:szCs w:val="28"/>
          <w:bdr w:val="none" w:sz="0" w:space="0" w:color="auto" w:frame="1"/>
        </w:rPr>
        <w:t>April 29</w:t>
      </w:r>
      <w:r w:rsidR="003914AB" w:rsidRPr="003914AB">
        <w:rPr>
          <w:rFonts w:ascii="inherit" w:hAnsi="inherit" w:cs="Calibri"/>
          <w:color w:val="000000"/>
          <w:sz w:val="28"/>
          <w:szCs w:val="28"/>
          <w:bdr w:val="none" w:sz="0" w:space="0" w:color="auto" w:frame="1"/>
          <w:vertAlign w:val="superscript"/>
        </w:rPr>
        <w:t>th</w:t>
      </w:r>
      <w:r w:rsidR="003914AB" w:rsidRPr="003914AB">
        <w:rPr>
          <w:rFonts w:ascii="inherit" w:hAnsi="inherit" w:cs="Calibri"/>
          <w:color w:val="000000"/>
          <w:sz w:val="28"/>
          <w:szCs w:val="28"/>
          <w:bdr w:val="none" w:sz="0" w:space="0" w:color="auto" w:frame="1"/>
        </w:rPr>
        <w:t>, 2021</w:t>
      </w:r>
    </w:p>
    <w:p w14:paraId="62714313" w14:textId="77777777" w:rsidR="003914AB" w:rsidRDefault="003914AB" w:rsidP="00CC278E">
      <w:pPr>
        <w:pStyle w:val="NormalWeb"/>
        <w:shd w:val="clear" w:color="auto" w:fill="FFFFFF"/>
        <w:spacing w:before="0" w:beforeAutospacing="0" w:after="0" w:afterAutospacing="0"/>
        <w:rPr>
          <w:rFonts w:ascii="inherit" w:hAnsi="inherit" w:cs="Calibri"/>
          <w:color w:val="000000"/>
          <w:sz w:val="28"/>
          <w:szCs w:val="28"/>
          <w:bdr w:val="none" w:sz="0" w:space="0" w:color="auto" w:frame="1"/>
        </w:rPr>
      </w:pPr>
    </w:p>
    <w:p w14:paraId="3B03136C" w14:textId="7D8495BC" w:rsidR="00CC278E" w:rsidRDefault="00CC278E" w:rsidP="00CC278E">
      <w:pPr>
        <w:pStyle w:val="NormalWeb"/>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Important General Information to Know about While Providing Services to </w:t>
      </w:r>
      <w:r w:rsidR="00760DE8">
        <w:rPr>
          <w:rFonts w:ascii="inherit" w:hAnsi="inherit" w:cs="Calibri"/>
          <w:color w:val="000000"/>
          <w:sz w:val="28"/>
          <w:szCs w:val="28"/>
          <w:bdr w:val="none" w:sz="0" w:space="0" w:color="auto" w:frame="1"/>
        </w:rPr>
        <w:t xml:space="preserve">All </w:t>
      </w:r>
      <w:r>
        <w:rPr>
          <w:rFonts w:ascii="inherit" w:hAnsi="inherit" w:cs="Calibri"/>
          <w:color w:val="000000"/>
          <w:sz w:val="28"/>
          <w:szCs w:val="28"/>
          <w:bdr w:val="none" w:sz="0" w:space="0" w:color="auto" w:frame="1"/>
        </w:rPr>
        <w:t xml:space="preserve">Native Families:  </w:t>
      </w:r>
    </w:p>
    <w:p w14:paraId="7AFED0FD" w14:textId="1CA47E16" w:rsidR="008E7F35" w:rsidRDefault="008E7F35" w:rsidP="00CC278E">
      <w:pPr>
        <w:pStyle w:val="NormalWeb"/>
        <w:shd w:val="clear" w:color="auto" w:fill="FFFFFF"/>
        <w:spacing w:before="0" w:beforeAutospacing="0" w:after="0" w:afterAutospacing="0"/>
        <w:rPr>
          <w:rFonts w:ascii="inherit" w:hAnsi="inherit" w:cs="Calibri"/>
          <w:color w:val="000000"/>
          <w:sz w:val="28"/>
          <w:szCs w:val="28"/>
          <w:bdr w:val="none" w:sz="0" w:space="0" w:color="auto" w:frame="1"/>
        </w:rPr>
      </w:pPr>
    </w:p>
    <w:p w14:paraId="6D85D55A" w14:textId="5C02263E" w:rsidR="008E7F35" w:rsidRDefault="008E7F35" w:rsidP="008E7F35">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Wait Time:  This is very important.  Be respectful and quiet.  </w:t>
      </w:r>
      <w:r w:rsidR="0095452C">
        <w:rPr>
          <w:rFonts w:ascii="inherit" w:hAnsi="inherit" w:cs="Calibri"/>
          <w:color w:val="000000"/>
          <w:sz w:val="28"/>
          <w:szCs w:val="28"/>
          <w:bdr w:val="none" w:sz="0" w:space="0" w:color="auto" w:frame="1"/>
        </w:rPr>
        <w:t xml:space="preserve">Silence is awkward, but </w:t>
      </w:r>
      <w:r w:rsidR="00FB6CFD">
        <w:rPr>
          <w:rFonts w:ascii="inherit" w:hAnsi="inherit" w:cs="Calibri"/>
          <w:color w:val="000000"/>
          <w:sz w:val="28"/>
          <w:szCs w:val="28"/>
          <w:bdr w:val="none" w:sz="0" w:space="0" w:color="auto" w:frame="1"/>
        </w:rPr>
        <w:t>it will become</w:t>
      </w:r>
      <w:r w:rsidR="0095452C">
        <w:rPr>
          <w:rFonts w:ascii="inherit" w:hAnsi="inherit" w:cs="Calibri"/>
          <w:color w:val="000000"/>
          <w:sz w:val="28"/>
          <w:szCs w:val="28"/>
          <w:bdr w:val="none" w:sz="0" w:space="0" w:color="auto" w:frame="1"/>
        </w:rPr>
        <w:t xml:space="preserve"> more comfortable with time.</w:t>
      </w:r>
    </w:p>
    <w:p w14:paraId="2EBBDDD3" w14:textId="32499073" w:rsidR="008E7F35" w:rsidRDefault="008E7F35" w:rsidP="008E7F35">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Listen:  Let families talk and wait for a few minutes even after you feel like they are done talking.</w:t>
      </w:r>
    </w:p>
    <w:p w14:paraId="4B37483E" w14:textId="393C4731" w:rsidR="004868F1" w:rsidRDefault="004868F1" w:rsidP="008E7F35">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Be patient:  More often than not, families begin to talk at the very end of a visit-stay and listen.  </w:t>
      </w:r>
    </w:p>
    <w:p w14:paraId="59B0FA8F" w14:textId="4A294697" w:rsidR="00CE40BA" w:rsidRDefault="00CE40BA" w:rsidP="00CE40BA">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Families take time to process</w:t>
      </w:r>
      <w:r w:rsidR="007409FE">
        <w:rPr>
          <w:rFonts w:ascii="inherit" w:hAnsi="inherit" w:cs="Calibri"/>
          <w:color w:val="000000"/>
          <w:sz w:val="28"/>
          <w:szCs w:val="28"/>
          <w:bdr w:val="none" w:sz="0" w:space="0" w:color="auto" w:frame="1"/>
        </w:rPr>
        <w:t xml:space="preserve"> what is being said to them</w:t>
      </w:r>
      <w:r>
        <w:rPr>
          <w:rFonts w:ascii="inherit" w:hAnsi="inherit" w:cs="Calibri"/>
          <w:color w:val="000000"/>
          <w:sz w:val="28"/>
          <w:szCs w:val="28"/>
          <w:bdr w:val="none" w:sz="0" w:space="0" w:color="auto" w:frame="1"/>
        </w:rPr>
        <w:t>.  This could be due to being bilingual and taking the time to accept the diagnosis of their child.</w:t>
      </w:r>
    </w:p>
    <w:p w14:paraId="5151E065" w14:textId="359B7C77" w:rsidR="00CE40BA" w:rsidRDefault="00CE40BA" w:rsidP="00CE40BA">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If a family offers you a drink</w:t>
      </w:r>
      <w:r w:rsidR="007409FE">
        <w:rPr>
          <w:rFonts w:ascii="inherit" w:hAnsi="inherit" w:cs="Calibri"/>
          <w:color w:val="000000"/>
          <w:sz w:val="28"/>
          <w:szCs w:val="28"/>
          <w:bdr w:val="none" w:sz="0" w:space="0" w:color="auto" w:frame="1"/>
        </w:rPr>
        <w:t>/snack</w:t>
      </w:r>
      <w:r>
        <w:rPr>
          <w:rFonts w:ascii="inherit" w:hAnsi="inherit" w:cs="Calibri"/>
          <w:color w:val="000000"/>
          <w:sz w:val="28"/>
          <w:szCs w:val="28"/>
          <w:bdr w:val="none" w:sz="0" w:space="0" w:color="auto" w:frame="1"/>
        </w:rPr>
        <w:t xml:space="preserve">, it is important to accept the </w:t>
      </w:r>
      <w:r w:rsidR="007409FE">
        <w:rPr>
          <w:rFonts w:ascii="inherit" w:hAnsi="inherit" w:cs="Calibri"/>
          <w:color w:val="000000"/>
          <w:sz w:val="28"/>
          <w:szCs w:val="28"/>
          <w:bdr w:val="none" w:sz="0" w:space="0" w:color="auto" w:frame="1"/>
        </w:rPr>
        <w:t>offer.</w:t>
      </w:r>
      <w:r>
        <w:rPr>
          <w:rFonts w:ascii="inherit" w:hAnsi="inherit" w:cs="Calibri"/>
          <w:color w:val="000000"/>
          <w:sz w:val="28"/>
          <w:szCs w:val="28"/>
          <w:bdr w:val="none" w:sz="0" w:space="0" w:color="auto" w:frame="1"/>
        </w:rPr>
        <w:t xml:space="preserve">  It is showing disrespect if you do not accept </w:t>
      </w:r>
      <w:r w:rsidR="007409FE">
        <w:rPr>
          <w:rFonts w:ascii="inherit" w:hAnsi="inherit" w:cs="Calibri"/>
          <w:color w:val="000000"/>
          <w:sz w:val="28"/>
          <w:szCs w:val="28"/>
          <w:bdr w:val="none" w:sz="0" w:space="0" w:color="auto" w:frame="1"/>
        </w:rPr>
        <w:t>what they are offering to you.</w:t>
      </w:r>
    </w:p>
    <w:p w14:paraId="2902AC3C" w14:textId="2515A098" w:rsidR="007409FE" w:rsidRDefault="007409FE" w:rsidP="00CE40BA">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It can take some time to form a relationship with a Native family.  Know not to rush it and respect this time of trust building.</w:t>
      </w:r>
    </w:p>
    <w:p w14:paraId="3A48F2F0" w14:textId="2C85F044" w:rsidR="00CE40BA" w:rsidRDefault="00CE40BA" w:rsidP="00CE40BA">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Do not bring any toys and/or books that show a snake or owl.  </w:t>
      </w:r>
    </w:p>
    <w:p w14:paraId="1F06C8DB" w14:textId="069AD16C" w:rsidR="003E676E" w:rsidRDefault="003E676E" w:rsidP="00CE40BA">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How a Native family views “time” may be different from other cultures. (Native time is very similar to </w:t>
      </w:r>
      <w:r w:rsidR="00326D9C">
        <w:rPr>
          <w:rFonts w:ascii="inherit" w:hAnsi="inherit" w:cs="Calibri"/>
          <w:color w:val="000000"/>
          <w:sz w:val="28"/>
          <w:szCs w:val="28"/>
          <w:bdr w:val="none" w:sz="0" w:space="0" w:color="auto" w:frame="1"/>
        </w:rPr>
        <w:t xml:space="preserve">how Deaf culture views </w:t>
      </w:r>
      <w:proofErr w:type="gramStart"/>
      <w:r w:rsidR="00326D9C">
        <w:rPr>
          <w:rFonts w:ascii="inherit" w:hAnsi="inherit" w:cs="Calibri"/>
          <w:color w:val="000000"/>
          <w:sz w:val="28"/>
          <w:szCs w:val="28"/>
          <w:bdr w:val="none" w:sz="0" w:space="0" w:color="auto" w:frame="1"/>
        </w:rPr>
        <w:t>time</w:t>
      </w:r>
      <w:r>
        <w:rPr>
          <w:rFonts w:ascii="inherit" w:hAnsi="inherit" w:cs="Calibri"/>
          <w:color w:val="000000"/>
          <w:sz w:val="28"/>
          <w:szCs w:val="28"/>
          <w:bdr w:val="none" w:sz="0" w:space="0" w:color="auto" w:frame="1"/>
        </w:rPr>
        <w:t>)  Families</w:t>
      </w:r>
      <w:proofErr w:type="gramEnd"/>
      <w:r>
        <w:rPr>
          <w:rFonts w:ascii="inherit" w:hAnsi="inherit" w:cs="Calibri"/>
          <w:color w:val="000000"/>
          <w:sz w:val="28"/>
          <w:szCs w:val="28"/>
          <w:bdr w:val="none" w:sz="0" w:space="0" w:color="auto" w:frame="1"/>
        </w:rPr>
        <w:t xml:space="preserve"> may not be on time</w:t>
      </w:r>
      <w:r w:rsidR="006F3850">
        <w:rPr>
          <w:rFonts w:ascii="inherit" w:hAnsi="inherit" w:cs="Calibri"/>
          <w:color w:val="000000"/>
          <w:sz w:val="28"/>
          <w:szCs w:val="28"/>
          <w:bdr w:val="none" w:sz="0" w:space="0" w:color="auto" w:frame="1"/>
        </w:rPr>
        <w:t xml:space="preserve"> for visits</w:t>
      </w:r>
      <w:r>
        <w:rPr>
          <w:rFonts w:ascii="inherit" w:hAnsi="inherit" w:cs="Calibri"/>
          <w:color w:val="000000"/>
          <w:sz w:val="28"/>
          <w:szCs w:val="28"/>
          <w:bdr w:val="none" w:sz="0" w:space="0" w:color="auto" w:frame="1"/>
        </w:rPr>
        <w:t xml:space="preserve">.  </w:t>
      </w:r>
      <w:r w:rsidR="006F3850">
        <w:rPr>
          <w:rFonts w:ascii="inherit" w:hAnsi="inherit" w:cs="Calibri"/>
          <w:color w:val="000000"/>
          <w:sz w:val="28"/>
          <w:szCs w:val="28"/>
          <w:bdr w:val="none" w:sz="0" w:space="0" w:color="auto" w:frame="1"/>
        </w:rPr>
        <w:t>Please accept this</w:t>
      </w:r>
      <w:r w:rsidR="00326D9C">
        <w:rPr>
          <w:rFonts w:ascii="inherit" w:hAnsi="inherit" w:cs="Calibri"/>
          <w:color w:val="000000"/>
          <w:sz w:val="28"/>
          <w:szCs w:val="28"/>
          <w:bdr w:val="none" w:sz="0" w:space="0" w:color="auto" w:frame="1"/>
        </w:rPr>
        <w:t>.</w:t>
      </w:r>
      <w:r w:rsidR="006F3850">
        <w:rPr>
          <w:rFonts w:ascii="inherit" w:hAnsi="inherit" w:cs="Calibri"/>
          <w:color w:val="000000"/>
          <w:sz w:val="28"/>
          <w:szCs w:val="28"/>
          <w:bdr w:val="none" w:sz="0" w:space="0" w:color="auto" w:frame="1"/>
        </w:rPr>
        <w:t xml:space="preserve">  It does not mean that the visit is not important to them.</w:t>
      </w:r>
    </w:p>
    <w:p w14:paraId="295F1947" w14:textId="02C20F2D" w:rsidR="003E676E" w:rsidRDefault="003E676E" w:rsidP="00CE40BA">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For some Native </w:t>
      </w:r>
      <w:r w:rsidR="00C51C47">
        <w:rPr>
          <w:rFonts w:ascii="inherit" w:hAnsi="inherit" w:cs="Calibri"/>
          <w:color w:val="000000"/>
          <w:sz w:val="28"/>
          <w:szCs w:val="28"/>
          <w:bdr w:val="none" w:sz="0" w:space="0" w:color="auto" w:frame="1"/>
        </w:rPr>
        <w:t>communities,</w:t>
      </w:r>
      <w:r>
        <w:rPr>
          <w:rFonts w:ascii="inherit" w:hAnsi="inherit" w:cs="Calibri"/>
          <w:color w:val="000000"/>
          <w:sz w:val="28"/>
          <w:szCs w:val="28"/>
          <w:bdr w:val="none" w:sz="0" w:space="0" w:color="auto" w:frame="1"/>
        </w:rPr>
        <w:t xml:space="preserve"> the first visit will establish a first impression which is very important for building a trusting relationship. </w:t>
      </w:r>
      <w:r w:rsidR="00B5060C">
        <w:rPr>
          <w:rFonts w:ascii="inherit" w:hAnsi="inherit" w:cs="Calibri"/>
          <w:color w:val="000000"/>
          <w:sz w:val="28"/>
          <w:szCs w:val="28"/>
          <w:bdr w:val="none" w:sz="0" w:space="0" w:color="auto" w:frame="1"/>
        </w:rPr>
        <w:t>Try to be culturally sensitive and aware on your very first visit.</w:t>
      </w:r>
    </w:p>
    <w:p w14:paraId="69CCDBD4" w14:textId="0391FE26" w:rsidR="00FC7833" w:rsidRDefault="00FC7833" w:rsidP="00CE40BA">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For some Native communities, extended family members play a tremendous role in decision making.  This is especially true with decisions about traditional healing ceremonies and western medicine ideas.</w:t>
      </w:r>
    </w:p>
    <w:p w14:paraId="274AE2C4" w14:textId="251ACB32" w:rsidR="0095452C" w:rsidRDefault="0095452C" w:rsidP="0095452C">
      <w:pPr>
        <w:pStyle w:val="NormalWeb"/>
        <w:shd w:val="clear" w:color="auto" w:fill="FFFFFF"/>
        <w:spacing w:before="0" w:beforeAutospacing="0" w:after="0" w:afterAutospacing="0"/>
        <w:ind w:left="720"/>
        <w:rPr>
          <w:rFonts w:ascii="inherit" w:hAnsi="inherit" w:cs="Calibri"/>
          <w:color w:val="000000"/>
          <w:sz w:val="28"/>
          <w:szCs w:val="28"/>
          <w:bdr w:val="none" w:sz="0" w:space="0" w:color="auto" w:frame="1"/>
        </w:rPr>
      </w:pPr>
    </w:p>
    <w:p w14:paraId="0FF1FC69" w14:textId="5D5C6506" w:rsidR="0095452C" w:rsidRDefault="0095452C" w:rsidP="0095452C">
      <w:pPr>
        <w:pStyle w:val="NormalWeb"/>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Dine’ Families:</w:t>
      </w:r>
    </w:p>
    <w:p w14:paraId="5058D6AF" w14:textId="2FA4CD2B" w:rsidR="00CE40BA" w:rsidRDefault="00CE40BA" w:rsidP="00CE40BA">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Some Dine’ families will only share with you what they feel is important for you to know.</w:t>
      </w:r>
      <w:r w:rsidR="006F3850">
        <w:rPr>
          <w:rFonts w:ascii="inherit" w:hAnsi="inherit" w:cs="Calibri"/>
          <w:color w:val="000000"/>
          <w:sz w:val="28"/>
          <w:szCs w:val="28"/>
          <w:bdr w:val="none" w:sz="0" w:space="0" w:color="auto" w:frame="1"/>
        </w:rPr>
        <w:t xml:space="preserve">  Please respect this.  In time they may share more.</w:t>
      </w:r>
    </w:p>
    <w:p w14:paraId="42E00C86" w14:textId="45F86C3C" w:rsidR="0095452C" w:rsidRDefault="0095452C" w:rsidP="0095452C">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If the family offers for you to sit on the couch, then sit on the couch.  The floor is where a medicine man sits, and ceremonies are performed.</w:t>
      </w:r>
    </w:p>
    <w:p w14:paraId="648E1D0D" w14:textId="507A9D71" w:rsidR="0095452C" w:rsidRDefault="0095452C" w:rsidP="0095452C">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lastRenderedPageBreak/>
        <w:t xml:space="preserve">If there is a different smell or little changes in the home, this means a ceremony has happened recently.  This can include: </w:t>
      </w:r>
    </w:p>
    <w:p w14:paraId="2037CD68" w14:textId="3D707D03" w:rsidR="00FE43FD" w:rsidRPr="0095452C" w:rsidRDefault="00FE43FD" w:rsidP="00FE43FD">
      <w:pPr>
        <w:pStyle w:val="NormalWeb"/>
        <w:shd w:val="clear" w:color="auto" w:fill="FFFFFF"/>
        <w:spacing w:before="0" w:beforeAutospacing="0" w:after="0" w:afterAutospacing="0"/>
        <w:ind w:left="72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ab/>
      </w:r>
      <w:r>
        <w:rPr>
          <w:rFonts w:ascii="inherit" w:hAnsi="inherit" w:cs="Calibri"/>
          <w:color w:val="000000"/>
          <w:sz w:val="28"/>
          <w:szCs w:val="28"/>
          <w:bdr w:val="none" w:sz="0" w:space="0" w:color="auto" w:frame="1"/>
        </w:rPr>
        <w:tab/>
        <w:t>-</w:t>
      </w:r>
      <w:r w:rsidRPr="0095452C">
        <w:rPr>
          <w:rFonts w:ascii="inherit" w:hAnsi="inherit" w:cs="Calibri"/>
          <w:color w:val="000000"/>
          <w:sz w:val="28"/>
          <w:szCs w:val="28"/>
          <w:bdr w:val="none" w:sz="0" w:space="0" w:color="auto" w:frame="1"/>
        </w:rPr>
        <w:t xml:space="preserve">ash on the body of the </w:t>
      </w:r>
      <w:proofErr w:type="gramStart"/>
      <w:r w:rsidRPr="0095452C">
        <w:rPr>
          <w:rFonts w:ascii="inherit" w:hAnsi="inherit" w:cs="Calibri"/>
          <w:color w:val="000000"/>
          <w:sz w:val="28"/>
          <w:szCs w:val="28"/>
          <w:bdr w:val="none" w:sz="0" w:space="0" w:color="auto" w:frame="1"/>
        </w:rPr>
        <w:t>child(</w:t>
      </w:r>
      <w:proofErr w:type="gramEnd"/>
      <w:r w:rsidRPr="0095452C">
        <w:rPr>
          <w:rFonts w:ascii="inherit" w:hAnsi="inherit" w:cs="Calibri"/>
          <w:color w:val="000000"/>
          <w:sz w:val="28"/>
          <w:szCs w:val="28"/>
          <w:bdr w:val="none" w:sz="0" w:space="0" w:color="auto" w:frame="1"/>
        </w:rPr>
        <w:t>stays for four days)</w:t>
      </w:r>
    </w:p>
    <w:p w14:paraId="17CFD059" w14:textId="77777777" w:rsidR="00FE43FD" w:rsidRDefault="00FE43FD" w:rsidP="00FE43FD">
      <w:pPr>
        <w:pStyle w:val="NormalWeb"/>
        <w:shd w:val="clear" w:color="auto" w:fill="FFFFFF"/>
        <w:spacing w:before="0" w:beforeAutospacing="0" w:after="0" w:afterAutospacing="0"/>
        <w:ind w:left="72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ab/>
      </w:r>
      <w:r>
        <w:rPr>
          <w:rFonts w:ascii="inherit" w:hAnsi="inherit" w:cs="Calibri"/>
          <w:color w:val="000000"/>
          <w:sz w:val="28"/>
          <w:szCs w:val="28"/>
          <w:bdr w:val="none" w:sz="0" w:space="0" w:color="auto" w:frame="1"/>
        </w:rPr>
        <w:tab/>
        <w:t>-feather or beads in the hair</w:t>
      </w:r>
    </w:p>
    <w:p w14:paraId="0AF6E0CE" w14:textId="05D3CA32" w:rsidR="00FE43FD" w:rsidRDefault="00FE43FD" w:rsidP="00FE43FD">
      <w:pPr>
        <w:pStyle w:val="NormalWeb"/>
        <w:shd w:val="clear" w:color="auto" w:fill="FFFFFF"/>
        <w:spacing w:before="0" w:beforeAutospacing="0" w:after="0" w:afterAutospacing="0"/>
        <w:ind w:left="72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ab/>
      </w:r>
      <w:r>
        <w:rPr>
          <w:rFonts w:ascii="inherit" w:hAnsi="inherit" w:cs="Calibri"/>
          <w:color w:val="000000"/>
          <w:sz w:val="28"/>
          <w:szCs w:val="28"/>
          <w:bdr w:val="none" w:sz="0" w:space="0" w:color="auto" w:frame="1"/>
        </w:rPr>
        <w:tab/>
        <w:t>-family avoiding shaking hands or staying away from you</w:t>
      </w:r>
    </w:p>
    <w:p w14:paraId="334ACBA8" w14:textId="653B03A3" w:rsidR="00FE43FD" w:rsidRDefault="00FE43FD" w:rsidP="0095452C">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Children are not allowed to look at a mirror until they have said their first word.  Do not bring mirrors or please ask first about using a mirror.</w:t>
      </w:r>
    </w:p>
    <w:p w14:paraId="24077B81" w14:textId="1D94BAEE" w:rsidR="00FE43FD" w:rsidRDefault="00FE43FD" w:rsidP="0095452C">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After a ceremony has happened, the family will be in harmony for a week.  They may delay services until this time i</w:t>
      </w:r>
      <w:r w:rsidR="00374FA2">
        <w:rPr>
          <w:rFonts w:ascii="inherit" w:hAnsi="inherit" w:cs="Calibri"/>
          <w:color w:val="000000"/>
          <w:sz w:val="28"/>
          <w:szCs w:val="28"/>
          <w:bdr w:val="none" w:sz="0" w:space="0" w:color="auto" w:frame="1"/>
        </w:rPr>
        <w:t>s</w:t>
      </w:r>
      <w:r>
        <w:rPr>
          <w:rFonts w:ascii="inherit" w:hAnsi="inherit" w:cs="Calibri"/>
          <w:color w:val="000000"/>
          <w:sz w:val="28"/>
          <w:szCs w:val="28"/>
          <w:bdr w:val="none" w:sz="0" w:space="0" w:color="auto" w:frame="1"/>
        </w:rPr>
        <w:t xml:space="preserve"> over.</w:t>
      </w:r>
    </w:p>
    <w:p w14:paraId="1BF6FE85" w14:textId="4A768070" w:rsidR="00FE43FD" w:rsidRDefault="00FE43FD" w:rsidP="0095452C">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Certain toys are not allowed in the home.</w:t>
      </w:r>
      <w:r w:rsidR="007D7CC1">
        <w:rPr>
          <w:rFonts w:ascii="inherit" w:hAnsi="inherit" w:cs="Calibri"/>
          <w:color w:val="000000"/>
          <w:sz w:val="28"/>
          <w:szCs w:val="28"/>
          <w:bdr w:val="none" w:sz="0" w:space="0" w:color="auto" w:frame="1"/>
        </w:rPr>
        <w:t xml:space="preserve"> (Dolls that have moving parts)</w:t>
      </w:r>
      <w:r w:rsidR="00A85D59">
        <w:rPr>
          <w:rFonts w:ascii="inherit" w:hAnsi="inherit" w:cs="Calibri"/>
          <w:color w:val="000000"/>
          <w:sz w:val="28"/>
          <w:szCs w:val="28"/>
          <w:bdr w:val="none" w:sz="0" w:space="0" w:color="auto" w:frame="1"/>
        </w:rPr>
        <w:t xml:space="preserve"> Ask about an activity before you start to see if is appropriate.</w:t>
      </w:r>
    </w:p>
    <w:p w14:paraId="6CAE6254" w14:textId="4A3EC906" w:rsidR="00374FA2" w:rsidRDefault="00374FA2" w:rsidP="00374FA2">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Eye Contact:  </w:t>
      </w:r>
      <w:r w:rsidR="00A85D59">
        <w:rPr>
          <w:rFonts w:ascii="inherit" w:hAnsi="inherit" w:cs="Calibri"/>
          <w:color w:val="000000"/>
          <w:sz w:val="28"/>
          <w:szCs w:val="28"/>
          <w:bdr w:val="none" w:sz="0" w:space="0" w:color="auto" w:frame="1"/>
        </w:rPr>
        <w:t>It is r</w:t>
      </w:r>
      <w:r>
        <w:rPr>
          <w:rFonts w:ascii="inherit" w:hAnsi="inherit" w:cs="Calibri"/>
          <w:color w:val="000000"/>
          <w:sz w:val="28"/>
          <w:szCs w:val="28"/>
          <w:bdr w:val="none" w:sz="0" w:space="0" w:color="auto" w:frame="1"/>
        </w:rPr>
        <w:t>espectful to only look at the family’s face for short periods of time.   Look at the child or look down while talking.</w:t>
      </w:r>
    </w:p>
    <w:p w14:paraId="78FF0EB3" w14:textId="77777777" w:rsidR="00374FA2" w:rsidRDefault="00374FA2" w:rsidP="00374FA2">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Do not look around the house.  Keep your focus on the child.</w:t>
      </w:r>
    </w:p>
    <w:p w14:paraId="60052576" w14:textId="407AFEBA" w:rsidR="0031375D" w:rsidRDefault="0031375D" w:rsidP="0031375D">
      <w:pPr>
        <w:pStyle w:val="NormalWeb"/>
        <w:shd w:val="clear" w:color="auto" w:fill="FFFFFF"/>
        <w:spacing w:before="0" w:beforeAutospacing="0" w:after="0" w:afterAutospacing="0"/>
        <w:rPr>
          <w:rFonts w:ascii="inherit" w:hAnsi="inherit" w:cs="Calibri"/>
          <w:color w:val="000000"/>
          <w:sz w:val="28"/>
          <w:szCs w:val="28"/>
          <w:bdr w:val="none" w:sz="0" w:space="0" w:color="auto" w:frame="1"/>
        </w:rPr>
      </w:pPr>
    </w:p>
    <w:p w14:paraId="498AFDC3" w14:textId="462B7DE1" w:rsidR="0031375D" w:rsidRDefault="0031375D" w:rsidP="0031375D">
      <w:pPr>
        <w:pStyle w:val="NormalWeb"/>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Zuni Families:</w:t>
      </w:r>
    </w:p>
    <w:p w14:paraId="0D89090B" w14:textId="46E9E87F" w:rsidR="0031375D" w:rsidRDefault="0031375D" w:rsidP="0031375D">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Ask the family ahead of time what activities are appropriate for their cultural beliefs.</w:t>
      </w:r>
    </w:p>
    <w:p w14:paraId="16891F57" w14:textId="1A013783" w:rsidR="0031375D" w:rsidRDefault="0031375D" w:rsidP="0031375D">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Before entering a home, ask the family what the proper way is to greet them. </w:t>
      </w:r>
    </w:p>
    <w:p w14:paraId="0E57A8A6" w14:textId="4F9A1485" w:rsidR="0031375D" w:rsidRDefault="0031375D" w:rsidP="0031375D">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Do not open an umbrella inside the home. This will bring bad luck to the family for four years.</w:t>
      </w:r>
    </w:p>
    <w:p w14:paraId="6512081B" w14:textId="24EAFC55" w:rsidR="0031375D" w:rsidRDefault="0031375D" w:rsidP="0031375D">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Do not tickle a baby’s feet.  This will encourage the baby to play with their feces.</w:t>
      </w:r>
    </w:p>
    <w:p w14:paraId="65DF0C8A" w14:textId="1FC15E36" w:rsidR="0031375D" w:rsidRDefault="0031375D" w:rsidP="0031375D">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Do not play with a baby’s lips.  This will keep a child babbling as they grow older.  </w:t>
      </w:r>
    </w:p>
    <w:p w14:paraId="2F5F83B2" w14:textId="04CBFFED" w:rsidR="0031375D" w:rsidRDefault="0094534E" w:rsidP="004868F1">
      <w:pPr>
        <w:pStyle w:val="NormalWeb"/>
        <w:numPr>
          <w:ilvl w:val="0"/>
          <w:numId w:val="1"/>
        </w:numPr>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As stated above, w</w:t>
      </w:r>
      <w:r w:rsidR="0031375D">
        <w:rPr>
          <w:rFonts w:ascii="inherit" w:hAnsi="inherit" w:cs="Calibri"/>
          <w:color w:val="000000"/>
          <w:sz w:val="28"/>
          <w:szCs w:val="28"/>
          <w:bdr w:val="none" w:sz="0" w:space="0" w:color="auto" w:frame="1"/>
        </w:rPr>
        <w:t>hen you are offered a snack or drink, please take the offer.  Zuni tradition is to make guests feel at home.</w:t>
      </w:r>
    </w:p>
    <w:p w14:paraId="26FE4F67" w14:textId="3BB40FED" w:rsidR="00CE40BA" w:rsidRDefault="00CE40BA" w:rsidP="000D1BC8">
      <w:pPr>
        <w:pStyle w:val="NormalWeb"/>
        <w:shd w:val="clear" w:color="auto" w:fill="FFFFFF"/>
        <w:spacing w:before="0" w:beforeAutospacing="0" w:after="0" w:afterAutospacing="0"/>
        <w:rPr>
          <w:rFonts w:ascii="inherit" w:hAnsi="inherit" w:cs="Calibri"/>
          <w:color w:val="000000"/>
          <w:sz w:val="28"/>
          <w:szCs w:val="28"/>
          <w:bdr w:val="none" w:sz="0" w:space="0" w:color="auto" w:frame="1"/>
        </w:rPr>
      </w:pPr>
    </w:p>
    <w:p w14:paraId="351FA313" w14:textId="5E12F9E2" w:rsidR="004365B9" w:rsidRDefault="000D1BC8" w:rsidP="00A85D59">
      <w:pPr>
        <w:pStyle w:val="NormalWeb"/>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color w:val="000000"/>
          <w:sz w:val="28"/>
          <w:szCs w:val="28"/>
          <w:bdr w:val="none" w:sz="0" w:space="0" w:color="auto" w:frame="1"/>
        </w:rPr>
        <w:t xml:space="preserve">These are just a few tips shared by Native families in </w:t>
      </w:r>
      <w:r w:rsidR="00A85D59">
        <w:rPr>
          <w:rFonts w:ascii="inherit" w:hAnsi="inherit" w:cs="Calibri"/>
          <w:color w:val="000000"/>
          <w:sz w:val="28"/>
          <w:szCs w:val="28"/>
          <w:bdr w:val="none" w:sz="0" w:space="0" w:color="auto" w:frame="1"/>
        </w:rPr>
        <w:t xml:space="preserve">northwest </w:t>
      </w:r>
      <w:r>
        <w:rPr>
          <w:rFonts w:ascii="inherit" w:hAnsi="inherit" w:cs="Calibri"/>
          <w:color w:val="000000"/>
          <w:sz w:val="28"/>
          <w:szCs w:val="28"/>
          <w:bdr w:val="none" w:sz="0" w:space="0" w:color="auto" w:frame="1"/>
        </w:rPr>
        <w:t xml:space="preserve">New Mexico.   There are different views and beliefs even within the Native communities, especially on the Navajo reservation because of its vastness. </w:t>
      </w:r>
      <w:r w:rsidR="007409FE">
        <w:rPr>
          <w:rFonts w:ascii="inherit" w:hAnsi="inherit" w:cs="Calibri"/>
          <w:color w:val="000000"/>
          <w:sz w:val="28"/>
          <w:szCs w:val="28"/>
          <w:bdr w:val="none" w:sz="0" w:space="0" w:color="auto" w:frame="1"/>
        </w:rPr>
        <w:t xml:space="preserve"> What may be a traditional belief on one area of the reservation, may not have that same belief only an hour or two away.  Find an early intervention provider that is Native and from that area </w:t>
      </w:r>
      <w:r w:rsidR="00A85D59">
        <w:rPr>
          <w:rFonts w:ascii="inherit" w:hAnsi="inherit" w:cs="Calibri"/>
          <w:color w:val="000000"/>
          <w:sz w:val="28"/>
          <w:szCs w:val="28"/>
          <w:bdr w:val="none" w:sz="0" w:space="0" w:color="auto" w:frame="1"/>
        </w:rPr>
        <w:t>in which you are</w:t>
      </w:r>
      <w:r w:rsidR="007409FE">
        <w:rPr>
          <w:rFonts w:ascii="inherit" w:hAnsi="inherit" w:cs="Calibri"/>
          <w:color w:val="000000"/>
          <w:sz w:val="28"/>
          <w:szCs w:val="28"/>
          <w:bdr w:val="none" w:sz="0" w:space="0" w:color="auto" w:frame="1"/>
        </w:rPr>
        <w:t xml:space="preserve"> planning on visiting.   Speak to them first about what is culturally sensitive to know and </w:t>
      </w:r>
      <w:r w:rsidR="008F6C7D">
        <w:rPr>
          <w:rFonts w:ascii="inherit" w:hAnsi="inherit" w:cs="Calibri"/>
          <w:color w:val="000000"/>
          <w:sz w:val="28"/>
          <w:szCs w:val="28"/>
          <w:bdr w:val="none" w:sz="0" w:space="0" w:color="auto" w:frame="1"/>
        </w:rPr>
        <w:t>if possible</w:t>
      </w:r>
      <w:r w:rsidR="007409FE">
        <w:rPr>
          <w:rFonts w:ascii="inherit" w:hAnsi="inherit" w:cs="Calibri"/>
          <w:color w:val="000000"/>
          <w:sz w:val="28"/>
          <w:szCs w:val="28"/>
          <w:bdr w:val="none" w:sz="0" w:space="0" w:color="auto" w:frame="1"/>
        </w:rPr>
        <w:t>, have that Native provider go with you to introduce you to the family.</w:t>
      </w:r>
    </w:p>
    <w:p w14:paraId="190938C8" w14:textId="11D416CB" w:rsidR="00111D3B" w:rsidRDefault="00111D3B" w:rsidP="00A85D59">
      <w:pPr>
        <w:pStyle w:val="NormalWeb"/>
        <w:shd w:val="clear" w:color="auto" w:fill="FFFFFF"/>
        <w:spacing w:before="0" w:beforeAutospacing="0" w:after="0" w:afterAutospacing="0"/>
        <w:rPr>
          <w:rFonts w:ascii="inherit" w:hAnsi="inherit" w:cs="Calibri"/>
          <w:color w:val="000000"/>
          <w:sz w:val="28"/>
          <w:szCs w:val="28"/>
          <w:bdr w:val="none" w:sz="0" w:space="0" w:color="auto" w:frame="1"/>
        </w:rPr>
      </w:pPr>
    </w:p>
    <w:p w14:paraId="501B3474" w14:textId="77777777" w:rsidR="00111D3B" w:rsidRPr="00111D3B" w:rsidRDefault="00111D3B" w:rsidP="00111D3B">
      <w:pPr>
        <w:spacing w:before="163" w:after="0" w:line="240" w:lineRule="auto"/>
        <w:jc w:val="center"/>
        <w:rPr>
          <w:rFonts w:ascii="Times New Roman" w:eastAsia="Times New Roman" w:hAnsi="Times New Roman" w:cs="Times New Roman"/>
          <w:sz w:val="24"/>
          <w:szCs w:val="24"/>
        </w:rPr>
      </w:pPr>
      <w:r w:rsidRPr="00111D3B">
        <w:rPr>
          <w:rFonts w:eastAsiaTheme="minorEastAsia" w:hAnsi="Calibri"/>
          <w:color w:val="000000" w:themeColor="text1"/>
          <w:kern w:val="24"/>
          <w:sz w:val="68"/>
          <w:szCs w:val="68"/>
        </w:rPr>
        <w:lastRenderedPageBreak/>
        <w:t xml:space="preserve">How </w:t>
      </w:r>
      <w:proofErr w:type="gramStart"/>
      <w:r w:rsidRPr="00111D3B">
        <w:rPr>
          <w:rFonts w:eastAsiaTheme="minorEastAsia" w:hAnsi="Calibri"/>
          <w:color w:val="000000" w:themeColor="text1"/>
          <w:kern w:val="24"/>
          <w:sz w:val="68"/>
          <w:szCs w:val="68"/>
        </w:rPr>
        <w:t>To</w:t>
      </w:r>
      <w:proofErr w:type="gramEnd"/>
      <w:r w:rsidRPr="00111D3B">
        <w:rPr>
          <w:rFonts w:eastAsiaTheme="minorEastAsia" w:hAnsi="Calibri"/>
          <w:color w:val="000000" w:themeColor="text1"/>
          <w:kern w:val="24"/>
          <w:sz w:val="68"/>
          <w:szCs w:val="68"/>
        </w:rPr>
        <w:t xml:space="preserve"> Contact Us</w:t>
      </w:r>
    </w:p>
    <w:p w14:paraId="3EB8200E" w14:textId="77777777" w:rsidR="00111D3B" w:rsidRPr="00111D3B" w:rsidRDefault="00111D3B" w:rsidP="00111D3B">
      <w:pPr>
        <w:spacing w:before="115" w:after="0" w:line="240" w:lineRule="auto"/>
        <w:rPr>
          <w:rFonts w:ascii="Times New Roman" w:eastAsia="Times New Roman" w:hAnsi="Times New Roman" w:cs="Times New Roman"/>
          <w:sz w:val="40"/>
          <w:szCs w:val="40"/>
        </w:rPr>
      </w:pPr>
      <w:r w:rsidRPr="00111D3B">
        <w:rPr>
          <w:rFonts w:eastAsiaTheme="minorEastAsia" w:hAnsi="Calibri"/>
          <w:color w:val="000000" w:themeColor="text1"/>
          <w:kern w:val="24"/>
          <w:sz w:val="40"/>
          <w:szCs w:val="40"/>
        </w:rPr>
        <w:t xml:space="preserve">Director:  Joanne B. Corwin, M.A., DS III </w:t>
      </w:r>
    </w:p>
    <w:p w14:paraId="38B291BA" w14:textId="77777777" w:rsidR="00111D3B" w:rsidRPr="00111D3B" w:rsidRDefault="00111D3B" w:rsidP="00111D3B">
      <w:pPr>
        <w:spacing w:before="115" w:after="0" w:line="240" w:lineRule="auto"/>
        <w:rPr>
          <w:rFonts w:ascii="Times New Roman" w:eastAsia="Times New Roman" w:hAnsi="Times New Roman" w:cs="Times New Roman"/>
          <w:sz w:val="40"/>
          <w:szCs w:val="40"/>
        </w:rPr>
      </w:pPr>
      <w:r w:rsidRPr="00111D3B">
        <w:rPr>
          <w:rFonts w:eastAsiaTheme="minorEastAsia" w:hAnsi="Calibri"/>
          <w:color w:val="000000" w:themeColor="text1"/>
          <w:kern w:val="24"/>
          <w:sz w:val="40"/>
          <w:szCs w:val="40"/>
        </w:rPr>
        <w:t>Phone: 505-918-7975 (Voice); 505-435-9167 (VP)</w:t>
      </w:r>
    </w:p>
    <w:p w14:paraId="358D61D7" w14:textId="2DDB04BD" w:rsidR="00111D3B" w:rsidRDefault="00111D3B" w:rsidP="00111D3B">
      <w:pPr>
        <w:spacing w:before="115" w:after="0" w:line="240" w:lineRule="auto"/>
        <w:rPr>
          <w:rFonts w:eastAsiaTheme="minorEastAsia" w:hAnsi="Calibri"/>
          <w:color w:val="000000" w:themeColor="text1"/>
          <w:kern w:val="24"/>
          <w:sz w:val="40"/>
          <w:szCs w:val="40"/>
        </w:rPr>
      </w:pPr>
      <w:r w:rsidRPr="00111D3B">
        <w:rPr>
          <w:rFonts w:eastAsiaTheme="minorEastAsia" w:hAnsi="Calibri"/>
          <w:color w:val="000000" w:themeColor="text1"/>
          <w:kern w:val="24"/>
          <w:sz w:val="40"/>
          <w:szCs w:val="40"/>
        </w:rPr>
        <w:t xml:space="preserve">Email: </w:t>
      </w:r>
      <w:hyperlink r:id="rId5" w:history="1">
        <w:r w:rsidRPr="00DD24D9">
          <w:rPr>
            <w:rStyle w:val="Hyperlink"/>
            <w:rFonts w:eastAsiaTheme="minorEastAsia" w:hAnsi="Calibri"/>
            <w:kern w:val="24"/>
            <w:sz w:val="40"/>
            <w:szCs w:val="40"/>
          </w:rPr>
          <w:t>joanne.corwin@nmsd.k12.nm.us</w:t>
        </w:r>
      </w:hyperlink>
    </w:p>
    <w:p w14:paraId="5AB23449" w14:textId="77777777" w:rsidR="00111D3B" w:rsidRPr="00111D3B" w:rsidRDefault="00111D3B" w:rsidP="00111D3B">
      <w:pPr>
        <w:spacing w:before="115" w:after="0" w:line="240" w:lineRule="auto"/>
        <w:rPr>
          <w:rFonts w:ascii="Times New Roman" w:eastAsia="Times New Roman" w:hAnsi="Times New Roman" w:cs="Times New Roman"/>
          <w:sz w:val="40"/>
          <w:szCs w:val="40"/>
        </w:rPr>
      </w:pPr>
    </w:p>
    <w:p w14:paraId="0BEF43B5" w14:textId="492D37F9" w:rsidR="00111D3B" w:rsidRDefault="00111D3B" w:rsidP="00111D3B">
      <w:pPr>
        <w:spacing w:before="115" w:after="0" w:line="240" w:lineRule="auto"/>
        <w:rPr>
          <w:rFonts w:eastAsiaTheme="minorEastAsia" w:hAnsi="Calibri"/>
          <w:color w:val="000000" w:themeColor="text1"/>
          <w:kern w:val="24"/>
          <w:sz w:val="40"/>
          <w:szCs w:val="40"/>
        </w:rPr>
      </w:pPr>
      <w:r w:rsidRPr="00111D3B">
        <w:rPr>
          <w:rFonts w:eastAsiaTheme="minorEastAsia" w:hAnsi="Calibri"/>
          <w:color w:val="000000" w:themeColor="text1"/>
          <w:kern w:val="24"/>
          <w:sz w:val="40"/>
          <w:szCs w:val="40"/>
        </w:rPr>
        <w:t xml:space="preserve">Kathy Boye:     </w:t>
      </w:r>
      <w:hyperlink r:id="rId6" w:history="1">
        <w:r w:rsidRPr="00DD24D9">
          <w:rPr>
            <w:rStyle w:val="Hyperlink"/>
            <w:rFonts w:eastAsiaTheme="minorEastAsia" w:hAnsi="Calibri"/>
            <w:kern w:val="24"/>
            <w:sz w:val="40"/>
            <w:szCs w:val="40"/>
          </w:rPr>
          <w:t>kathy.boye@nsmd.k12.nm.us</w:t>
        </w:r>
      </w:hyperlink>
    </w:p>
    <w:p w14:paraId="0D490E41" w14:textId="77777777" w:rsidR="00111D3B" w:rsidRPr="00111D3B" w:rsidRDefault="00111D3B" w:rsidP="00111D3B">
      <w:pPr>
        <w:spacing w:before="115" w:after="0" w:line="240" w:lineRule="auto"/>
        <w:rPr>
          <w:rFonts w:ascii="Times New Roman" w:eastAsia="Times New Roman" w:hAnsi="Times New Roman" w:cs="Times New Roman"/>
          <w:sz w:val="40"/>
          <w:szCs w:val="40"/>
        </w:rPr>
      </w:pPr>
    </w:p>
    <w:p w14:paraId="75053EFB" w14:textId="58160B16" w:rsidR="00111D3B" w:rsidRDefault="00111D3B" w:rsidP="00111D3B">
      <w:pPr>
        <w:spacing w:before="115" w:after="0" w:line="240" w:lineRule="auto"/>
        <w:rPr>
          <w:rFonts w:eastAsiaTheme="minorEastAsia" w:hAnsi="Calibri"/>
          <w:color w:val="000000" w:themeColor="text1"/>
          <w:kern w:val="24"/>
          <w:sz w:val="40"/>
          <w:szCs w:val="40"/>
        </w:rPr>
      </w:pPr>
      <w:r w:rsidRPr="00111D3B">
        <w:rPr>
          <w:rFonts w:eastAsiaTheme="minorEastAsia" w:hAnsi="Calibri"/>
          <w:color w:val="000000" w:themeColor="text1"/>
          <w:kern w:val="24"/>
          <w:sz w:val="40"/>
          <w:szCs w:val="40"/>
        </w:rPr>
        <w:t xml:space="preserve">Carla Gregory:  </w:t>
      </w:r>
      <w:hyperlink r:id="rId7" w:history="1">
        <w:r w:rsidRPr="00DD24D9">
          <w:rPr>
            <w:rStyle w:val="Hyperlink"/>
            <w:rFonts w:eastAsiaTheme="minorEastAsia" w:hAnsi="Calibri"/>
            <w:kern w:val="24"/>
            <w:sz w:val="40"/>
            <w:szCs w:val="40"/>
          </w:rPr>
          <w:t>carla.gregory@nmsd.k12.nm.us</w:t>
        </w:r>
      </w:hyperlink>
    </w:p>
    <w:p w14:paraId="1487735D" w14:textId="77777777" w:rsidR="00111D3B" w:rsidRPr="00111D3B" w:rsidRDefault="00111D3B" w:rsidP="00111D3B">
      <w:pPr>
        <w:spacing w:before="115" w:after="0" w:line="240" w:lineRule="auto"/>
        <w:rPr>
          <w:rFonts w:ascii="Times New Roman" w:eastAsia="Times New Roman" w:hAnsi="Times New Roman" w:cs="Times New Roman"/>
          <w:sz w:val="40"/>
          <w:szCs w:val="40"/>
        </w:rPr>
      </w:pPr>
    </w:p>
    <w:p w14:paraId="73BF6F56" w14:textId="14F0E9D9" w:rsidR="00111D3B" w:rsidRDefault="00111D3B" w:rsidP="00111D3B">
      <w:pPr>
        <w:spacing w:before="115" w:after="0" w:line="240" w:lineRule="auto"/>
        <w:rPr>
          <w:rFonts w:eastAsiaTheme="minorEastAsia" w:hAnsi="Calibri"/>
          <w:color w:val="000000" w:themeColor="text1"/>
          <w:kern w:val="24"/>
          <w:sz w:val="40"/>
          <w:szCs w:val="40"/>
        </w:rPr>
      </w:pPr>
      <w:r w:rsidRPr="00111D3B">
        <w:rPr>
          <w:rFonts w:eastAsiaTheme="minorEastAsia" w:hAnsi="Calibri"/>
          <w:color w:val="000000" w:themeColor="text1"/>
          <w:kern w:val="24"/>
          <w:sz w:val="40"/>
          <w:szCs w:val="40"/>
        </w:rPr>
        <w:t>Wendy Prouse:</w:t>
      </w:r>
      <w:r>
        <w:rPr>
          <w:rFonts w:eastAsiaTheme="minorEastAsia" w:hAnsi="Calibri"/>
          <w:color w:val="000000" w:themeColor="text1"/>
          <w:kern w:val="24"/>
          <w:sz w:val="40"/>
          <w:szCs w:val="40"/>
        </w:rPr>
        <w:t xml:space="preserve">  </w:t>
      </w:r>
      <w:hyperlink r:id="rId8" w:history="1">
        <w:r w:rsidRPr="00DD24D9">
          <w:rPr>
            <w:rStyle w:val="Hyperlink"/>
            <w:rFonts w:eastAsiaTheme="minorEastAsia" w:hAnsi="Calibri"/>
            <w:kern w:val="24"/>
            <w:sz w:val="40"/>
            <w:szCs w:val="40"/>
          </w:rPr>
          <w:t>wendy.prouse@nmsd.k12.nm.us</w:t>
        </w:r>
      </w:hyperlink>
    </w:p>
    <w:p w14:paraId="654E2748" w14:textId="299C7EF6" w:rsidR="00111D3B" w:rsidRPr="00111D3B" w:rsidRDefault="00111D3B" w:rsidP="00111D3B">
      <w:pPr>
        <w:spacing w:before="115" w:after="0" w:line="240" w:lineRule="auto"/>
        <w:rPr>
          <w:rFonts w:ascii="Times New Roman" w:eastAsia="Times New Roman" w:hAnsi="Times New Roman" w:cs="Times New Roman"/>
          <w:sz w:val="24"/>
          <w:szCs w:val="24"/>
        </w:rPr>
      </w:pPr>
      <w:r w:rsidRPr="00111D3B">
        <w:rPr>
          <w:rFonts w:eastAsiaTheme="minorEastAsia" w:hAnsi="Calibri"/>
          <w:color w:val="000000" w:themeColor="text1"/>
          <w:kern w:val="24"/>
          <w:sz w:val="48"/>
          <w:szCs w:val="48"/>
        </w:rPr>
        <w:t xml:space="preserve">                               </w:t>
      </w:r>
    </w:p>
    <w:p w14:paraId="107B1DD3" w14:textId="77777777" w:rsidR="00111D3B" w:rsidRPr="00FC7833" w:rsidRDefault="00111D3B" w:rsidP="00A85D59">
      <w:pPr>
        <w:pStyle w:val="NormalWeb"/>
        <w:shd w:val="clear" w:color="auto" w:fill="FFFFFF"/>
        <w:spacing w:before="0" w:beforeAutospacing="0" w:after="0" w:afterAutospacing="0"/>
        <w:rPr>
          <w:rFonts w:ascii="inherit" w:hAnsi="inherit" w:cs="Calibri"/>
          <w:color w:val="000000"/>
          <w:sz w:val="28"/>
          <w:szCs w:val="28"/>
          <w:bdr w:val="none" w:sz="0" w:space="0" w:color="auto" w:frame="1"/>
        </w:rPr>
      </w:pPr>
    </w:p>
    <w:sectPr w:rsidR="00111D3B" w:rsidRPr="00FC7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47CD5"/>
    <w:multiLevelType w:val="hybridMultilevel"/>
    <w:tmpl w:val="805A7918"/>
    <w:lvl w:ilvl="0" w:tplc="6B7CE0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1BC2A0F"/>
    <w:multiLevelType w:val="hybridMultilevel"/>
    <w:tmpl w:val="E2E06388"/>
    <w:lvl w:ilvl="0" w:tplc="FF3057F6">
      <w:start w:val="5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8E"/>
    <w:rsid w:val="000D1BC8"/>
    <w:rsid w:val="00111D3B"/>
    <w:rsid w:val="0031375D"/>
    <w:rsid w:val="00326D9C"/>
    <w:rsid w:val="00374FA2"/>
    <w:rsid w:val="003914AB"/>
    <w:rsid w:val="003E676E"/>
    <w:rsid w:val="004365B9"/>
    <w:rsid w:val="004868F1"/>
    <w:rsid w:val="006F3850"/>
    <w:rsid w:val="007409FE"/>
    <w:rsid w:val="00760DE8"/>
    <w:rsid w:val="007D7CC1"/>
    <w:rsid w:val="008E7F35"/>
    <w:rsid w:val="008F6C7D"/>
    <w:rsid w:val="0094534E"/>
    <w:rsid w:val="0095452C"/>
    <w:rsid w:val="00A53FB0"/>
    <w:rsid w:val="00A85D59"/>
    <w:rsid w:val="00B5060C"/>
    <w:rsid w:val="00B86704"/>
    <w:rsid w:val="00BD594D"/>
    <w:rsid w:val="00C51C47"/>
    <w:rsid w:val="00C82035"/>
    <w:rsid w:val="00CC278E"/>
    <w:rsid w:val="00CE40BA"/>
    <w:rsid w:val="00FB6CFD"/>
    <w:rsid w:val="00FB775A"/>
    <w:rsid w:val="00FC7833"/>
    <w:rsid w:val="00FE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5438"/>
  <w15:chartTrackingRefBased/>
  <w15:docId w15:val="{02C19900-A1A2-4A64-BD82-1882E3A3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7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D3B"/>
    <w:rPr>
      <w:color w:val="0000FF"/>
      <w:u w:val="single"/>
    </w:rPr>
  </w:style>
  <w:style w:type="character" w:styleId="UnresolvedMention">
    <w:name w:val="Unresolved Mention"/>
    <w:basedOn w:val="DefaultParagraphFont"/>
    <w:uiPriority w:val="99"/>
    <w:semiHidden/>
    <w:unhideWhenUsed/>
    <w:rsid w:val="00111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prouse@nmsd.k12.nm.us" TargetMode="External"/><Relationship Id="rId3" Type="http://schemas.openxmlformats.org/officeDocument/2006/relationships/settings" Target="settings.xml"/><Relationship Id="rId7" Type="http://schemas.openxmlformats.org/officeDocument/2006/relationships/hyperlink" Target="mailto:carla.gregory@nmsd.k12.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boye@nsmd.k12.nm.us" TargetMode="External"/><Relationship Id="rId5" Type="http://schemas.openxmlformats.org/officeDocument/2006/relationships/hyperlink" Target="mailto:joanne.corwin@nmsd.k12.nm.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Prouse, Wendy</dc:creator>
  <cp:keywords/>
  <dc:description/>
  <cp:lastModifiedBy>Microsoft Office User</cp:lastModifiedBy>
  <cp:revision>2</cp:revision>
  <dcterms:created xsi:type="dcterms:W3CDTF">2021-04-28T13:32:00Z</dcterms:created>
  <dcterms:modified xsi:type="dcterms:W3CDTF">2021-04-28T13:32:00Z</dcterms:modified>
</cp:coreProperties>
</file>