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11D" w:rsidRDefault="00F0211D" w:rsidP="00F0211D">
      <w:pPr>
        <w:pBdr>
          <w:top w:val="nil"/>
          <w:left w:val="nil"/>
          <w:bottom w:val="nil"/>
          <w:right w:val="nil"/>
          <w:between w:val="nil"/>
        </w:pBdr>
        <w:spacing w:before="120" w:after="120" w:line="240" w:lineRule="auto"/>
        <w:rPr>
          <w:color w:val="000000"/>
          <w:szCs w:val="40"/>
        </w:rPr>
      </w:pPr>
      <w:r>
        <w:rPr>
          <w:color w:val="000000"/>
          <w:szCs w:val="40"/>
        </w:rPr>
        <w:t>Handout</w:t>
      </w:r>
      <w:r w:rsidRPr="006A124E">
        <w:rPr>
          <w:b/>
          <w:color w:val="000000"/>
          <w:szCs w:val="40"/>
        </w:rPr>
        <w:t>: Driver or Active Traveler- What’s My Role with Students?</w:t>
      </w:r>
    </w:p>
    <w:p w:rsidR="00FF62E3" w:rsidRPr="00F0211D" w:rsidRDefault="00F0211D">
      <w:pPr>
        <w:pStyle w:val="Heading2"/>
        <w:rPr>
          <w:color w:val="943634" w:themeColor="accent2" w:themeShade="BF"/>
          <w:sz w:val="24"/>
        </w:rPr>
      </w:pPr>
      <w:r w:rsidRPr="00F0211D">
        <w:rPr>
          <w:color w:val="943634" w:themeColor="accent2" w:themeShade="BF"/>
          <w:sz w:val="24"/>
        </w:rPr>
        <w:t>Slide 1</w:t>
      </w:r>
    </w:p>
    <w:p w:rsidR="00F0211D" w:rsidRDefault="00F0211D" w:rsidP="00F0211D">
      <w:pPr>
        <w:pBdr>
          <w:top w:val="nil"/>
          <w:left w:val="nil"/>
          <w:bottom w:val="nil"/>
          <w:right w:val="nil"/>
          <w:between w:val="nil"/>
        </w:pBdr>
        <w:spacing w:before="120" w:after="120" w:line="240" w:lineRule="auto"/>
        <w:rPr>
          <w:color w:val="000000"/>
          <w:szCs w:val="40"/>
        </w:rPr>
      </w:pPr>
      <w:r>
        <w:rPr>
          <w:color w:val="000000"/>
          <w:szCs w:val="40"/>
        </w:rPr>
        <w:t>Driver or Active Traveler- What’s My Role with Students?</w:t>
      </w:r>
    </w:p>
    <w:p w:rsidR="00F0211D" w:rsidRDefault="00F0211D" w:rsidP="00F0211D">
      <w:pPr>
        <w:pBdr>
          <w:top w:val="nil"/>
          <w:left w:val="nil"/>
          <w:bottom w:val="nil"/>
          <w:right w:val="nil"/>
          <w:between w:val="nil"/>
        </w:pBdr>
        <w:spacing w:before="120" w:after="120" w:line="240" w:lineRule="auto"/>
        <w:rPr>
          <w:color w:val="000000"/>
          <w:szCs w:val="40"/>
        </w:rPr>
      </w:pPr>
      <w:r>
        <w:rPr>
          <w:color w:val="000000"/>
          <w:szCs w:val="40"/>
        </w:rPr>
        <w:t>TSBVI Coffee Hour</w:t>
      </w:r>
    </w:p>
    <w:p w:rsidR="00F0211D" w:rsidRPr="00F0211D" w:rsidRDefault="00F0211D" w:rsidP="00F0211D">
      <w:pPr>
        <w:pBdr>
          <w:top w:val="nil"/>
          <w:left w:val="nil"/>
          <w:bottom w:val="nil"/>
          <w:right w:val="nil"/>
          <w:between w:val="nil"/>
        </w:pBdr>
        <w:spacing w:before="120" w:after="120" w:line="240" w:lineRule="auto"/>
        <w:rPr>
          <w:color w:val="000000"/>
          <w:szCs w:val="40"/>
        </w:rPr>
      </w:pPr>
      <w:r>
        <w:rPr>
          <w:color w:val="000000"/>
          <w:szCs w:val="40"/>
        </w:rPr>
        <w:t>December 5, 2022</w:t>
      </w:r>
    </w:p>
    <w:p w:rsidR="00F0211D" w:rsidRPr="00F0211D" w:rsidRDefault="00F0211D" w:rsidP="00F0211D"/>
    <w:p w:rsidR="00F0211D" w:rsidRPr="00F0211D" w:rsidRDefault="00F0211D" w:rsidP="00F0211D">
      <w:r w:rsidRPr="00F0211D">
        <w:t>Cindy Bachofer, PhD, CLVT</w:t>
      </w:r>
    </w:p>
    <w:p w:rsidR="00F0211D" w:rsidRPr="00F0211D" w:rsidRDefault="00F0211D" w:rsidP="00F0211D">
      <w:r w:rsidRPr="00F0211D">
        <w:t>TSBVI Low Vision Consultant</w:t>
      </w:r>
    </w:p>
    <w:p w:rsidR="00F0211D" w:rsidRPr="00F0211D" w:rsidRDefault="00F0211D" w:rsidP="00F0211D">
      <w:pPr>
        <w:rPr>
          <w:b/>
          <w:u w:val="single"/>
        </w:rPr>
      </w:pPr>
      <w:hyperlink r:id="rId8">
        <w:r w:rsidRPr="00F0211D">
          <w:rPr>
            <w:b/>
            <w:color w:val="0000FF"/>
            <w:u w:val="single"/>
          </w:rPr>
          <w:t>bachoferc@tsbvi.edu</w:t>
        </w:r>
      </w:hyperlink>
    </w:p>
    <w:p w:rsidR="00F0211D" w:rsidRPr="00F0211D" w:rsidRDefault="00F0211D" w:rsidP="00F0211D">
      <w:r w:rsidRPr="00F0211D">
        <w:t>(512) 206-9320</w:t>
      </w:r>
    </w:p>
    <w:p w:rsidR="00F0211D" w:rsidRDefault="00F0211D"/>
    <w:p w:rsidR="00FF62E3" w:rsidRPr="00F0211D" w:rsidRDefault="00F0211D">
      <w:r w:rsidRPr="00F0211D">
        <w:t xml:space="preserve">Chuck Huss, COMS                   </w:t>
      </w:r>
    </w:p>
    <w:p w:rsidR="00FF62E3" w:rsidRPr="00F0211D" w:rsidRDefault="00F0211D">
      <w:r w:rsidRPr="00F0211D">
        <w:t xml:space="preserve">Driver Rehabilitation Specialist               </w:t>
      </w:r>
    </w:p>
    <w:p w:rsidR="00FF62E3" w:rsidRPr="00F0211D" w:rsidRDefault="00F0211D">
      <w:hyperlink r:id="rId9">
        <w:r w:rsidRPr="00F0211D">
          <w:rPr>
            <w:b/>
            <w:color w:val="0000FF"/>
            <w:u w:val="single"/>
          </w:rPr>
          <w:t>chuck_huss@hotmail.com</w:t>
        </w:r>
      </w:hyperlink>
    </w:p>
    <w:p w:rsidR="00FF62E3" w:rsidRPr="00F0211D" w:rsidRDefault="00F0211D">
      <w:pPr>
        <w:sectPr w:rsidR="00FF62E3" w:rsidRPr="00F0211D">
          <w:headerReference w:type="default" r:id="rId10"/>
          <w:footerReference w:type="even" r:id="rId11"/>
          <w:footerReference w:type="default" r:id="rId12"/>
          <w:type w:val="continuous"/>
          <w:pgSz w:w="12240" w:h="15840"/>
          <w:pgMar w:top="720" w:right="720" w:bottom="806" w:left="720" w:header="432" w:footer="432" w:gutter="0"/>
          <w:pgNumType w:start="1"/>
          <w:cols w:space="720"/>
          <w:titlePg/>
        </w:sectPr>
      </w:pPr>
      <w:r w:rsidRPr="00F0211D">
        <w:t xml:space="preserve">(304) 767-1497          </w:t>
      </w:r>
      <w:r>
        <w:t xml:space="preserve">                             </w:t>
      </w:r>
      <w:r w:rsidR="006A124E">
        <w:t xml:space="preserve"> </w:t>
      </w:r>
    </w:p>
    <w:p w:rsidR="00FF62E3" w:rsidRPr="00F0211D" w:rsidRDefault="00FF62E3">
      <w:pPr>
        <w:rPr>
          <w:b/>
        </w:rPr>
      </w:pPr>
    </w:p>
    <w:p w:rsidR="00FF62E3" w:rsidRPr="006A124E" w:rsidRDefault="00F0211D">
      <w:pPr>
        <w:pStyle w:val="Heading2"/>
        <w:rPr>
          <w:color w:val="943634" w:themeColor="accent2" w:themeShade="BF"/>
          <w:sz w:val="24"/>
        </w:rPr>
      </w:pPr>
      <w:r w:rsidRPr="006A124E">
        <w:rPr>
          <w:color w:val="943634" w:themeColor="accent2" w:themeShade="BF"/>
          <w:sz w:val="24"/>
        </w:rPr>
        <w:t>Slide 2</w:t>
      </w:r>
    </w:p>
    <w:p w:rsidR="00FF62E3" w:rsidRDefault="00F0211D">
      <w:pPr>
        <w:pStyle w:val="Heading3"/>
        <w:rPr>
          <w:sz w:val="24"/>
        </w:rPr>
      </w:pPr>
      <w:r>
        <w:rPr>
          <w:sz w:val="24"/>
        </w:rPr>
        <w:t>Goal of Presentation</w:t>
      </w:r>
    </w:p>
    <w:p w:rsidR="00F0211D" w:rsidRDefault="00F0211D" w:rsidP="00F0211D">
      <w:pPr>
        <w:pStyle w:val="ListParagraph"/>
        <w:numPr>
          <w:ilvl w:val="0"/>
          <w:numId w:val="41"/>
        </w:numPr>
      </w:pPr>
      <w:r>
        <w:t>Bring attention to VI professional’s role in transition planning and travel</w:t>
      </w:r>
    </w:p>
    <w:p w:rsidR="00F0211D" w:rsidRPr="00F0211D" w:rsidRDefault="00F0211D" w:rsidP="00F0211D">
      <w:pPr>
        <w:pStyle w:val="ListParagraph"/>
        <w:numPr>
          <w:ilvl w:val="0"/>
          <w:numId w:val="41"/>
        </w:numPr>
      </w:pPr>
      <w:r>
        <w:t xml:space="preserve">Highlight TSBVI modules re </w:t>
      </w:r>
      <w:proofErr w:type="spellStart"/>
      <w:r>
        <w:t>bioptic</w:t>
      </w:r>
      <w:proofErr w:type="spellEnd"/>
      <w:r>
        <w:t xml:space="preserve"> driving and teaching telescope skills</w:t>
      </w:r>
    </w:p>
    <w:p w:rsidR="00FF62E3" w:rsidRPr="00F0211D" w:rsidRDefault="00FF62E3">
      <w:pPr>
        <w:rPr>
          <w:b/>
        </w:rPr>
      </w:pPr>
    </w:p>
    <w:p w:rsidR="00FF62E3" w:rsidRPr="006A124E" w:rsidRDefault="00F0211D">
      <w:pPr>
        <w:pStyle w:val="Heading2"/>
        <w:rPr>
          <w:color w:val="943634" w:themeColor="accent2" w:themeShade="BF"/>
          <w:sz w:val="24"/>
        </w:rPr>
      </w:pPr>
      <w:r w:rsidRPr="006A124E">
        <w:rPr>
          <w:color w:val="943634" w:themeColor="accent2" w:themeShade="BF"/>
          <w:sz w:val="24"/>
        </w:rPr>
        <w:t>Slide 3</w:t>
      </w:r>
    </w:p>
    <w:p w:rsidR="00FF62E3" w:rsidRPr="00F0211D" w:rsidRDefault="00F0211D">
      <w:pPr>
        <w:pStyle w:val="Heading3"/>
        <w:rPr>
          <w:sz w:val="24"/>
        </w:rPr>
      </w:pPr>
      <w:r w:rsidRPr="00F0211D">
        <w:rPr>
          <w:sz w:val="24"/>
        </w:rPr>
        <w:t xml:space="preserve">Objectives </w:t>
      </w:r>
    </w:p>
    <w:p w:rsidR="006A124E" w:rsidRDefault="00F0211D" w:rsidP="00D21AD5">
      <w:pPr>
        <w:numPr>
          <w:ilvl w:val="0"/>
          <w:numId w:val="19"/>
        </w:numPr>
        <w:pBdr>
          <w:top w:val="nil"/>
          <w:left w:val="nil"/>
          <w:bottom w:val="nil"/>
          <w:right w:val="nil"/>
          <w:between w:val="nil"/>
        </w:pBdr>
        <w:rPr>
          <w:color w:val="000000"/>
        </w:rPr>
      </w:pPr>
      <w:r w:rsidRPr="006A124E">
        <w:rPr>
          <w:color w:val="000000"/>
        </w:rPr>
        <w:t xml:space="preserve">Overview of </w:t>
      </w:r>
      <w:r w:rsidR="006A124E" w:rsidRPr="006A124E">
        <w:rPr>
          <w:color w:val="000000"/>
        </w:rPr>
        <w:t xml:space="preserve">the concept of </w:t>
      </w:r>
      <w:proofErr w:type="spellStart"/>
      <w:r w:rsidR="006A124E" w:rsidRPr="006A124E">
        <w:rPr>
          <w:color w:val="000000"/>
        </w:rPr>
        <w:t>bioptic</w:t>
      </w:r>
      <w:proofErr w:type="spellEnd"/>
      <w:r w:rsidR="006A124E" w:rsidRPr="006A124E">
        <w:rPr>
          <w:color w:val="000000"/>
        </w:rPr>
        <w:t xml:space="preserve"> driving </w:t>
      </w:r>
    </w:p>
    <w:p w:rsidR="006A124E" w:rsidRDefault="006A124E" w:rsidP="00D21AD5">
      <w:pPr>
        <w:numPr>
          <w:ilvl w:val="0"/>
          <w:numId w:val="19"/>
        </w:numPr>
        <w:pBdr>
          <w:top w:val="nil"/>
          <w:left w:val="nil"/>
          <w:bottom w:val="nil"/>
          <w:right w:val="nil"/>
          <w:between w:val="nil"/>
        </w:pBdr>
        <w:rPr>
          <w:color w:val="000000"/>
        </w:rPr>
      </w:pPr>
      <w:r>
        <w:rPr>
          <w:color w:val="000000"/>
        </w:rPr>
        <w:t xml:space="preserve">Sampling of misconceptions re </w:t>
      </w:r>
      <w:proofErr w:type="spellStart"/>
      <w:r>
        <w:rPr>
          <w:color w:val="000000"/>
        </w:rPr>
        <w:t>bioptic</w:t>
      </w:r>
      <w:proofErr w:type="spellEnd"/>
      <w:r>
        <w:rPr>
          <w:color w:val="000000"/>
        </w:rPr>
        <w:t xml:space="preserve"> driving</w:t>
      </w:r>
    </w:p>
    <w:p w:rsidR="006A124E" w:rsidRDefault="006A124E" w:rsidP="00D21AD5">
      <w:pPr>
        <w:numPr>
          <w:ilvl w:val="0"/>
          <w:numId w:val="19"/>
        </w:numPr>
        <w:pBdr>
          <w:top w:val="nil"/>
          <w:left w:val="nil"/>
          <w:bottom w:val="nil"/>
          <w:right w:val="nil"/>
          <w:between w:val="nil"/>
        </w:pBdr>
        <w:rPr>
          <w:color w:val="000000"/>
        </w:rPr>
      </w:pPr>
      <w:r>
        <w:rPr>
          <w:color w:val="000000"/>
        </w:rPr>
        <w:t xml:space="preserve">Overview of visual criteria for restrictive driving privileges across the United States (including </w:t>
      </w:r>
      <w:proofErr w:type="spellStart"/>
      <w:r>
        <w:rPr>
          <w:color w:val="000000"/>
        </w:rPr>
        <w:t>bioptic</w:t>
      </w:r>
      <w:proofErr w:type="spellEnd"/>
      <w:r>
        <w:rPr>
          <w:color w:val="000000"/>
        </w:rPr>
        <w:t xml:space="preserve"> telescope allowance)</w:t>
      </w:r>
    </w:p>
    <w:p w:rsidR="006A124E" w:rsidRDefault="006A124E" w:rsidP="00CF53C9">
      <w:pPr>
        <w:numPr>
          <w:ilvl w:val="0"/>
          <w:numId w:val="19"/>
        </w:numPr>
        <w:pBdr>
          <w:top w:val="nil"/>
          <w:left w:val="nil"/>
          <w:bottom w:val="nil"/>
          <w:right w:val="nil"/>
          <w:between w:val="nil"/>
        </w:pBdr>
        <w:rPr>
          <w:color w:val="000000"/>
        </w:rPr>
      </w:pPr>
      <w:r w:rsidRPr="006A124E">
        <w:rPr>
          <w:color w:val="000000"/>
        </w:rPr>
        <w:t xml:space="preserve">Visual and other requirements for </w:t>
      </w:r>
      <w:proofErr w:type="spellStart"/>
      <w:r w:rsidRPr="006A124E">
        <w:rPr>
          <w:color w:val="000000"/>
        </w:rPr>
        <w:t>bioptic</w:t>
      </w:r>
      <w:proofErr w:type="spellEnd"/>
      <w:r w:rsidRPr="006A124E">
        <w:rPr>
          <w:color w:val="000000"/>
        </w:rPr>
        <w:t xml:space="preserve"> driving in Texas </w:t>
      </w:r>
    </w:p>
    <w:p w:rsidR="006A124E" w:rsidRDefault="006A124E" w:rsidP="00CF53C9">
      <w:pPr>
        <w:numPr>
          <w:ilvl w:val="0"/>
          <w:numId w:val="19"/>
        </w:numPr>
        <w:pBdr>
          <w:top w:val="nil"/>
          <w:left w:val="nil"/>
          <w:bottom w:val="nil"/>
          <w:right w:val="nil"/>
          <w:between w:val="nil"/>
        </w:pBdr>
        <w:rPr>
          <w:color w:val="000000"/>
        </w:rPr>
      </w:pPr>
      <w:r>
        <w:rPr>
          <w:color w:val="000000"/>
        </w:rPr>
        <w:t>COMS role in pre-driver readiness – basic pedestrian safety skills</w:t>
      </w:r>
    </w:p>
    <w:p w:rsidR="00FF62E3" w:rsidRDefault="00F0211D">
      <w:pPr>
        <w:numPr>
          <w:ilvl w:val="0"/>
          <w:numId w:val="19"/>
        </w:numPr>
        <w:pBdr>
          <w:top w:val="nil"/>
          <w:left w:val="nil"/>
          <w:bottom w:val="nil"/>
          <w:right w:val="nil"/>
          <w:between w:val="nil"/>
        </w:pBdr>
        <w:rPr>
          <w:color w:val="000000"/>
        </w:rPr>
      </w:pPr>
      <w:r w:rsidRPr="00F0211D">
        <w:rPr>
          <w:color w:val="000000"/>
        </w:rPr>
        <w:t xml:space="preserve">Summary of workshop data &amp; </w:t>
      </w:r>
      <w:proofErr w:type="gramStart"/>
      <w:r w:rsidRPr="00F0211D">
        <w:rPr>
          <w:color w:val="000000"/>
        </w:rPr>
        <w:t>results,‘</w:t>
      </w:r>
      <w:proofErr w:type="gramEnd"/>
      <w:r w:rsidRPr="00F0211D">
        <w:rPr>
          <w:color w:val="000000"/>
        </w:rPr>
        <w:t xml:space="preserve">12-’22  </w:t>
      </w:r>
    </w:p>
    <w:p w:rsidR="006A124E" w:rsidRPr="00F0211D" w:rsidRDefault="006A124E">
      <w:pPr>
        <w:numPr>
          <w:ilvl w:val="0"/>
          <w:numId w:val="19"/>
        </w:numPr>
        <w:pBdr>
          <w:top w:val="nil"/>
          <w:left w:val="nil"/>
          <w:bottom w:val="nil"/>
          <w:right w:val="nil"/>
          <w:between w:val="nil"/>
        </w:pBdr>
        <w:rPr>
          <w:color w:val="000000"/>
        </w:rPr>
      </w:pPr>
      <w:r>
        <w:rPr>
          <w:color w:val="000000"/>
        </w:rPr>
        <w:t xml:space="preserve">Development of </w:t>
      </w:r>
      <w:proofErr w:type="spellStart"/>
      <w:r>
        <w:rPr>
          <w:color w:val="000000"/>
        </w:rPr>
        <w:t>bioptic</w:t>
      </w:r>
      <w:proofErr w:type="spellEnd"/>
      <w:r>
        <w:rPr>
          <w:color w:val="000000"/>
        </w:rPr>
        <w:t xml:space="preserve"> driving e-course modules</w:t>
      </w:r>
    </w:p>
    <w:p w:rsidR="00FF62E3" w:rsidRDefault="00F0211D">
      <w:r w:rsidRPr="00F0211D">
        <w:t xml:space="preserve"> </w:t>
      </w:r>
    </w:p>
    <w:p w:rsidR="006A124E" w:rsidRDefault="006A124E"/>
    <w:p w:rsidR="006A124E" w:rsidRPr="00F0211D" w:rsidRDefault="006A124E"/>
    <w:p w:rsidR="00FF62E3" w:rsidRPr="006A124E" w:rsidRDefault="00F0211D">
      <w:pPr>
        <w:pStyle w:val="Heading2"/>
        <w:rPr>
          <w:color w:val="943634" w:themeColor="accent2" w:themeShade="BF"/>
          <w:sz w:val="24"/>
        </w:rPr>
      </w:pPr>
      <w:r w:rsidRPr="006A124E">
        <w:rPr>
          <w:color w:val="943634" w:themeColor="accent2" w:themeShade="BF"/>
          <w:sz w:val="24"/>
        </w:rPr>
        <w:lastRenderedPageBreak/>
        <w:t>Slide 4</w:t>
      </w:r>
    </w:p>
    <w:p w:rsidR="00FF62E3" w:rsidRPr="00F0211D" w:rsidRDefault="006A124E">
      <w:r w:rsidRPr="002A350F">
        <w:rPr>
          <w:b/>
        </w:rPr>
        <w:t>Bioptic Driving?</w:t>
      </w:r>
      <w:r>
        <w:t xml:space="preserve"> Answer: Operation of a motor vehicle by a person who uses a duo optical lens system* to accommodate for known central vision loss </w:t>
      </w:r>
    </w:p>
    <w:p w:rsidR="006A124E" w:rsidRDefault="006A124E">
      <w:pPr>
        <w:pStyle w:val="Heading2"/>
        <w:rPr>
          <w:color w:val="943634" w:themeColor="accent2" w:themeShade="BF"/>
          <w:sz w:val="24"/>
        </w:rPr>
      </w:pPr>
      <w:r w:rsidRPr="006A124E">
        <w:rPr>
          <w:color w:val="943634" w:themeColor="accent2" w:themeShade="BF"/>
          <w:sz w:val="24"/>
        </w:rPr>
        <w:drawing>
          <wp:inline distT="0" distB="0" distL="0" distR="0" wp14:anchorId="52131C39" wp14:editId="0E3B6A3E">
            <wp:extent cx="1235706" cy="1411458"/>
            <wp:effectExtent l="0" t="0" r="3175" b="0"/>
            <wp:docPr id="44036" name="Picture 2" descr="http://www.ocutech.com/HomePageSlideShow_ImageFile/image_GALLERY_YoungDriver.png">
              <a:extLst xmlns:a="http://schemas.openxmlformats.org/drawingml/2006/main">
                <a:ext uri="{FF2B5EF4-FFF2-40B4-BE49-F238E27FC236}">
                  <a16:creationId xmlns:a16="http://schemas.microsoft.com/office/drawing/2014/main" id="{36CDBCA1-EACB-4205-BBEF-14AEA794389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036" name="Picture 2" descr="http://www.ocutech.com/HomePageSlideShow_ImageFile/image_GALLERY_YoungDriver.png">
                      <a:extLst>
                        <a:ext uri="{FF2B5EF4-FFF2-40B4-BE49-F238E27FC236}">
                          <a16:creationId xmlns:a16="http://schemas.microsoft.com/office/drawing/2014/main" id="{36CDBCA1-EACB-4205-BBEF-14AEA794389C}"/>
                        </a:ext>
                      </a:extLst>
                    </pic:cNvPr>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47934" cy="1425425"/>
                    </a:xfrm>
                    <a:prstGeom prst="rect">
                      <a:avLst/>
                    </a:prstGeom>
                    <a:noFill/>
                  </pic:spPr>
                </pic:pic>
              </a:graphicData>
            </a:graphic>
          </wp:inline>
        </w:drawing>
      </w:r>
    </w:p>
    <w:p w:rsidR="006A124E" w:rsidRPr="00F0211D" w:rsidRDefault="006A124E" w:rsidP="006A124E">
      <w:pPr>
        <w:pBdr>
          <w:top w:val="nil"/>
          <w:left w:val="nil"/>
          <w:bottom w:val="nil"/>
          <w:right w:val="nil"/>
          <w:between w:val="nil"/>
        </w:pBdr>
        <w:spacing w:after="200" w:line="240" w:lineRule="auto"/>
        <w:rPr>
          <w:b/>
          <w:i/>
          <w:color w:val="1F497D"/>
          <w:szCs w:val="18"/>
        </w:rPr>
      </w:pPr>
      <w:r>
        <w:rPr>
          <w:i/>
          <w:color w:val="1F497D"/>
          <w:szCs w:val="18"/>
        </w:rPr>
        <w:t xml:space="preserve">Figure 1; </w:t>
      </w:r>
      <w:r w:rsidRPr="00F0211D">
        <w:rPr>
          <w:i/>
          <w:color w:val="1F497D"/>
          <w:szCs w:val="18"/>
        </w:rPr>
        <w:t xml:space="preserve">Young person wearing </w:t>
      </w:r>
      <w:proofErr w:type="spellStart"/>
      <w:r w:rsidRPr="00F0211D">
        <w:rPr>
          <w:i/>
          <w:color w:val="1F497D"/>
          <w:szCs w:val="18"/>
        </w:rPr>
        <w:t>bioptic</w:t>
      </w:r>
      <w:proofErr w:type="spellEnd"/>
      <w:r w:rsidRPr="00F0211D">
        <w:rPr>
          <w:i/>
          <w:color w:val="1F497D"/>
          <w:szCs w:val="18"/>
        </w:rPr>
        <w:t xml:space="preserve"> lens system while behind the wheel of a car, smiling and turned toward the camera.</w:t>
      </w:r>
    </w:p>
    <w:p w:rsidR="00FF62E3" w:rsidRDefault="00F0211D">
      <w:pPr>
        <w:pStyle w:val="Heading2"/>
        <w:rPr>
          <w:color w:val="943634" w:themeColor="accent2" w:themeShade="BF"/>
          <w:sz w:val="24"/>
        </w:rPr>
      </w:pPr>
      <w:r w:rsidRPr="006A124E">
        <w:rPr>
          <w:color w:val="943634" w:themeColor="accent2" w:themeShade="BF"/>
          <w:sz w:val="24"/>
        </w:rPr>
        <w:t xml:space="preserve">Slide </w:t>
      </w:r>
      <w:r w:rsidR="00A0654E">
        <w:rPr>
          <w:color w:val="943634" w:themeColor="accent2" w:themeShade="BF"/>
          <w:sz w:val="24"/>
        </w:rPr>
        <w:t>5</w:t>
      </w:r>
    </w:p>
    <w:p w:rsidR="00A0654E" w:rsidRPr="00F0211D" w:rsidRDefault="00A0654E" w:rsidP="00A0654E">
      <w:pPr>
        <w:pStyle w:val="Heading3"/>
        <w:rPr>
          <w:sz w:val="24"/>
        </w:rPr>
      </w:pPr>
      <w:r w:rsidRPr="00F0211D">
        <w:rPr>
          <w:sz w:val="24"/>
        </w:rPr>
        <w:t>Central vs. side vision</w:t>
      </w:r>
    </w:p>
    <w:p w:rsidR="00A0654E" w:rsidRPr="00F0211D" w:rsidRDefault="00A0654E" w:rsidP="00A0654E">
      <w:r w:rsidRPr="00F0211D">
        <w:rPr>
          <w:noProof/>
        </w:rPr>
        <w:drawing>
          <wp:inline distT="0" distB="0" distL="0" distR="0" wp14:anchorId="2CF686B9" wp14:editId="089B3CB4">
            <wp:extent cx="2655699" cy="1582108"/>
            <wp:effectExtent l="0" t="0" r="0" b="0"/>
            <wp:docPr id="1" name="image43.jpg" descr="http://www.biopticdrivingusa.com/storage/Linda-animation.jpg?__SQUARESPACE_CACHEVERSION=1251671405839"/>
            <wp:cNvGraphicFramePr/>
            <a:graphic xmlns:a="http://schemas.openxmlformats.org/drawingml/2006/main">
              <a:graphicData uri="http://schemas.openxmlformats.org/drawingml/2006/picture">
                <pic:pic xmlns:pic="http://schemas.openxmlformats.org/drawingml/2006/picture">
                  <pic:nvPicPr>
                    <pic:cNvPr id="0" name="image43.jpg" descr="http://www.biopticdrivingusa.com/storage/Linda-animation.jpg?__SQUARESPACE_CACHEVERSION=1251671405839"/>
                    <pic:cNvPicPr preferRelativeResize="0"/>
                  </pic:nvPicPr>
                  <pic:blipFill>
                    <a:blip r:embed="rId14"/>
                    <a:srcRect/>
                    <a:stretch>
                      <a:fillRect/>
                    </a:stretch>
                  </pic:blipFill>
                  <pic:spPr>
                    <a:xfrm>
                      <a:off x="0" y="0"/>
                      <a:ext cx="2655699" cy="1582108"/>
                    </a:xfrm>
                    <a:prstGeom prst="rect">
                      <a:avLst/>
                    </a:prstGeom>
                    <a:ln/>
                  </pic:spPr>
                </pic:pic>
              </a:graphicData>
            </a:graphic>
          </wp:inline>
        </w:drawing>
      </w:r>
    </w:p>
    <w:p w:rsidR="00A0654E" w:rsidRPr="00F0211D" w:rsidRDefault="00A0654E" w:rsidP="00A0654E">
      <w:pPr>
        <w:pBdr>
          <w:top w:val="nil"/>
          <w:left w:val="nil"/>
          <w:bottom w:val="nil"/>
          <w:right w:val="nil"/>
          <w:between w:val="nil"/>
        </w:pBdr>
        <w:spacing w:after="200" w:line="240" w:lineRule="auto"/>
        <w:rPr>
          <w:b/>
          <w:i/>
          <w:color w:val="1F497D"/>
          <w:szCs w:val="18"/>
        </w:rPr>
      </w:pPr>
      <w:r w:rsidRPr="00F0211D">
        <w:rPr>
          <w:i/>
          <w:color w:val="1F497D"/>
          <w:szCs w:val="18"/>
        </w:rPr>
        <w:t xml:space="preserve">Figure </w:t>
      </w:r>
      <w:r>
        <w:rPr>
          <w:i/>
          <w:color w:val="1F497D"/>
          <w:szCs w:val="18"/>
        </w:rPr>
        <w:t>2</w:t>
      </w:r>
      <w:r w:rsidRPr="00F0211D">
        <w:rPr>
          <w:i/>
          <w:color w:val="1F497D"/>
          <w:szCs w:val="18"/>
        </w:rPr>
        <w:t>: Graphic of person standing with half circle in front of them, showing 180 degrees, and a small sliver in the very center with about 10 degrees highlighted as central vision.</w:t>
      </w:r>
    </w:p>
    <w:p w:rsidR="00A0654E" w:rsidRPr="00F0211D" w:rsidRDefault="00A0654E" w:rsidP="00A0654E">
      <w:pPr>
        <w:pBdr>
          <w:top w:val="nil"/>
          <w:left w:val="nil"/>
          <w:bottom w:val="nil"/>
          <w:right w:val="nil"/>
          <w:between w:val="nil"/>
        </w:pBdr>
        <w:spacing w:after="200" w:line="240" w:lineRule="auto"/>
        <w:rPr>
          <w:b/>
          <w:i/>
          <w:color w:val="1F497D"/>
          <w:szCs w:val="18"/>
        </w:rPr>
      </w:pPr>
      <w:r w:rsidRPr="00F0211D">
        <w:rPr>
          <w:i/>
          <w:color w:val="1F497D"/>
          <w:szCs w:val="18"/>
        </w:rPr>
        <w:t>Source: BiopticDrivingUSA.com</w:t>
      </w:r>
    </w:p>
    <w:p w:rsidR="00A0654E" w:rsidRDefault="00A0654E" w:rsidP="00A0654E">
      <w:pPr>
        <w:rPr>
          <w:b/>
          <w:color w:val="943634" w:themeColor="accent2" w:themeShade="BF"/>
        </w:rPr>
      </w:pPr>
      <w:r w:rsidRPr="00A0654E">
        <w:rPr>
          <w:b/>
          <w:color w:val="943634" w:themeColor="accent2" w:themeShade="BF"/>
        </w:rPr>
        <w:t>Slide 6</w:t>
      </w:r>
    </w:p>
    <w:p w:rsidR="002A350F" w:rsidRDefault="002A350F" w:rsidP="00A0654E">
      <w:pPr>
        <w:rPr>
          <w:b/>
        </w:rPr>
      </w:pPr>
    </w:p>
    <w:p w:rsidR="00A0654E" w:rsidRPr="002A350F" w:rsidRDefault="00A0654E" w:rsidP="00A0654E">
      <w:pPr>
        <w:rPr>
          <w:b/>
        </w:rPr>
      </w:pPr>
      <w:r w:rsidRPr="002A350F">
        <w:rPr>
          <w:b/>
        </w:rPr>
        <w:t xml:space="preserve">Misconceptions re </w:t>
      </w:r>
      <w:proofErr w:type="spellStart"/>
      <w:r w:rsidRPr="002A350F">
        <w:rPr>
          <w:b/>
        </w:rPr>
        <w:t>bioptic</w:t>
      </w:r>
      <w:proofErr w:type="spellEnd"/>
      <w:r w:rsidRPr="002A350F">
        <w:rPr>
          <w:b/>
        </w:rPr>
        <w:t xml:space="preserve"> driving</w:t>
      </w:r>
    </w:p>
    <w:p w:rsidR="00000000" w:rsidRPr="00A0654E" w:rsidRDefault="00E949D3" w:rsidP="00A0654E">
      <w:pPr>
        <w:numPr>
          <w:ilvl w:val="0"/>
          <w:numId w:val="42"/>
        </w:numPr>
      </w:pPr>
      <w:r w:rsidRPr="00A0654E">
        <w:t xml:space="preserve">Low </w:t>
      </w:r>
      <w:r w:rsidRPr="00A0654E">
        <w:t>vision drivers need miniature telescopes to see.</w:t>
      </w:r>
    </w:p>
    <w:p w:rsidR="00000000" w:rsidRPr="00A0654E" w:rsidRDefault="00E949D3" w:rsidP="00A0654E">
      <w:pPr>
        <w:numPr>
          <w:ilvl w:val="0"/>
          <w:numId w:val="42"/>
        </w:numPr>
      </w:pPr>
      <w:r w:rsidRPr="00A0654E">
        <w:t xml:space="preserve">Low vision drivers view continuously through the telescopic portion of the </w:t>
      </w:r>
      <w:proofErr w:type="spellStart"/>
      <w:r w:rsidRPr="00A0654E">
        <w:t>bioptic</w:t>
      </w:r>
      <w:proofErr w:type="spellEnd"/>
      <w:r w:rsidRPr="00A0654E">
        <w:t xml:space="preserve"> lens system while driving.</w:t>
      </w:r>
    </w:p>
    <w:p w:rsidR="00000000" w:rsidRPr="00A0654E" w:rsidRDefault="00E949D3" w:rsidP="00A0654E">
      <w:pPr>
        <w:numPr>
          <w:ilvl w:val="0"/>
          <w:numId w:val="42"/>
        </w:numPr>
      </w:pPr>
      <w:r w:rsidRPr="00A0654E">
        <w:t xml:space="preserve">Few states allow </w:t>
      </w:r>
      <w:proofErr w:type="spellStart"/>
      <w:r w:rsidRPr="00A0654E">
        <w:t>bioptic</w:t>
      </w:r>
      <w:proofErr w:type="spellEnd"/>
      <w:r w:rsidRPr="00A0654E">
        <w:t xml:space="preserve"> driving with mild to moderate levels of central vision loss, much less the use of </w:t>
      </w:r>
      <w:proofErr w:type="spellStart"/>
      <w:r w:rsidRPr="00A0654E">
        <w:t>bioptic</w:t>
      </w:r>
      <w:proofErr w:type="spellEnd"/>
      <w:r w:rsidRPr="00A0654E">
        <w:t xml:space="preserve"> lens systems.</w:t>
      </w:r>
    </w:p>
    <w:p w:rsidR="00000000" w:rsidRPr="00A0654E" w:rsidRDefault="00E949D3" w:rsidP="00A0654E">
      <w:pPr>
        <w:numPr>
          <w:ilvl w:val="0"/>
          <w:numId w:val="42"/>
        </w:numPr>
      </w:pPr>
      <w:r w:rsidRPr="00A0654E">
        <w:t>Low vision drivers need no</w:t>
      </w:r>
      <w:r w:rsidRPr="00A0654E">
        <w:t xml:space="preserve">t use </w:t>
      </w:r>
      <w:proofErr w:type="spellStart"/>
      <w:r w:rsidRPr="00A0654E">
        <w:t>bioptics</w:t>
      </w:r>
      <w:proofErr w:type="spellEnd"/>
      <w:r w:rsidRPr="00A0654E">
        <w:t xml:space="preserve"> in familiar outdoor driving environments.</w:t>
      </w:r>
    </w:p>
    <w:p w:rsidR="00000000" w:rsidRPr="00A0654E" w:rsidRDefault="00E949D3" w:rsidP="00A0654E">
      <w:pPr>
        <w:numPr>
          <w:ilvl w:val="0"/>
          <w:numId w:val="42"/>
        </w:numPr>
      </w:pPr>
      <w:r w:rsidRPr="00A0654E">
        <w:t xml:space="preserve">Few safeguards are needed when developing or implementing formalized programs of </w:t>
      </w:r>
      <w:proofErr w:type="spellStart"/>
      <w:r w:rsidRPr="00A0654E">
        <w:t>bioptic</w:t>
      </w:r>
      <w:proofErr w:type="spellEnd"/>
      <w:r w:rsidRPr="00A0654E">
        <w:t xml:space="preserve"> driver education training.</w:t>
      </w:r>
    </w:p>
    <w:p w:rsidR="00000000" w:rsidRDefault="00E949D3" w:rsidP="00A0654E">
      <w:pPr>
        <w:numPr>
          <w:ilvl w:val="0"/>
          <w:numId w:val="42"/>
        </w:numPr>
      </w:pPr>
      <w:r w:rsidRPr="00A0654E">
        <w:t>Persons with the same type and/or level of central vision loss perform identically under dynamic driving conditions.</w:t>
      </w:r>
    </w:p>
    <w:p w:rsidR="00A0654E" w:rsidRDefault="00A0654E" w:rsidP="00A0654E"/>
    <w:p w:rsidR="00A0654E" w:rsidRPr="00A0654E" w:rsidRDefault="00A0654E" w:rsidP="00A0654E">
      <w:pPr>
        <w:rPr>
          <w:b/>
          <w:color w:val="943634" w:themeColor="accent2" w:themeShade="BF"/>
        </w:rPr>
      </w:pPr>
      <w:r w:rsidRPr="00A0654E">
        <w:rPr>
          <w:b/>
          <w:color w:val="943634" w:themeColor="accent2" w:themeShade="BF"/>
        </w:rPr>
        <w:t>Slide 7</w:t>
      </w:r>
    </w:p>
    <w:p w:rsidR="00A0654E" w:rsidRPr="00F0211D" w:rsidRDefault="00A0654E" w:rsidP="00A0654E">
      <w:pPr>
        <w:pStyle w:val="Heading3"/>
        <w:rPr>
          <w:sz w:val="24"/>
        </w:rPr>
      </w:pPr>
      <w:r w:rsidRPr="00F0211D">
        <w:rPr>
          <w:sz w:val="24"/>
        </w:rPr>
        <w:t>Carrier vs. telescopic lens viewing</w:t>
      </w:r>
    </w:p>
    <w:p w:rsidR="00A0654E" w:rsidRPr="00F0211D" w:rsidRDefault="00A0654E" w:rsidP="00A0654E">
      <w:r w:rsidRPr="00F0211D">
        <w:t>Bioptic lens users view through the larger carrier lenses 90-95% of the total driving time.</w:t>
      </w:r>
    </w:p>
    <w:p w:rsidR="00A0654E" w:rsidRPr="00F0211D" w:rsidRDefault="00A0654E" w:rsidP="00A0654E">
      <w:pPr>
        <w:rPr>
          <w:b/>
        </w:rPr>
      </w:pPr>
      <w:r w:rsidRPr="00F0211D">
        <w:rPr>
          <w:b/>
          <w:noProof/>
        </w:rPr>
        <w:drawing>
          <wp:inline distT="0" distB="0" distL="0" distR="0" wp14:anchorId="6C0DB9CB" wp14:editId="659D993B">
            <wp:extent cx="1707234" cy="1255802"/>
            <wp:effectExtent l="0" t="0" r="0" b="0"/>
            <wp:docPr id="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5"/>
                    <a:srcRect/>
                    <a:stretch>
                      <a:fillRect/>
                    </a:stretch>
                  </pic:blipFill>
                  <pic:spPr>
                    <a:xfrm>
                      <a:off x="0" y="0"/>
                      <a:ext cx="1707234" cy="1255802"/>
                    </a:xfrm>
                    <a:prstGeom prst="rect">
                      <a:avLst/>
                    </a:prstGeom>
                    <a:ln/>
                  </pic:spPr>
                </pic:pic>
              </a:graphicData>
            </a:graphic>
          </wp:inline>
        </w:drawing>
      </w:r>
    </w:p>
    <w:p w:rsidR="00A0654E" w:rsidRPr="00F0211D" w:rsidRDefault="00A0654E" w:rsidP="00A0654E">
      <w:pPr>
        <w:pBdr>
          <w:top w:val="nil"/>
          <w:left w:val="nil"/>
          <w:bottom w:val="nil"/>
          <w:right w:val="nil"/>
          <w:between w:val="nil"/>
        </w:pBdr>
        <w:spacing w:after="200" w:line="240" w:lineRule="auto"/>
        <w:rPr>
          <w:i/>
          <w:color w:val="1F497D"/>
          <w:szCs w:val="18"/>
        </w:rPr>
      </w:pPr>
      <w:r w:rsidRPr="00F0211D">
        <w:rPr>
          <w:i/>
          <w:color w:val="1F497D"/>
          <w:szCs w:val="18"/>
        </w:rPr>
        <w:t xml:space="preserve">Figure </w:t>
      </w:r>
      <w:r>
        <w:rPr>
          <w:i/>
          <w:color w:val="1F497D"/>
          <w:szCs w:val="18"/>
        </w:rPr>
        <w:t>3</w:t>
      </w:r>
      <w:r w:rsidRPr="00F0211D">
        <w:rPr>
          <w:i/>
          <w:color w:val="1F497D"/>
          <w:szCs w:val="18"/>
        </w:rPr>
        <w:t xml:space="preserve">: Driver wearing </w:t>
      </w:r>
      <w:proofErr w:type="spellStart"/>
      <w:r w:rsidRPr="00F0211D">
        <w:rPr>
          <w:i/>
          <w:color w:val="1F497D"/>
          <w:szCs w:val="18"/>
        </w:rPr>
        <w:t>bioptic</w:t>
      </w:r>
      <w:proofErr w:type="spellEnd"/>
      <w:r w:rsidRPr="00F0211D">
        <w:rPr>
          <w:i/>
          <w:color w:val="1F497D"/>
          <w:szCs w:val="18"/>
        </w:rPr>
        <w:t xml:space="preserve"> lens system who is looking straight ahead</w:t>
      </w:r>
    </w:p>
    <w:p w:rsidR="00A0654E" w:rsidRPr="00F0211D" w:rsidRDefault="00A0654E" w:rsidP="00A0654E">
      <w:pPr>
        <w:rPr>
          <w:b/>
        </w:rPr>
      </w:pPr>
    </w:p>
    <w:p w:rsidR="00A0654E" w:rsidRDefault="00A0654E" w:rsidP="00A0654E">
      <w:r w:rsidRPr="00F0211D">
        <w:t xml:space="preserve">Bioptic lens users view </w:t>
      </w:r>
      <w:r>
        <w:t xml:space="preserve">through the larger carrier lens 90-97% of the total driving time. Bioptic lens users view </w:t>
      </w:r>
      <w:r w:rsidRPr="00F0211D">
        <w:t>intermittently for 1-2 seconds per fixation through the telescopic portion of their lens system (a mere 5-10% of the total driving time).</w:t>
      </w:r>
    </w:p>
    <w:p w:rsidR="00A0654E" w:rsidRPr="00F0211D" w:rsidRDefault="00A0654E" w:rsidP="00A0654E"/>
    <w:p w:rsidR="00A0654E" w:rsidRPr="00F0211D" w:rsidRDefault="00A0654E" w:rsidP="00A0654E">
      <w:r w:rsidRPr="00F0211D">
        <w:rPr>
          <w:noProof/>
        </w:rPr>
        <w:drawing>
          <wp:inline distT="0" distB="0" distL="0" distR="0" wp14:anchorId="6A0C4944" wp14:editId="7463B7ED">
            <wp:extent cx="1683142" cy="1238980"/>
            <wp:effectExtent l="0" t="0" r="0" b="0"/>
            <wp:docPr id="3"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6"/>
                    <a:srcRect/>
                    <a:stretch>
                      <a:fillRect/>
                    </a:stretch>
                  </pic:blipFill>
                  <pic:spPr>
                    <a:xfrm>
                      <a:off x="0" y="0"/>
                      <a:ext cx="1683142" cy="1238980"/>
                    </a:xfrm>
                    <a:prstGeom prst="rect">
                      <a:avLst/>
                    </a:prstGeom>
                    <a:ln/>
                  </pic:spPr>
                </pic:pic>
              </a:graphicData>
            </a:graphic>
          </wp:inline>
        </w:drawing>
      </w:r>
    </w:p>
    <w:p w:rsidR="00A0654E" w:rsidRPr="00F0211D" w:rsidRDefault="00A0654E" w:rsidP="00A0654E">
      <w:pPr>
        <w:pBdr>
          <w:top w:val="nil"/>
          <w:left w:val="nil"/>
          <w:bottom w:val="nil"/>
          <w:right w:val="nil"/>
          <w:between w:val="nil"/>
        </w:pBdr>
        <w:spacing w:after="200" w:line="240" w:lineRule="auto"/>
        <w:rPr>
          <w:b/>
          <w:i/>
          <w:color w:val="1F497D"/>
          <w:szCs w:val="18"/>
        </w:rPr>
      </w:pPr>
      <w:r w:rsidRPr="00F0211D">
        <w:rPr>
          <w:i/>
          <w:color w:val="1F497D"/>
          <w:szCs w:val="18"/>
        </w:rPr>
        <w:t xml:space="preserve">Figure </w:t>
      </w:r>
      <w:r>
        <w:rPr>
          <w:i/>
          <w:color w:val="1F497D"/>
          <w:szCs w:val="18"/>
        </w:rPr>
        <w:t>4</w:t>
      </w:r>
      <w:r w:rsidRPr="00F0211D">
        <w:rPr>
          <w:i/>
          <w:color w:val="1F497D"/>
          <w:szCs w:val="18"/>
        </w:rPr>
        <w:t xml:space="preserve">: Driver wearing </w:t>
      </w:r>
      <w:proofErr w:type="spellStart"/>
      <w:r w:rsidRPr="00F0211D">
        <w:rPr>
          <w:i/>
          <w:color w:val="1F497D"/>
          <w:szCs w:val="18"/>
        </w:rPr>
        <w:t>bioptic</w:t>
      </w:r>
      <w:proofErr w:type="spellEnd"/>
      <w:r w:rsidRPr="00F0211D">
        <w:rPr>
          <w:i/>
          <w:color w:val="1F497D"/>
          <w:szCs w:val="18"/>
        </w:rPr>
        <w:t xml:space="preserve"> lens system who is dipping down with her head slightly to look through the telescope portion of the glasses while continuing to look forward</w:t>
      </w:r>
    </w:p>
    <w:p w:rsidR="00A0654E" w:rsidRDefault="00AA6384" w:rsidP="00A0654E">
      <w:pPr>
        <w:rPr>
          <w:b/>
          <w:color w:val="943634" w:themeColor="accent2" w:themeShade="BF"/>
        </w:rPr>
      </w:pPr>
      <w:r>
        <w:rPr>
          <w:b/>
          <w:color w:val="943634" w:themeColor="accent2" w:themeShade="BF"/>
        </w:rPr>
        <w:t>Slide 8</w:t>
      </w:r>
    </w:p>
    <w:p w:rsidR="00A0654E" w:rsidRDefault="00A0654E" w:rsidP="00A0654E"/>
    <w:p w:rsidR="00A0654E" w:rsidRPr="002A350F" w:rsidRDefault="00A0654E" w:rsidP="00A0654E">
      <w:pPr>
        <w:rPr>
          <w:b/>
        </w:rPr>
      </w:pPr>
      <w:r w:rsidRPr="002A350F">
        <w:rPr>
          <w:b/>
        </w:rPr>
        <w:t>Basic vertical spotting technique</w:t>
      </w:r>
    </w:p>
    <w:p w:rsidR="00000000" w:rsidRPr="00A0654E" w:rsidRDefault="00E949D3" w:rsidP="00A0654E">
      <w:pPr>
        <w:numPr>
          <w:ilvl w:val="0"/>
          <w:numId w:val="43"/>
        </w:numPr>
      </w:pPr>
      <w:r w:rsidRPr="00A0654E">
        <w:rPr>
          <w:bCs/>
        </w:rPr>
        <w:t>Carrier lens viewing</w:t>
      </w:r>
    </w:p>
    <w:p w:rsidR="00A0654E" w:rsidRPr="00A0654E" w:rsidRDefault="00A0654E" w:rsidP="00A0654E">
      <w:r w:rsidRPr="00A0654E">
        <w:t xml:space="preserve">     - Tilt head back and look directly below  </w:t>
      </w:r>
    </w:p>
    <w:p w:rsidR="00A0654E" w:rsidRPr="00A0654E" w:rsidRDefault="00A0654E" w:rsidP="00A0654E">
      <w:r w:rsidRPr="00A0654E">
        <w:t xml:space="preserve">        telescope</w:t>
      </w:r>
    </w:p>
    <w:p w:rsidR="00A0654E" w:rsidRDefault="00A0654E" w:rsidP="00A0654E">
      <w:r w:rsidRPr="00A0654E">
        <w:t xml:space="preserve">     - Forward and lateral scan</w:t>
      </w:r>
    </w:p>
    <w:p w:rsidR="00A0654E" w:rsidRPr="00A0654E" w:rsidRDefault="00A0654E" w:rsidP="00A0654E"/>
    <w:p w:rsidR="00000000" w:rsidRPr="00A0654E" w:rsidRDefault="00E949D3" w:rsidP="00A0654E">
      <w:pPr>
        <w:numPr>
          <w:ilvl w:val="0"/>
          <w:numId w:val="44"/>
        </w:numPr>
      </w:pPr>
      <w:r w:rsidRPr="00A0654E">
        <w:rPr>
          <w:bCs/>
        </w:rPr>
        <w:t xml:space="preserve">Telescopic lens viewing </w:t>
      </w:r>
    </w:p>
    <w:p w:rsidR="00A0654E" w:rsidRPr="00A0654E" w:rsidRDefault="00A0654E" w:rsidP="00A0654E">
      <w:r w:rsidRPr="00A0654E">
        <w:t xml:space="preserve">     - Dip down into miniature telescope(s)  </w:t>
      </w:r>
    </w:p>
    <w:p w:rsidR="00A0654E" w:rsidRPr="00A0654E" w:rsidRDefault="00A0654E" w:rsidP="00A0654E">
      <w:r w:rsidRPr="00A0654E">
        <w:t xml:space="preserve">       for 1-2 second intervals </w:t>
      </w:r>
    </w:p>
    <w:p w:rsidR="00A0654E" w:rsidRPr="00A0654E" w:rsidRDefault="00A0654E" w:rsidP="00A0654E">
      <w:r w:rsidRPr="00A0654E">
        <w:t xml:space="preserve">     - Straight stretches of roadway only,   </w:t>
      </w:r>
    </w:p>
    <w:p w:rsidR="00A0654E" w:rsidRPr="00A0654E" w:rsidRDefault="00A0654E" w:rsidP="00A0654E">
      <w:r w:rsidRPr="00A0654E">
        <w:t xml:space="preserve">     - Good sight distance ahead  </w:t>
      </w:r>
    </w:p>
    <w:p w:rsidR="00A0654E" w:rsidRPr="00A0654E" w:rsidRDefault="00A0654E" w:rsidP="00A0654E">
      <w:r w:rsidRPr="00A0654E">
        <w:t xml:space="preserve">     - Absence of critical objects in surrounding  </w:t>
      </w:r>
    </w:p>
    <w:p w:rsidR="00A0654E" w:rsidRPr="00A0654E" w:rsidRDefault="00A0654E" w:rsidP="00A0654E">
      <w:r w:rsidRPr="00A0654E">
        <w:t xml:space="preserve">       space cushion</w:t>
      </w:r>
    </w:p>
    <w:p w:rsidR="00A0654E" w:rsidRDefault="00A0654E" w:rsidP="00A0654E">
      <w:pPr>
        <w:rPr>
          <w:b/>
          <w:color w:val="943634" w:themeColor="accent2" w:themeShade="BF"/>
        </w:rPr>
      </w:pPr>
    </w:p>
    <w:p w:rsidR="00A0654E" w:rsidRDefault="00A0654E" w:rsidP="00A0654E">
      <w:pPr>
        <w:rPr>
          <w:b/>
          <w:color w:val="943634" w:themeColor="accent2" w:themeShade="BF"/>
        </w:rPr>
      </w:pPr>
    </w:p>
    <w:p w:rsidR="00A0654E" w:rsidRDefault="00A0654E" w:rsidP="00A0654E">
      <w:pPr>
        <w:rPr>
          <w:b/>
          <w:color w:val="943634" w:themeColor="accent2" w:themeShade="BF"/>
        </w:rPr>
      </w:pPr>
      <w:r w:rsidRPr="00A0654E">
        <w:rPr>
          <w:b/>
          <w:color w:val="943634" w:themeColor="accent2" w:themeShade="BF"/>
        </w:rPr>
        <w:drawing>
          <wp:inline distT="0" distB="0" distL="0" distR="0" wp14:anchorId="50D9FAB1" wp14:editId="3E156F3C">
            <wp:extent cx="1969477" cy="1930980"/>
            <wp:effectExtent l="0" t="0" r="0" b="0"/>
            <wp:docPr id="12" name="Picture 4" descr="CHUCK HUSS CAREER CONNECT PHOTOS JAN 2008 005">
              <a:extLst xmlns:a="http://schemas.openxmlformats.org/drawingml/2006/main">
                <a:ext uri="{FF2B5EF4-FFF2-40B4-BE49-F238E27FC236}">
                  <a16:creationId xmlns:a16="http://schemas.microsoft.com/office/drawing/2014/main" id="{27C96372-6B70-7D4D-4648-D85D91164F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4" descr="CHUCK HUSS CAREER CONNECT PHOTOS JAN 2008 005">
                      <a:extLst>
                        <a:ext uri="{FF2B5EF4-FFF2-40B4-BE49-F238E27FC236}">
                          <a16:creationId xmlns:a16="http://schemas.microsoft.com/office/drawing/2014/main" id="{27C96372-6B70-7D4D-4648-D85D91164F3E}"/>
                        </a:ext>
                      </a:extLst>
                    </pic:cNvPr>
                    <pic:cNvPicPr>
                      <a:picLocks noGrp="1"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9259" cy="1940571"/>
                    </a:xfrm>
                    <a:prstGeom prst="rect">
                      <a:avLst/>
                    </a:prstGeom>
                  </pic:spPr>
                </pic:pic>
              </a:graphicData>
            </a:graphic>
          </wp:inline>
        </w:drawing>
      </w:r>
    </w:p>
    <w:p w:rsidR="00AA6384" w:rsidRPr="00F0211D" w:rsidRDefault="00AA6384" w:rsidP="00AA6384">
      <w:pPr>
        <w:pBdr>
          <w:top w:val="nil"/>
          <w:left w:val="nil"/>
          <w:bottom w:val="nil"/>
          <w:right w:val="nil"/>
          <w:between w:val="nil"/>
        </w:pBdr>
        <w:spacing w:after="200" w:line="240" w:lineRule="auto"/>
        <w:rPr>
          <w:i/>
          <w:color w:val="1F497D"/>
          <w:szCs w:val="18"/>
        </w:rPr>
      </w:pPr>
      <w:r w:rsidRPr="00F0211D">
        <w:rPr>
          <w:i/>
          <w:color w:val="1F497D"/>
          <w:szCs w:val="18"/>
        </w:rPr>
        <w:t xml:space="preserve">Figure </w:t>
      </w:r>
      <w:r>
        <w:rPr>
          <w:i/>
          <w:color w:val="1F497D"/>
          <w:szCs w:val="18"/>
        </w:rPr>
        <w:t>5</w:t>
      </w:r>
      <w:r w:rsidRPr="00F0211D">
        <w:rPr>
          <w:i/>
          <w:color w:val="1F497D"/>
          <w:szCs w:val="18"/>
        </w:rPr>
        <w:t xml:space="preserve">: </w:t>
      </w:r>
      <w:r w:rsidR="00B53F68" w:rsidRPr="00F0211D">
        <w:rPr>
          <w:i/>
          <w:color w:val="1F497D"/>
          <w:szCs w:val="18"/>
        </w:rPr>
        <w:t xml:space="preserve">Person demonstrating carrier lens viewing, looking through the bottom portion of the carrier lens, just below the </w:t>
      </w:r>
      <w:proofErr w:type="spellStart"/>
      <w:r w:rsidR="00B53F68" w:rsidRPr="00F0211D">
        <w:rPr>
          <w:i/>
          <w:color w:val="1F497D"/>
          <w:szCs w:val="18"/>
        </w:rPr>
        <w:t>bioptic</w:t>
      </w:r>
      <w:proofErr w:type="spellEnd"/>
      <w:r w:rsidR="00B53F68" w:rsidRPr="00F0211D">
        <w:rPr>
          <w:i/>
          <w:color w:val="1F497D"/>
          <w:szCs w:val="18"/>
        </w:rPr>
        <w:t xml:space="preserve"> telescope</w:t>
      </w:r>
    </w:p>
    <w:p w:rsidR="00A0654E" w:rsidRDefault="00AA6384" w:rsidP="00A0654E">
      <w:pPr>
        <w:rPr>
          <w:b/>
          <w:color w:val="943634" w:themeColor="accent2" w:themeShade="BF"/>
        </w:rPr>
      </w:pPr>
      <w:r w:rsidRPr="00AA6384">
        <w:rPr>
          <w:b/>
          <w:color w:val="943634" w:themeColor="accent2" w:themeShade="BF"/>
        </w:rPr>
        <w:drawing>
          <wp:inline distT="0" distB="0" distL="0" distR="0" wp14:anchorId="686539C5" wp14:editId="025C8F94">
            <wp:extent cx="1969135" cy="1969135"/>
            <wp:effectExtent l="0" t="0" r="0" b="0"/>
            <wp:docPr id="13" name="Picture 4" descr="CHUCK HUSS CAREER CONNECT PHOTOS JAN 2008 006">
              <a:extLst xmlns:a="http://schemas.openxmlformats.org/drawingml/2006/main">
                <a:ext uri="{FF2B5EF4-FFF2-40B4-BE49-F238E27FC236}">
                  <a16:creationId xmlns:a16="http://schemas.microsoft.com/office/drawing/2014/main" id="{985CE88F-1CE7-6993-BF04-CE045A16F41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Picture 4" descr="CHUCK HUSS CAREER CONNECT PHOTOS JAN 2008 006">
                      <a:extLst>
                        <a:ext uri="{FF2B5EF4-FFF2-40B4-BE49-F238E27FC236}">
                          <a16:creationId xmlns:a16="http://schemas.microsoft.com/office/drawing/2014/main" id="{985CE88F-1CE7-6993-BF04-CE045A16F41B}"/>
                        </a:ext>
                      </a:extLst>
                    </pic:cNvPr>
                    <pic:cNvPicPr>
                      <a:picLocks noGrp="1"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1308" cy="1971308"/>
                    </a:xfrm>
                    <a:prstGeom prst="rect">
                      <a:avLst/>
                    </a:prstGeom>
                  </pic:spPr>
                </pic:pic>
              </a:graphicData>
            </a:graphic>
          </wp:inline>
        </w:drawing>
      </w:r>
    </w:p>
    <w:p w:rsidR="00AA6384" w:rsidRDefault="00AA6384" w:rsidP="00A0654E">
      <w:pPr>
        <w:rPr>
          <w:b/>
          <w:color w:val="943634" w:themeColor="accent2" w:themeShade="BF"/>
        </w:rPr>
      </w:pPr>
    </w:p>
    <w:p w:rsidR="00B53F68" w:rsidRPr="00F0211D" w:rsidRDefault="00AA6384" w:rsidP="00B53F68">
      <w:pPr>
        <w:pBdr>
          <w:top w:val="nil"/>
          <w:left w:val="nil"/>
          <w:bottom w:val="nil"/>
          <w:right w:val="nil"/>
          <w:between w:val="nil"/>
        </w:pBdr>
        <w:spacing w:after="200" w:line="240" w:lineRule="auto"/>
        <w:rPr>
          <w:i/>
          <w:color w:val="1F497D"/>
          <w:szCs w:val="18"/>
        </w:rPr>
      </w:pPr>
      <w:r>
        <w:rPr>
          <w:i/>
          <w:color w:val="1F497D"/>
          <w:szCs w:val="18"/>
        </w:rPr>
        <w:t>Figure 6</w:t>
      </w:r>
      <w:r w:rsidR="00B53F68">
        <w:rPr>
          <w:i/>
          <w:color w:val="1F497D"/>
          <w:szCs w:val="18"/>
        </w:rPr>
        <w:t>:</w:t>
      </w:r>
      <w:r w:rsidR="00B53F68" w:rsidRPr="00B53F68">
        <w:rPr>
          <w:i/>
          <w:color w:val="1F497D"/>
          <w:szCs w:val="18"/>
        </w:rPr>
        <w:t xml:space="preserve"> </w:t>
      </w:r>
      <w:r w:rsidR="00B53F68" w:rsidRPr="00F0211D">
        <w:rPr>
          <w:i/>
          <w:color w:val="1F497D"/>
          <w:szCs w:val="18"/>
        </w:rPr>
        <w:t xml:space="preserve">Person demonstrating telescopic lens viewing, looking through the top portion of the carrier lens, where the </w:t>
      </w:r>
      <w:proofErr w:type="spellStart"/>
      <w:r w:rsidR="00B53F68" w:rsidRPr="00F0211D">
        <w:rPr>
          <w:i/>
          <w:color w:val="1F497D"/>
          <w:szCs w:val="18"/>
        </w:rPr>
        <w:t>bioptic</w:t>
      </w:r>
      <w:proofErr w:type="spellEnd"/>
      <w:r w:rsidR="00B53F68" w:rsidRPr="00F0211D">
        <w:rPr>
          <w:i/>
          <w:color w:val="1F497D"/>
          <w:szCs w:val="18"/>
        </w:rPr>
        <w:t xml:space="preserve"> telescope is located</w:t>
      </w:r>
    </w:p>
    <w:p w:rsidR="00AA6384" w:rsidRDefault="00AA6384" w:rsidP="00B53F68">
      <w:pPr>
        <w:pBdr>
          <w:top w:val="nil"/>
          <w:left w:val="nil"/>
          <w:bottom w:val="nil"/>
          <w:right w:val="nil"/>
          <w:between w:val="nil"/>
        </w:pBdr>
        <w:spacing w:after="200" w:line="240" w:lineRule="auto"/>
        <w:rPr>
          <w:b/>
          <w:color w:val="943634" w:themeColor="accent2" w:themeShade="BF"/>
        </w:rPr>
      </w:pPr>
    </w:p>
    <w:p w:rsidR="00AA6384" w:rsidRDefault="00AA6384" w:rsidP="00A0654E">
      <w:pPr>
        <w:rPr>
          <w:b/>
          <w:color w:val="943634" w:themeColor="accent2" w:themeShade="BF"/>
        </w:rPr>
      </w:pPr>
      <w:r>
        <w:rPr>
          <w:b/>
          <w:color w:val="943634" w:themeColor="accent2" w:themeShade="BF"/>
        </w:rPr>
        <w:t>Slide 9</w:t>
      </w:r>
    </w:p>
    <w:p w:rsidR="00AA6384" w:rsidRDefault="00AA6384" w:rsidP="00A0654E">
      <w:pPr>
        <w:rPr>
          <w:b/>
          <w:color w:val="943634" w:themeColor="accent2" w:themeShade="BF"/>
        </w:rPr>
      </w:pPr>
    </w:p>
    <w:p w:rsidR="00AA6384" w:rsidRDefault="00AA6384" w:rsidP="00AA6384">
      <w:r w:rsidRPr="00B53F68">
        <w:rPr>
          <w:b/>
        </w:rPr>
        <w:t xml:space="preserve">Sampling of areas covered when teaching and reinforcing basic </w:t>
      </w:r>
      <w:proofErr w:type="spellStart"/>
      <w:r w:rsidRPr="00B53F68">
        <w:rPr>
          <w:b/>
        </w:rPr>
        <w:t>bioptic</w:t>
      </w:r>
      <w:proofErr w:type="spellEnd"/>
      <w:r w:rsidRPr="00B53F68">
        <w:rPr>
          <w:b/>
        </w:rPr>
        <w:t xml:space="preserve"> usage for driving</w:t>
      </w:r>
      <w:r>
        <w:t>:</w:t>
      </w:r>
    </w:p>
    <w:p w:rsidR="00000000" w:rsidRPr="00AA6384" w:rsidRDefault="00E949D3" w:rsidP="00AA6384">
      <w:pPr>
        <w:numPr>
          <w:ilvl w:val="0"/>
          <w:numId w:val="45"/>
        </w:numPr>
      </w:pPr>
      <w:r w:rsidRPr="00AA6384">
        <w:t>Nearness illusion</w:t>
      </w:r>
    </w:p>
    <w:p w:rsidR="00000000" w:rsidRPr="00AA6384" w:rsidRDefault="00E949D3" w:rsidP="00AA6384">
      <w:pPr>
        <w:numPr>
          <w:ilvl w:val="0"/>
          <w:numId w:val="45"/>
        </w:numPr>
      </w:pPr>
      <w:r w:rsidRPr="00AA6384">
        <w:t>Restricted field</w:t>
      </w:r>
      <w:r w:rsidRPr="00AA6384">
        <w:t xml:space="preserve"> of view </w:t>
      </w:r>
    </w:p>
    <w:p w:rsidR="00000000" w:rsidRPr="00AA6384" w:rsidRDefault="00E949D3" w:rsidP="00AA6384">
      <w:pPr>
        <w:numPr>
          <w:ilvl w:val="0"/>
          <w:numId w:val="45"/>
        </w:numPr>
      </w:pPr>
      <w:r w:rsidRPr="00AA6384">
        <w:t>Movement of magnified field in opposite direction to head turn</w:t>
      </w:r>
    </w:p>
    <w:p w:rsidR="00000000" w:rsidRPr="00AA6384" w:rsidRDefault="00E949D3" w:rsidP="00AA6384">
      <w:pPr>
        <w:numPr>
          <w:ilvl w:val="0"/>
          <w:numId w:val="45"/>
        </w:numPr>
      </w:pPr>
      <w:r w:rsidRPr="00AA6384">
        <w:t xml:space="preserve">Maintenance of peripheral reference points (due to </w:t>
      </w:r>
      <w:r w:rsidRPr="00AA6384">
        <w:t>vertex distance)</w:t>
      </w:r>
    </w:p>
    <w:p w:rsidR="00000000" w:rsidRPr="00AA6384" w:rsidRDefault="00E949D3" w:rsidP="00AA6384">
      <w:pPr>
        <w:numPr>
          <w:ilvl w:val="0"/>
          <w:numId w:val="45"/>
        </w:numPr>
      </w:pPr>
      <w:r w:rsidRPr="00AA6384">
        <w:rPr>
          <w:bCs/>
        </w:rPr>
        <w:t xml:space="preserve">“Jack in the Box” effect </w:t>
      </w:r>
      <w:r w:rsidRPr="00AA6384">
        <w:t>(created by mid-block street crossing, unsafe passing or lane change, lane-jumpi</w:t>
      </w:r>
      <w:r w:rsidRPr="00AA6384">
        <w:t>ng)</w:t>
      </w:r>
    </w:p>
    <w:p w:rsidR="00AA6384" w:rsidRDefault="00AA6384" w:rsidP="00AA6384">
      <w:pPr>
        <w:rPr>
          <w:b/>
          <w:color w:val="943634" w:themeColor="accent2" w:themeShade="BF"/>
        </w:rPr>
      </w:pPr>
    </w:p>
    <w:p w:rsidR="00B53F68" w:rsidRDefault="00B53F68" w:rsidP="00AA6384">
      <w:pPr>
        <w:rPr>
          <w:b/>
          <w:color w:val="943634" w:themeColor="accent2" w:themeShade="BF"/>
        </w:rPr>
      </w:pPr>
    </w:p>
    <w:p w:rsidR="00B53F68" w:rsidRDefault="00B53F68" w:rsidP="00AA6384">
      <w:pPr>
        <w:rPr>
          <w:b/>
          <w:color w:val="943634" w:themeColor="accent2" w:themeShade="BF"/>
        </w:rPr>
      </w:pPr>
    </w:p>
    <w:p w:rsidR="00B53F68" w:rsidRDefault="00B53F68" w:rsidP="00AA6384">
      <w:pPr>
        <w:rPr>
          <w:b/>
          <w:color w:val="943634" w:themeColor="accent2" w:themeShade="BF"/>
        </w:rPr>
      </w:pPr>
    </w:p>
    <w:p w:rsidR="00B53F68" w:rsidRDefault="00B53F68" w:rsidP="00AA6384">
      <w:pPr>
        <w:rPr>
          <w:b/>
          <w:color w:val="943634" w:themeColor="accent2" w:themeShade="BF"/>
        </w:rPr>
      </w:pPr>
    </w:p>
    <w:p w:rsidR="00B53F68" w:rsidRDefault="00B53F68" w:rsidP="00AA6384">
      <w:pPr>
        <w:rPr>
          <w:b/>
          <w:color w:val="943634" w:themeColor="accent2" w:themeShade="BF"/>
        </w:rPr>
      </w:pPr>
    </w:p>
    <w:p w:rsidR="00B53F68" w:rsidRDefault="00B53F68" w:rsidP="00AA6384">
      <w:pPr>
        <w:rPr>
          <w:b/>
          <w:color w:val="943634" w:themeColor="accent2" w:themeShade="BF"/>
        </w:rPr>
      </w:pPr>
    </w:p>
    <w:p w:rsidR="00AA6384" w:rsidRPr="002A350F" w:rsidRDefault="00AA6384" w:rsidP="002A350F">
      <w:pPr>
        <w:rPr>
          <w:b/>
          <w:color w:val="943634" w:themeColor="accent2" w:themeShade="BF"/>
        </w:rPr>
      </w:pPr>
      <w:r>
        <w:rPr>
          <w:b/>
          <w:color w:val="943634" w:themeColor="accent2" w:themeShade="BF"/>
        </w:rPr>
        <w:t>Slide 10</w:t>
      </w:r>
    </w:p>
    <w:p w:rsidR="00AA6384" w:rsidRPr="00F0211D" w:rsidRDefault="00AA6384" w:rsidP="00AA6384">
      <w:r w:rsidRPr="00F0211D">
        <w:rPr>
          <w:noProof/>
        </w:rPr>
        <w:drawing>
          <wp:inline distT="0" distB="0" distL="0" distR="0" wp14:anchorId="5897042F" wp14:editId="34885E29">
            <wp:extent cx="2510722" cy="1883042"/>
            <wp:effectExtent l="0" t="0" r="0" b="0"/>
            <wp:docPr id="4" name="image47.png" descr="Choropleth map of region"/>
            <wp:cNvGraphicFramePr/>
            <a:graphic xmlns:a="http://schemas.openxmlformats.org/drawingml/2006/main">
              <a:graphicData uri="http://schemas.openxmlformats.org/drawingml/2006/picture">
                <pic:pic xmlns:pic="http://schemas.openxmlformats.org/drawingml/2006/picture">
                  <pic:nvPicPr>
                    <pic:cNvPr id="0" name="image47.png" descr="Choropleth map of region"/>
                    <pic:cNvPicPr preferRelativeResize="0"/>
                  </pic:nvPicPr>
                  <pic:blipFill>
                    <a:blip r:embed="rId19"/>
                    <a:srcRect t="10677"/>
                    <a:stretch>
                      <a:fillRect/>
                    </a:stretch>
                  </pic:blipFill>
                  <pic:spPr>
                    <a:xfrm>
                      <a:off x="0" y="0"/>
                      <a:ext cx="2510722" cy="1883042"/>
                    </a:xfrm>
                    <a:prstGeom prst="rect">
                      <a:avLst/>
                    </a:prstGeom>
                    <a:ln/>
                  </pic:spPr>
                </pic:pic>
              </a:graphicData>
            </a:graphic>
          </wp:inline>
        </w:drawing>
      </w:r>
    </w:p>
    <w:p w:rsidR="00AA6384" w:rsidRPr="00F0211D" w:rsidRDefault="00AA6384" w:rsidP="00AA6384">
      <w:pPr>
        <w:pBdr>
          <w:top w:val="nil"/>
          <w:left w:val="nil"/>
          <w:bottom w:val="nil"/>
          <w:right w:val="nil"/>
          <w:between w:val="nil"/>
        </w:pBdr>
        <w:spacing w:after="200" w:line="240" w:lineRule="auto"/>
        <w:rPr>
          <w:b/>
          <w:i/>
          <w:color w:val="1F497D"/>
          <w:szCs w:val="18"/>
        </w:rPr>
      </w:pPr>
      <w:r w:rsidRPr="00F0211D">
        <w:rPr>
          <w:i/>
          <w:color w:val="1F497D"/>
          <w:szCs w:val="18"/>
        </w:rPr>
        <w:t xml:space="preserve">Figure </w:t>
      </w:r>
      <w:r>
        <w:rPr>
          <w:i/>
          <w:color w:val="1F497D"/>
          <w:szCs w:val="18"/>
        </w:rPr>
        <w:t>7</w:t>
      </w:r>
      <w:r w:rsidRPr="00F0211D">
        <w:rPr>
          <w:i/>
          <w:color w:val="1F497D"/>
          <w:szCs w:val="18"/>
        </w:rPr>
        <w:t xml:space="preserve">: Map of the United States of America with 48 states highlighted, representing the number of states in 2022 that allow </w:t>
      </w:r>
      <w:proofErr w:type="spellStart"/>
      <w:r w:rsidRPr="00F0211D">
        <w:rPr>
          <w:i/>
          <w:color w:val="1F497D"/>
          <w:szCs w:val="18"/>
        </w:rPr>
        <w:t>bioptic</w:t>
      </w:r>
      <w:proofErr w:type="spellEnd"/>
      <w:r w:rsidRPr="00F0211D">
        <w:rPr>
          <w:i/>
          <w:color w:val="1F497D"/>
          <w:szCs w:val="18"/>
        </w:rPr>
        <w:t xml:space="preserve"> driving</w:t>
      </w:r>
    </w:p>
    <w:p w:rsidR="00AA6384" w:rsidRDefault="00AA6384" w:rsidP="00AA6384">
      <w:pPr>
        <w:rPr>
          <w:b/>
          <w:color w:val="943634" w:themeColor="accent2" w:themeShade="BF"/>
        </w:rPr>
      </w:pPr>
      <w:r>
        <w:rPr>
          <w:b/>
          <w:color w:val="943634" w:themeColor="accent2" w:themeShade="BF"/>
        </w:rPr>
        <w:t>Slide 11</w:t>
      </w:r>
    </w:p>
    <w:p w:rsidR="00AA6384" w:rsidRDefault="00AA6384" w:rsidP="00AA6384">
      <w:pPr>
        <w:rPr>
          <w:b/>
          <w:color w:val="943634" w:themeColor="accent2" w:themeShade="BF"/>
        </w:rPr>
      </w:pPr>
    </w:p>
    <w:p w:rsidR="00AA6384" w:rsidRPr="00F0211D" w:rsidRDefault="00AA6384" w:rsidP="00AA6384">
      <w:r w:rsidRPr="00F0211D">
        <w:rPr>
          <w:b/>
          <w:color w:val="434343"/>
          <w:szCs w:val="28"/>
        </w:rPr>
        <w:t>LIST OF STATES BY CARRIER LENS ACUITY LEVEL FOR RESTRICTED DRIVING PRIVILEGES</w:t>
      </w:r>
      <w:r w:rsidRPr="00F0211D">
        <w:rPr>
          <w:rFonts w:ascii="Tahoma" w:eastAsia="MS Gothic" w:hAnsi="Tahoma" w:cs="Tahoma"/>
        </w:rPr>
        <w:t> </w:t>
      </w:r>
    </w:p>
    <w:p w:rsidR="00AA6384" w:rsidRPr="00F0211D" w:rsidRDefault="00AA6384" w:rsidP="00AA6384">
      <w:pPr>
        <w:sectPr w:rsidR="00AA6384" w:rsidRPr="00F0211D">
          <w:type w:val="continuous"/>
          <w:pgSz w:w="12240" w:h="15840"/>
          <w:pgMar w:top="720" w:right="720" w:bottom="806" w:left="720" w:header="432" w:footer="432" w:gutter="0"/>
          <w:pgNumType w:start="1"/>
          <w:cols w:space="720"/>
          <w:titlePg/>
        </w:sectPr>
      </w:pPr>
    </w:p>
    <w:p w:rsidR="00AA6384" w:rsidRPr="00F0211D" w:rsidRDefault="00AA6384" w:rsidP="00AA6384">
      <w:pPr>
        <w:numPr>
          <w:ilvl w:val="0"/>
          <w:numId w:val="33"/>
        </w:numPr>
        <w:pBdr>
          <w:top w:val="nil"/>
          <w:left w:val="nil"/>
          <w:bottom w:val="nil"/>
          <w:right w:val="nil"/>
          <w:between w:val="nil"/>
        </w:pBdr>
        <w:rPr>
          <w:color w:val="000000"/>
        </w:rPr>
      </w:pPr>
      <w:r w:rsidRPr="00F0211D">
        <w:rPr>
          <w:color w:val="000000"/>
        </w:rPr>
        <w:lastRenderedPageBreak/>
        <w:t>20/40 …  HI</w:t>
      </w:r>
      <w:r w:rsidRPr="00F0211D">
        <w:rPr>
          <w:b/>
          <w:color w:val="000000"/>
        </w:rPr>
        <w:t>,</w:t>
      </w:r>
      <w:r w:rsidRPr="00F0211D">
        <w:rPr>
          <w:color w:val="000000"/>
        </w:rPr>
        <w:t xml:space="preserve"> </w:t>
      </w:r>
      <w:r w:rsidRPr="00F0211D">
        <w:rPr>
          <w:b/>
          <w:color w:val="000000"/>
        </w:rPr>
        <w:t>NE*, VT*</w:t>
      </w:r>
      <w:r w:rsidRPr="00F0211D">
        <w:rPr>
          <w:color w:val="000000"/>
        </w:rPr>
        <w:t xml:space="preserve"> (3)</w:t>
      </w:r>
    </w:p>
    <w:p w:rsidR="00AA6384" w:rsidRPr="00F0211D" w:rsidRDefault="00AA6384" w:rsidP="00AA6384"/>
    <w:p w:rsidR="00AA6384" w:rsidRPr="00F0211D" w:rsidRDefault="00AA6384" w:rsidP="00AA6384">
      <w:pPr>
        <w:numPr>
          <w:ilvl w:val="0"/>
          <w:numId w:val="33"/>
        </w:numPr>
        <w:pBdr>
          <w:top w:val="nil"/>
          <w:left w:val="nil"/>
          <w:bottom w:val="nil"/>
          <w:right w:val="nil"/>
          <w:between w:val="nil"/>
        </w:pBdr>
        <w:rPr>
          <w:color w:val="000000"/>
        </w:rPr>
      </w:pPr>
      <w:r w:rsidRPr="00F0211D">
        <w:rPr>
          <w:color w:val="000000"/>
        </w:rPr>
        <w:t xml:space="preserve">20/50 … DE, </w:t>
      </w:r>
      <w:r w:rsidRPr="00F0211D">
        <w:rPr>
          <w:b/>
          <w:color w:val="000000"/>
        </w:rPr>
        <w:t xml:space="preserve">NJ* </w:t>
      </w:r>
      <w:r w:rsidRPr="00F0211D">
        <w:rPr>
          <w:color w:val="000000"/>
        </w:rPr>
        <w:t>(2)</w:t>
      </w:r>
    </w:p>
    <w:p w:rsidR="00AA6384" w:rsidRPr="00F0211D" w:rsidRDefault="00AA6384" w:rsidP="00AA6384"/>
    <w:p w:rsidR="00AA6384" w:rsidRPr="00F0211D" w:rsidRDefault="00AA6384" w:rsidP="00AA6384">
      <w:pPr>
        <w:numPr>
          <w:ilvl w:val="0"/>
          <w:numId w:val="33"/>
        </w:numPr>
        <w:pBdr>
          <w:top w:val="nil"/>
          <w:left w:val="nil"/>
          <w:bottom w:val="nil"/>
          <w:right w:val="nil"/>
          <w:between w:val="nil"/>
        </w:pBdr>
        <w:rPr>
          <w:color w:val="000000"/>
        </w:rPr>
      </w:pPr>
      <w:r w:rsidRPr="00F0211D">
        <w:rPr>
          <w:color w:val="000000"/>
        </w:rPr>
        <w:t xml:space="preserve">20/60 … AR, ID, </w:t>
      </w:r>
      <w:r w:rsidRPr="00F0211D">
        <w:rPr>
          <w:b/>
          <w:color w:val="000000"/>
        </w:rPr>
        <w:t xml:space="preserve">SD*, </w:t>
      </w:r>
      <w:r w:rsidRPr="00F0211D">
        <w:rPr>
          <w:color w:val="000000"/>
        </w:rPr>
        <w:t>(3)</w:t>
      </w:r>
    </w:p>
    <w:p w:rsidR="00AA6384" w:rsidRPr="00F0211D" w:rsidRDefault="00AA6384" w:rsidP="00AA6384"/>
    <w:p w:rsidR="00AA6384" w:rsidRPr="00F0211D" w:rsidRDefault="00AA6384" w:rsidP="00AA6384">
      <w:pPr>
        <w:numPr>
          <w:ilvl w:val="0"/>
          <w:numId w:val="33"/>
        </w:numPr>
        <w:pBdr>
          <w:top w:val="nil"/>
          <w:left w:val="nil"/>
          <w:bottom w:val="nil"/>
          <w:right w:val="nil"/>
          <w:between w:val="nil"/>
        </w:pBdr>
        <w:rPr>
          <w:b/>
          <w:color w:val="000000"/>
        </w:rPr>
      </w:pPr>
      <w:r w:rsidRPr="00F0211D">
        <w:rPr>
          <w:color w:val="000000"/>
        </w:rPr>
        <w:t xml:space="preserve">20/70 … </w:t>
      </w:r>
      <w:r w:rsidRPr="00F0211D">
        <w:rPr>
          <w:b/>
          <w:color w:val="000000"/>
        </w:rPr>
        <w:t>CO*</w:t>
      </w:r>
      <w:r w:rsidRPr="00F0211D">
        <w:rPr>
          <w:color w:val="000000"/>
        </w:rPr>
        <w:t xml:space="preserve">, DC, FL, </w:t>
      </w:r>
      <w:r w:rsidRPr="00F0211D">
        <w:rPr>
          <w:b/>
          <w:color w:val="000000"/>
        </w:rPr>
        <w:t xml:space="preserve">MI* </w:t>
      </w:r>
    </w:p>
    <w:p w:rsidR="00AA6384" w:rsidRPr="00F0211D" w:rsidRDefault="00AA6384" w:rsidP="00AA6384">
      <w:pPr>
        <w:pBdr>
          <w:top w:val="nil"/>
          <w:left w:val="nil"/>
          <w:bottom w:val="nil"/>
          <w:right w:val="nil"/>
          <w:between w:val="nil"/>
        </w:pBdr>
        <w:ind w:left="720"/>
        <w:rPr>
          <w:color w:val="000000"/>
        </w:rPr>
      </w:pPr>
      <w:r w:rsidRPr="00F0211D">
        <w:rPr>
          <w:color w:val="000000"/>
        </w:rPr>
        <w:t xml:space="preserve">NH, </w:t>
      </w:r>
      <w:r w:rsidRPr="00F0211D">
        <w:rPr>
          <w:b/>
          <w:color w:val="000000"/>
        </w:rPr>
        <w:t xml:space="preserve">OH* </w:t>
      </w:r>
      <w:r w:rsidRPr="00F0211D">
        <w:rPr>
          <w:color w:val="000000"/>
        </w:rPr>
        <w:t>(6)</w:t>
      </w:r>
    </w:p>
    <w:p w:rsidR="00AA6384" w:rsidRPr="00F0211D" w:rsidRDefault="00AA6384" w:rsidP="00AA6384"/>
    <w:p w:rsidR="00AA6384" w:rsidRPr="00F0211D" w:rsidRDefault="00AA6384" w:rsidP="00AA6384">
      <w:pPr>
        <w:numPr>
          <w:ilvl w:val="0"/>
          <w:numId w:val="33"/>
        </w:numPr>
        <w:pBdr>
          <w:top w:val="nil"/>
          <w:left w:val="nil"/>
          <w:bottom w:val="nil"/>
          <w:right w:val="nil"/>
          <w:between w:val="nil"/>
        </w:pBdr>
        <w:rPr>
          <w:color w:val="000000"/>
        </w:rPr>
      </w:pPr>
      <w:r w:rsidRPr="00F0211D">
        <w:rPr>
          <w:color w:val="000000"/>
        </w:rPr>
        <w:t>20/80 …. MN, NM (2)</w:t>
      </w:r>
    </w:p>
    <w:p w:rsidR="00AA6384" w:rsidRPr="00F0211D" w:rsidRDefault="00AA6384" w:rsidP="00AA6384"/>
    <w:p w:rsidR="00AA6384" w:rsidRPr="00F0211D" w:rsidRDefault="00AA6384" w:rsidP="00AA6384">
      <w:pPr>
        <w:numPr>
          <w:ilvl w:val="0"/>
          <w:numId w:val="33"/>
        </w:numPr>
        <w:pBdr>
          <w:top w:val="nil"/>
          <w:left w:val="nil"/>
          <w:bottom w:val="nil"/>
          <w:right w:val="nil"/>
          <w:between w:val="nil"/>
        </w:pBdr>
        <w:rPr>
          <w:color w:val="000000"/>
        </w:rPr>
      </w:pPr>
      <w:r w:rsidRPr="00F0211D">
        <w:rPr>
          <w:color w:val="000000"/>
        </w:rPr>
        <w:t xml:space="preserve">20/100 … AK, IL, MD, MA, ME,                       </w:t>
      </w:r>
    </w:p>
    <w:p w:rsidR="00AA6384" w:rsidRPr="00F0211D" w:rsidRDefault="00AA6384" w:rsidP="00AA6384">
      <w:pPr>
        <w:pBdr>
          <w:top w:val="nil"/>
          <w:left w:val="nil"/>
          <w:bottom w:val="nil"/>
          <w:right w:val="nil"/>
          <w:between w:val="nil"/>
        </w:pBdr>
        <w:ind w:left="720"/>
        <w:rPr>
          <w:color w:val="000000"/>
        </w:rPr>
      </w:pPr>
      <w:r w:rsidRPr="00F0211D">
        <w:rPr>
          <w:color w:val="000000"/>
        </w:rPr>
        <w:t xml:space="preserve">MT, </w:t>
      </w:r>
      <w:proofErr w:type="gramStart"/>
      <w:r w:rsidRPr="00F0211D">
        <w:rPr>
          <w:color w:val="000000"/>
        </w:rPr>
        <w:t>NY,  OK</w:t>
      </w:r>
      <w:proofErr w:type="gramEnd"/>
      <w:r w:rsidRPr="00F0211D">
        <w:rPr>
          <w:color w:val="000000"/>
        </w:rPr>
        <w:t xml:space="preserve">, RI, </w:t>
      </w:r>
      <w:r w:rsidRPr="00F0211D">
        <w:rPr>
          <w:b/>
          <w:color w:val="000000"/>
        </w:rPr>
        <w:t>UT</w:t>
      </w:r>
      <w:r w:rsidRPr="00F0211D">
        <w:rPr>
          <w:color w:val="000000"/>
        </w:rPr>
        <w:t xml:space="preserve">, </w:t>
      </w:r>
    </w:p>
    <w:p w:rsidR="00AA6384" w:rsidRPr="00F0211D" w:rsidRDefault="00AA6384" w:rsidP="00AA6384">
      <w:pPr>
        <w:pBdr>
          <w:top w:val="nil"/>
          <w:left w:val="nil"/>
          <w:bottom w:val="nil"/>
          <w:right w:val="nil"/>
          <w:between w:val="nil"/>
        </w:pBdr>
        <w:ind w:left="720"/>
        <w:rPr>
          <w:color w:val="000000"/>
        </w:rPr>
      </w:pPr>
      <w:r w:rsidRPr="00F0211D">
        <w:rPr>
          <w:color w:val="000000"/>
        </w:rPr>
        <w:t>WS, WY (12)</w:t>
      </w:r>
    </w:p>
    <w:p w:rsidR="00AA6384" w:rsidRPr="00F0211D" w:rsidRDefault="00AA6384" w:rsidP="00AA6384"/>
    <w:p w:rsidR="00AA6384" w:rsidRPr="00F0211D" w:rsidRDefault="00AA6384" w:rsidP="00AA6384">
      <w:pPr>
        <w:numPr>
          <w:ilvl w:val="0"/>
          <w:numId w:val="33"/>
        </w:numPr>
        <w:pBdr>
          <w:top w:val="nil"/>
          <w:left w:val="nil"/>
          <w:bottom w:val="nil"/>
          <w:right w:val="nil"/>
          <w:between w:val="nil"/>
        </w:pBdr>
        <w:rPr>
          <w:color w:val="000000"/>
        </w:rPr>
      </w:pPr>
      <w:r w:rsidRPr="00F0211D">
        <w:rPr>
          <w:color w:val="000000"/>
        </w:rPr>
        <w:t>20/120 … NV, WA, SC (3)</w:t>
      </w:r>
    </w:p>
    <w:p w:rsidR="00AA6384" w:rsidRPr="00F0211D" w:rsidRDefault="00AA6384" w:rsidP="00AA6384"/>
    <w:p w:rsidR="00AA6384" w:rsidRPr="00F0211D" w:rsidRDefault="00AA6384" w:rsidP="00AA6384">
      <w:pPr>
        <w:numPr>
          <w:ilvl w:val="0"/>
          <w:numId w:val="33"/>
        </w:numPr>
        <w:pBdr>
          <w:top w:val="nil"/>
          <w:left w:val="nil"/>
          <w:bottom w:val="nil"/>
          <w:right w:val="nil"/>
          <w:between w:val="nil"/>
        </w:pBdr>
        <w:rPr>
          <w:color w:val="000000"/>
        </w:rPr>
      </w:pPr>
      <w:r w:rsidRPr="00F0211D">
        <w:rPr>
          <w:color w:val="000000"/>
        </w:rPr>
        <w:t>20/130 … ND (1)</w:t>
      </w:r>
    </w:p>
    <w:p w:rsidR="00AA6384" w:rsidRPr="00F0211D" w:rsidRDefault="00AA6384" w:rsidP="00AA6384"/>
    <w:p w:rsidR="00AA6384" w:rsidRPr="00F0211D" w:rsidRDefault="00AA6384" w:rsidP="00AA6384">
      <w:pPr>
        <w:numPr>
          <w:ilvl w:val="0"/>
          <w:numId w:val="33"/>
        </w:numPr>
        <w:pBdr>
          <w:top w:val="nil"/>
          <w:left w:val="nil"/>
          <w:bottom w:val="nil"/>
          <w:right w:val="nil"/>
          <w:between w:val="nil"/>
        </w:pBdr>
        <w:rPr>
          <w:color w:val="000000"/>
        </w:rPr>
      </w:pPr>
      <w:r w:rsidRPr="00F0211D">
        <w:rPr>
          <w:color w:val="000000"/>
        </w:rPr>
        <w:t>20/160 … MO, TX (2)</w:t>
      </w:r>
    </w:p>
    <w:p w:rsidR="00AA6384" w:rsidRPr="00F0211D" w:rsidRDefault="00AA6384" w:rsidP="00AA6384"/>
    <w:p w:rsidR="00AA6384" w:rsidRPr="00F0211D" w:rsidRDefault="00AA6384" w:rsidP="00AA6384">
      <w:pPr>
        <w:numPr>
          <w:ilvl w:val="0"/>
          <w:numId w:val="33"/>
        </w:numPr>
        <w:pBdr>
          <w:top w:val="nil"/>
          <w:left w:val="nil"/>
          <w:bottom w:val="nil"/>
          <w:right w:val="nil"/>
          <w:between w:val="nil"/>
        </w:pBdr>
        <w:rPr>
          <w:color w:val="000000"/>
        </w:rPr>
      </w:pPr>
      <w:r w:rsidRPr="00F0211D">
        <w:rPr>
          <w:color w:val="000000"/>
        </w:rPr>
        <w:t xml:space="preserve">20/199 …. CA, </w:t>
      </w:r>
      <w:r w:rsidRPr="00F0211D">
        <w:rPr>
          <w:b/>
          <w:color w:val="000000"/>
        </w:rPr>
        <w:t>IA (</w:t>
      </w:r>
      <w:r w:rsidRPr="00F0211D">
        <w:rPr>
          <w:color w:val="000000"/>
        </w:rPr>
        <w:t>2)</w:t>
      </w:r>
    </w:p>
    <w:p w:rsidR="00AA6384" w:rsidRPr="00F0211D" w:rsidRDefault="00AA6384" w:rsidP="00AA6384"/>
    <w:p w:rsidR="00AA6384" w:rsidRPr="00F0211D" w:rsidRDefault="00AA6384" w:rsidP="00AA6384">
      <w:pPr>
        <w:numPr>
          <w:ilvl w:val="0"/>
          <w:numId w:val="33"/>
        </w:numPr>
        <w:pBdr>
          <w:top w:val="nil"/>
          <w:left w:val="nil"/>
          <w:bottom w:val="nil"/>
          <w:right w:val="nil"/>
          <w:between w:val="nil"/>
        </w:pBdr>
        <w:rPr>
          <w:color w:val="000000"/>
        </w:rPr>
      </w:pPr>
      <w:r w:rsidRPr="00F0211D">
        <w:rPr>
          <w:color w:val="000000"/>
        </w:rPr>
        <w:t xml:space="preserve">20/200 … </w:t>
      </w:r>
      <w:r w:rsidRPr="00F0211D">
        <w:rPr>
          <w:b/>
          <w:color w:val="000000"/>
        </w:rPr>
        <w:t>AL</w:t>
      </w:r>
      <w:r w:rsidRPr="00F0211D">
        <w:rPr>
          <w:color w:val="000000"/>
        </w:rPr>
        <w:t xml:space="preserve">, </w:t>
      </w:r>
      <w:r w:rsidRPr="00F0211D">
        <w:rPr>
          <w:b/>
          <w:color w:val="000000"/>
        </w:rPr>
        <w:t>AZ*, CT, GA</w:t>
      </w:r>
      <w:r w:rsidRPr="00F0211D">
        <w:rPr>
          <w:color w:val="000000"/>
        </w:rPr>
        <w:t xml:space="preserve">,    </w:t>
      </w:r>
    </w:p>
    <w:p w:rsidR="00AA6384" w:rsidRPr="00F0211D" w:rsidRDefault="00AA6384" w:rsidP="00AA6384">
      <w:pPr>
        <w:pBdr>
          <w:top w:val="nil"/>
          <w:left w:val="nil"/>
          <w:bottom w:val="nil"/>
          <w:right w:val="nil"/>
          <w:between w:val="nil"/>
        </w:pBdr>
        <w:ind w:left="720"/>
        <w:rPr>
          <w:b/>
          <w:color w:val="000000"/>
        </w:rPr>
      </w:pPr>
      <w:r w:rsidRPr="00F0211D">
        <w:rPr>
          <w:color w:val="000000"/>
        </w:rPr>
        <w:t xml:space="preserve">IN*, KS*, </w:t>
      </w:r>
      <w:r w:rsidRPr="00F0211D">
        <w:rPr>
          <w:b/>
          <w:color w:val="000000"/>
        </w:rPr>
        <w:t xml:space="preserve">KY, LA </w:t>
      </w:r>
    </w:p>
    <w:p w:rsidR="00AA6384" w:rsidRPr="00F0211D" w:rsidRDefault="00AA6384" w:rsidP="00AA6384">
      <w:pPr>
        <w:pBdr>
          <w:top w:val="nil"/>
          <w:left w:val="nil"/>
          <w:bottom w:val="nil"/>
          <w:right w:val="nil"/>
          <w:between w:val="nil"/>
        </w:pBdr>
        <w:ind w:left="720"/>
        <w:rPr>
          <w:b/>
          <w:color w:val="000000"/>
        </w:rPr>
      </w:pPr>
      <w:r w:rsidRPr="00F0211D">
        <w:rPr>
          <w:b/>
          <w:color w:val="000000"/>
        </w:rPr>
        <w:t xml:space="preserve">MS, NC, OR, </w:t>
      </w:r>
      <w:proofErr w:type="gramStart"/>
      <w:r w:rsidRPr="00F0211D">
        <w:rPr>
          <w:b/>
          <w:color w:val="000000"/>
        </w:rPr>
        <w:t>PA ,</w:t>
      </w:r>
      <w:proofErr w:type="gramEnd"/>
    </w:p>
    <w:p w:rsidR="00AA6384" w:rsidRPr="00F0211D" w:rsidRDefault="00AA6384" w:rsidP="00AA6384">
      <w:pPr>
        <w:pBdr>
          <w:top w:val="nil"/>
          <w:left w:val="nil"/>
          <w:bottom w:val="nil"/>
          <w:right w:val="nil"/>
          <w:between w:val="nil"/>
        </w:pBdr>
        <w:ind w:left="720"/>
        <w:rPr>
          <w:color w:val="000000"/>
        </w:rPr>
        <w:sectPr w:rsidR="00AA6384" w:rsidRPr="00F0211D">
          <w:type w:val="continuous"/>
          <w:pgSz w:w="12240" w:h="15840"/>
          <w:pgMar w:top="720" w:right="720" w:bottom="806" w:left="720" w:header="432" w:footer="432" w:gutter="0"/>
          <w:pgNumType w:start="1"/>
          <w:cols w:num="2" w:space="720" w:equalWidth="0">
            <w:col w:w="5040" w:space="720"/>
            <w:col w:w="5040" w:space="0"/>
          </w:cols>
          <w:titlePg/>
        </w:sectPr>
      </w:pPr>
      <w:r w:rsidRPr="00F0211D">
        <w:rPr>
          <w:b/>
          <w:color w:val="000000"/>
        </w:rPr>
        <w:t xml:space="preserve">TN, VA, WV </w:t>
      </w:r>
      <w:r w:rsidRPr="00F0211D">
        <w:rPr>
          <w:color w:val="000000"/>
        </w:rPr>
        <w:t>(15)</w:t>
      </w:r>
    </w:p>
    <w:p w:rsidR="00AA6384" w:rsidRDefault="00AA6384" w:rsidP="00AA6384">
      <w:pPr>
        <w:rPr>
          <w:b/>
        </w:rPr>
      </w:pPr>
    </w:p>
    <w:p w:rsidR="00AA6384" w:rsidRPr="00AA6384" w:rsidRDefault="00AA6384" w:rsidP="00AA6384">
      <w:pPr>
        <w:rPr>
          <w:b/>
          <w:color w:val="943634" w:themeColor="accent2" w:themeShade="BF"/>
        </w:rPr>
      </w:pPr>
      <w:r w:rsidRPr="00AA6384">
        <w:rPr>
          <w:b/>
          <w:color w:val="943634" w:themeColor="accent2" w:themeShade="BF"/>
        </w:rPr>
        <w:t>Slide 12</w:t>
      </w:r>
    </w:p>
    <w:p w:rsidR="00AA6384" w:rsidRDefault="00AA6384" w:rsidP="00AA6384">
      <w:pPr>
        <w:rPr>
          <w:b/>
          <w:color w:val="943634" w:themeColor="accent2" w:themeShade="BF"/>
        </w:rPr>
      </w:pPr>
    </w:p>
    <w:p w:rsidR="00AA6384" w:rsidRPr="00B53F68" w:rsidRDefault="00AA6384" w:rsidP="00AA6384">
      <w:pPr>
        <w:rPr>
          <w:b/>
          <w:color w:val="000000"/>
        </w:rPr>
      </w:pPr>
      <w:r w:rsidRPr="00B53F68">
        <w:rPr>
          <w:b/>
          <w:color w:val="000000"/>
        </w:rPr>
        <w:t xml:space="preserve">Vision and other requirements for </w:t>
      </w:r>
      <w:proofErr w:type="spellStart"/>
      <w:r w:rsidRPr="00B53F68">
        <w:rPr>
          <w:b/>
          <w:color w:val="000000"/>
        </w:rPr>
        <w:t>bioptic</w:t>
      </w:r>
      <w:proofErr w:type="spellEnd"/>
      <w:r w:rsidRPr="00B53F68">
        <w:rPr>
          <w:b/>
          <w:color w:val="000000"/>
        </w:rPr>
        <w:t xml:space="preserve"> driving in Texas </w:t>
      </w:r>
    </w:p>
    <w:p w:rsidR="00000000" w:rsidRPr="00AA6384" w:rsidRDefault="00E949D3" w:rsidP="00AA6384">
      <w:pPr>
        <w:numPr>
          <w:ilvl w:val="0"/>
          <w:numId w:val="46"/>
        </w:numPr>
      </w:pPr>
      <w:r w:rsidRPr="00AA6384">
        <w:t>Best corrected visual acuity through the carrier lens: 20/80-20/160</w:t>
      </w:r>
    </w:p>
    <w:p w:rsidR="00000000" w:rsidRPr="00AA6384" w:rsidRDefault="00E949D3" w:rsidP="00AA6384">
      <w:pPr>
        <w:numPr>
          <w:ilvl w:val="0"/>
          <w:numId w:val="46"/>
        </w:numPr>
      </w:pPr>
      <w:r w:rsidRPr="00AA6384">
        <w:t>Enhanced visual acuity of 20/40 or better</w:t>
      </w:r>
    </w:p>
    <w:p w:rsidR="00000000" w:rsidRPr="00AA6384" w:rsidRDefault="00E949D3" w:rsidP="00AA6384">
      <w:pPr>
        <w:numPr>
          <w:ilvl w:val="0"/>
          <w:numId w:val="46"/>
        </w:numPr>
      </w:pPr>
      <w:r w:rsidRPr="00AA6384">
        <w:t>Use of no greater than a 4X mounted telescope</w:t>
      </w:r>
    </w:p>
    <w:p w:rsidR="00000000" w:rsidRPr="00AA6384" w:rsidRDefault="00E949D3" w:rsidP="00AA6384">
      <w:pPr>
        <w:numPr>
          <w:ilvl w:val="0"/>
          <w:numId w:val="46"/>
        </w:numPr>
      </w:pPr>
      <w:r w:rsidRPr="00AA6384">
        <w:t>140° visual field (uninterrupted)</w:t>
      </w:r>
    </w:p>
    <w:p w:rsidR="00000000" w:rsidRPr="00AA6384" w:rsidRDefault="00E949D3" w:rsidP="00AA6384">
      <w:pPr>
        <w:numPr>
          <w:ilvl w:val="0"/>
          <w:numId w:val="46"/>
        </w:numPr>
      </w:pPr>
      <w:r w:rsidRPr="00AA6384">
        <w:t>Color vision testing for commercial driving purposes only</w:t>
      </w:r>
    </w:p>
    <w:p w:rsidR="00000000" w:rsidRDefault="00E949D3" w:rsidP="00AA6384">
      <w:pPr>
        <w:numPr>
          <w:ilvl w:val="0"/>
          <w:numId w:val="46"/>
        </w:numPr>
      </w:pPr>
      <w:r w:rsidRPr="00AA6384">
        <w:t>A</w:t>
      </w:r>
      <w:r w:rsidRPr="00AA6384">
        <w:t xml:space="preserve">dequate cognitive ability and no physical problems that would preclude safe driving </w:t>
      </w:r>
    </w:p>
    <w:p w:rsidR="00AA6384" w:rsidRPr="00AA6384" w:rsidRDefault="00AA6384" w:rsidP="00AA6384"/>
    <w:p w:rsidR="00AA6384" w:rsidRDefault="00AA6384" w:rsidP="00AA6384">
      <w:pPr>
        <w:rPr>
          <w:b/>
          <w:color w:val="943634" w:themeColor="accent2" w:themeShade="BF"/>
        </w:rPr>
      </w:pPr>
      <w:r>
        <w:rPr>
          <w:b/>
          <w:color w:val="943634" w:themeColor="accent2" w:themeShade="BF"/>
        </w:rPr>
        <w:lastRenderedPageBreak/>
        <w:t>Slide 13</w:t>
      </w:r>
    </w:p>
    <w:p w:rsidR="00AA6384" w:rsidRDefault="00AA6384" w:rsidP="00AA6384">
      <w:pPr>
        <w:rPr>
          <w:b/>
          <w:color w:val="943634" w:themeColor="accent2" w:themeShade="BF"/>
        </w:rPr>
      </w:pPr>
    </w:p>
    <w:p w:rsidR="00AA6384" w:rsidRPr="00B53F68" w:rsidRDefault="00AA6384" w:rsidP="00AA6384">
      <w:pPr>
        <w:rPr>
          <w:b/>
        </w:rPr>
      </w:pPr>
      <w:r w:rsidRPr="00B53F68">
        <w:rPr>
          <w:b/>
        </w:rPr>
        <w:t xml:space="preserve">Training requirements for new </w:t>
      </w:r>
      <w:proofErr w:type="spellStart"/>
      <w:r w:rsidRPr="00B53F68">
        <w:rPr>
          <w:b/>
        </w:rPr>
        <w:t>bioptic</w:t>
      </w:r>
      <w:proofErr w:type="spellEnd"/>
      <w:r w:rsidRPr="00B53F68">
        <w:rPr>
          <w:b/>
        </w:rPr>
        <w:t xml:space="preserve"> drivers in Texas </w:t>
      </w:r>
    </w:p>
    <w:p w:rsidR="00000000" w:rsidRPr="00AA6384" w:rsidRDefault="00E949D3" w:rsidP="00AA6384">
      <w:pPr>
        <w:numPr>
          <w:ilvl w:val="0"/>
          <w:numId w:val="47"/>
        </w:numPr>
      </w:pPr>
      <w:r w:rsidRPr="00AA6384">
        <w:t>Less than 18 years of age:</w:t>
      </w:r>
    </w:p>
    <w:p w:rsidR="00AA6384" w:rsidRPr="00AA6384" w:rsidRDefault="00AA6384" w:rsidP="00AA6384">
      <w:r w:rsidRPr="00AA6384">
        <w:t xml:space="preserve">   - 32 hrs. of classroom instruction</w:t>
      </w:r>
    </w:p>
    <w:p w:rsidR="00AA6384" w:rsidRPr="00AA6384" w:rsidRDefault="00AA6384" w:rsidP="00AA6384">
      <w:r w:rsidRPr="00AA6384">
        <w:t xml:space="preserve">   - passage of written instructional test @ DPS</w:t>
      </w:r>
    </w:p>
    <w:p w:rsidR="00AA6384" w:rsidRPr="00AA6384" w:rsidRDefault="00AA6384" w:rsidP="00AA6384">
      <w:r w:rsidRPr="00AA6384">
        <w:t xml:space="preserve">   - 44 hrs. of behind-the-wheel (BTW) training  </w:t>
      </w:r>
    </w:p>
    <w:p w:rsidR="00AA6384" w:rsidRPr="00AA6384" w:rsidRDefault="00AA6384" w:rsidP="00AA6384">
      <w:r w:rsidRPr="00AA6384">
        <w:t xml:space="preserve">     with at least ten (10) hrs. of night training</w:t>
      </w:r>
    </w:p>
    <w:p w:rsidR="00000000" w:rsidRPr="00AA6384" w:rsidRDefault="00E949D3" w:rsidP="00AA6384">
      <w:pPr>
        <w:numPr>
          <w:ilvl w:val="0"/>
          <w:numId w:val="48"/>
        </w:numPr>
      </w:pPr>
      <w:r w:rsidRPr="00AA6384">
        <w:t>18 years of age or older:</w:t>
      </w:r>
    </w:p>
    <w:p w:rsidR="00AA6384" w:rsidRPr="00AA6384" w:rsidRDefault="00AA6384" w:rsidP="00AA6384">
      <w:r w:rsidRPr="00AA6384">
        <w:t xml:space="preserve">   - Passage of six (6) hr. classroom (in-person or on- </w:t>
      </w:r>
    </w:p>
    <w:p w:rsidR="00AA6384" w:rsidRPr="00AA6384" w:rsidRDefault="00AA6384" w:rsidP="00AA6384">
      <w:r w:rsidRPr="00AA6384">
        <w:t xml:space="preserve">     line) prior to permit testing</w:t>
      </w:r>
    </w:p>
    <w:p w:rsidR="00AA6384" w:rsidRPr="00AA6384" w:rsidRDefault="00AA6384" w:rsidP="00AA6384">
      <w:r w:rsidRPr="00AA6384">
        <w:t xml:space="preserve">   - Other requirements (same as listed above)  </w:t>
      </w:r>
    </w:p>
    <w:p w:rsidR="00E12251" w:rsidRDefault="00E12251" w:rsidP="00AA6384">
      <w:pPr>
        <w:rPr>
          <w:b/>
          <w:color w:val="943634" w:themeColor="accent2" w:themeShade="BF"/>
        </w:rPr>
      </w:pPr>
    </w:p>
    <w:p w:rsidR="00AA6384" w:rsidRDefault="00E12251" w:rsidP="00AA6384">
      <w:pPr>
        <w:rPr>
          <w:b/>
          <w:color w:val="943634" w:themeColor="accent2" w:themeShade="BF"/>
        </w:rPr>
      </w:pPr>
      <w:r>
        <w:rPr>
          <w:b/>
          <w:color w:val="943634" w:themeColor="accent2" w:themeShade="BF"/>
        </w:rPr>
        <w:t>Slide 14</w:t>
      </w:r>
    </w:p>
    <w:p w:rsidR="00B53F68" w:rsidRDefault="00B53F68" w:rsidP="00E12251"/>
    <w:p w:rsidR="00E12251" w:rsidRDefault="00E12251" w:rsidP="00E12251">
      <w:r w:rsidRPr="00B53F68">
        <w:rPr>
          <w:b/>
        </w:rPr>
        <w:t xml:space="preserve">Pre-driver readiness competencies (centering around pedestrian safety skills) before starting </w:t>
      </w:r>
      <w:proofErr w:type="spellStart"/>
      <w:r w:rsidRPr="00B53F68">
        <w:rPr>
          <w:b/>
        </w:rPr>
        <w:t>bioptic</w:t>
      </w:r>
      <w:proofErr w:type="spellEnd"/>
      <w:r w:rsidRPr="00B53F68">
        <w:rPr>
          <w:b/>
        </w:rPr>
        <w:t xml:space="preserve"> driver training</w:t>
      </w:r>
      <w:r>
        <w:t>:</w:t>
      </w:r>
    </w:p>
    <w:p w:rsidR="00000000" w:rsidRPr="00E12251" w:rsidRDefault="00E949D3" w:rsidP="00E12251">
      <w:pPr>
        <w:numPr>
          <w:ilvl w:val="0"/>
          <w:numId w:val="49"/>
        </w:numPr>
      </w:pPr>
      <w:r w:rsidRPr="00E12251">
        <w:t>Take in, remember and follow route instructions</w:t>
      </w:r>
    </w:p>
    <w:p w:rsidR="00000000" w:rsidRPr="00E12251" w:rsidRDefault="00E949D3" w:rsidP="00E12251">
      <w:pPr>
        <w:numPr>
          <w:ilvl w:val="0"/>
          <w:numId w:val="49"/>
        </w:numPr>
      </w:pPr>
      <w:r w:rsidRPr="00E12251">
        <w:t>Travel and reverse a route of travel</w:t>
      </w:r>
    </w:p>
    <w:p w:rsidR="00000000" w:rsidRPr="00E12251" w:rsidRDefault="00E949D3" w:rsidP="00E12251">
      <w:pPr>
        <w:numPr>
          <w:ilvl w:val="0"/>
          <w:numId w:val="49"/>
        </w:numPr>
      </w:pPr>
      <w:r w:rsidRPr="00E12251">
        <w:t>Detect, identify and react in time to critical objects</w:t>
      </w:r>
    </w:p>
    <w:p w:rsidR="00000000" w:rsidRPr="00E12251" w:rsidRDefault="00E949D3" w:rsidP="00E12251">
      <w:pPr>
        <w:numPr>
          <w:ilvl w:val="0"/>
          <w:numId w:val="49"/>
        </w:numPr>
      </w:pPr>
      <w:r w:rsidRPr="00E12251">
        <w:t xml:space="preserve">Cross stop sign and traffic light-controlled intersections  </w:t>
      </w:r>
    </w:p>
    <w:p w:rsidR="00E12251" w:rsidRDefault="00E12251" w:rsidP="00E12251">
      <w:pPr>
        <w:rPr>
          <w:sz w:val="20"/>
        </w:rPr>
      </w:pPr>
      <w:r w:rsidRPr="00E12251">
        <w:rPr>
          <w:sz w:val="20"/>
        </w:rPr>
        <w:t>* Major finding - WV Pilot Low Vision Driving Study, ‘85-’98, those clients found to be pre-driver ready were able to perform</w:t>
      </w:r>
      <w:r>
        <w:rPr>
          <w:sz w:val="20"/>
        </w:rPr>
        <w:t xml:space="preserve"> these </w:t>
      </w:r>
      <w:r w:rsidRPr="00E12251">
        <w:rPr>
          <w:sz w:val="20"/>
        </w:rPr>
        <w:t>basic pre-driver readiness skills</w:t>
      </w:r>
    </w:p>
    <w:p w:rsidR="00B53F68" w:rsidRDefault="00B53F68" w:rsidP="00E12251">
      <w:pPr>
        <w:rPr>
          <w:sz w:val="20"/>
        </w:rPr>
      </w:pPr>
    </w:p>
    <w:p w:rsidR="00B53F68" w:rsidRDefault="00B53F68" w:rsidP="00B53F68">
      <w:pPr>
        <w:rPr>
          <w:b/>
          <w:color w:val="943634" w:themeColor="accent2" w:themeShade="BF"/>
        </w:rPr>
      </w:pPr>
      <w:r>
        <w:rPr>
          <w:b/>
          <w:color w:val="943634" w:themeColor="accent2" w:themeShade="BF"/>
        </w:rPr>
        <w:t>Slide</w:t>
      </w:r>
      <w:r>
        <w:rPr>
          <w:b/>
          <w:color w:val="943634" w:themeColor="accent2" w:themeShade="BF"/>
        </w:rPr>
        <w:t xml:space="preserve"> 15 </w:t>
      </w:r>
    </w:p>
    <w:p w:rsidR="00B53F68" w:rsidRPr="00F0211D" w:rsidRDefault="00B53F68" w:rsidP="00B53F68">
      <w:pPr>
        <w:pStyle w:val="Heading3"/>
        <w:rPr>
          <w:sz w:val="24"/>
        </w:rPr>
      </w:pPr>
      <w:r w:rsidRPr="00F0211D">
        <w:rPr>
          <w:sz w:val="24"/>
        </w:rPr>
        <w:t>Pre-driver readiness guide</w:t>
      </w:r>
    </w:p>
    <w:p w:rsidR="00B53F68" w:rsidRPr="00F0211D" w:rsidRDefault="00B53F68" w:rsidP="00B53F68">
      <w:r w:rsidRPr="00F0211D">
        <w:rPr>
          <w:noProof/>
        </w:rPr>
        <w:drawing>
          <wp:inline distT="0" distB="0" distL="0" distR="0" wp14:anchorId="4232A9E8" wp14:editId="2CACFF00">
            <wp:extent cx="1605559" cy="1660685"/>
            <wp:effectExtent l="0" t="0" r="0" b="0"/>
            <wp:docPr id="5" name="image3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png" descr="Text&#10;&#10;Description automatically generated"/>
                    <pic:cNvPicPr preferRelativeResize="0"/>
                  </pic:nvPicPr>
                  <pic:blipFill>
                    <a:blip r:embed="rId20"/>
                    <a:srcRect/>
                    <a:stretch>
                      <a:fillRect/>
                    </a:stretch>
                  </pic:blipFill>
                  <pic:spPr>
                    <a:xfrm>
                      <a:off x="0" y="0"/>
                      <a:ext cx="1605559" cy="1660685"/>
                    </a:xfrm>
                    <a:prstGeom prst="rect">
                      <a:avLst/>
                    </a:prstGeom>
                    <a:ln/>
                  </pic:spPr>
                </pic:pic>
              </a:graphicData>
            </a:graphic>
          </wp:inline>
        </w:drawing>
      </w:r>
    </w:p>
    <w:p w:rsidR="00B53F68" w:rsidRPr="00F0211D" w:rsidRDefault="00B53F68" w:rsidP="00B53F68">
      <w:pPr>
        <w:pBdr>
          <w:top w:val="nil"/>
          <w:left w:val="nil"/>
          <w:bottom w:val="nil"/>
          <w:right w:val="nil"/>
          <w:between w:val="nil"/>
        </w:pBdr>
        <w:spacing w:after="200" w:line="240" w:lineRule="auto"/>
        <w:rPr>
          <w:i/>
          <w:color w:val="1F497D"/>
          <w:szCs w:val="18"/>
        </w:rPr>
      </w:pPr>
      <w:r w:rsidRPr="00F0211D">
        <w:rPr>
          <w:i/>
          <w:color w:val="1F497D"/>
          <w:szCs w:val="18"/>
        </w:rPr>
        <w:t xml:space="preserve">Figure </w:t>
      </w:r>
      <w:r>
        <w:rPr>
          <w:i/>
          <w:color w:val="1F497D"/>
          <w:szCs w:val="18"/>
        </w:rPr>
        <w:t>8</w:t>
      </w:r>
      <w:r w:rsidRPr="00F0211D">
        <w:rPr>
          <w:i/>
          <w:color w:val="1F497D"/>
          <w:szCs w:val="18"/>
        </w:rPr>
        <w:t>: Screenshot of the cover page of the presentation titled “Step-by-Step Guide to Reinforcing Pre-Driver Readiness Skills with Novice Bioptic Driving Candidates”.</w:t>
      </w:r>
    </w:p>
    <w:p w:rsidR="00B53F68" w:rsidRPr="00F0211D" w:rsidRDefault="00B53F68" w:rsidP="00B53F68">
      <w:pPr>
        <w:numPr>
          <w:ilvl w:val="0"/>
          <w:numId w:val="29"/>
        </w:numPr>
        <w:pBdr>
          <w:top w:val="nil"/>
          <w:left w:val="nil"/>
          <w:bottom w:val="nil"/>
          <w:right w:val="nil"/>
          <w:between w:val="nil"/>
        </w:pBdr>
        <w:rPr>
          <w:color w:val="000000"/>
        </w:rPr>
      </w:pPr>
      <w:r w:rsidRPr="00F0211D">
        <w:rPr>
          <w:color w:val="000000"/>
        </w:rPr>
        <w:t xml:space="preserve">Free standard or large print size copies </w:t>
      </w:r>
    </w:p>
    <w:p w:rsidR="00B53F68" w:rsidRPr="00F0211D" w:rsidRDefault="00B53F68" w:rsidP="00B53F68">
      <w:pPr>
        <w:numPr>
          <w:ilvl w:val="0"/>
          <w:numId w:val="29"/>
        </w:numPr>
        <w:pBdr>
          <w:top w:val="nil"/>
          <w:left w:val="nil"/>
          <w:bottom w:val="nil"/>
          <w:right w:val="nil"/>
          <w:between w:val="nil"/>
        </w:pBdr>
        <w:rPr>
          <w:color w:val="000000"/>
        </w:rPr>
      </w:pPr>
      <w:r w:rsidRPr="00F0211D">
        <w:rPr>
          <w:color w:val="000000"/>
        </w:rPr>
        <w:t xml:space="preserve">Send e-mail request to: </w:t>
      </w:r>
      <w:hyperlink r:id="rId21">
        <w:r w:rsidRPr="00F0211D">
          <w:rPr>
            <w:b/>
            <w:color w:val="0000FF"/>
            <w:u w:val="single"/>
          </w:rPr>
          <w:t>chuck_huss@hotmail.com</w:t>
        </w:r>
      </w:hyperlink>
      <w:r w:rsidRPr="00F0211D">
        <w:rPr>
          <w:b/>
          <w:color w:val="000000"/>
        </w:rPr>
        <w:t xml:space="preserve"> </w:t>
      </w:r>
    </w:p>
    <w:p w:rsidR="00B53F68" w:rsidRDefault="00B53F68" w:rsidP="00B53F68">
      <w:pPr>
        <w:rPr>
          <w:sz w:val="20"/>
        </w:rPr>
      </w:pPr>
    </w:p>
    <w:p w:rsidR="00B53F68" w:rsidRDefault="00B53F68" w:rsidP="00B53F68">
      <w:pPr>
        <w:rPr>
          <w:b/>
          <w:color w:val="943634" w:themeColor="accent2" w:themeShade="BF"/>
        </w:rPr>
      </w:pPr>
    </w:p>
    <w:p w:rsidR="00B53F68" w:rsidRDefault="00B53F68" w:rsidP="00B53F68">
      <w:pPr>
        <w:rPr>
          <w:b/>
          <w:color w:val="943634" w:themeColor="accent2" w:themeShade="BF"/>
        </w:rPr>
      </w:pPr>
    </w:p>
    <w:p w:rsidR="002A350F" w:rsidRDefault="002A350F" w:rsidP="00B53F68">
      <w:pPr>
        <w:rPr>
          <w:b/>
          <w:color w:val="943634" w:themeColor="accent2" w:themeShade="BF"/>
        </w:rPr>
      </w:pPr>
    </w:p>
    <w:p w:rsidR="00B53F68" w:rsidRDefault="00B53F68" w:rsidP="00B53F68">
      <w:pPr>
        <w:rPr>
          <w:b/>
          <w:color w:val="943634" w:themeColor="accent2" w:themeShade="BF"/>
        </w:rPr>
      </w:pPr>
      <w:r>
        <w:rPr>
          <w:b/>
          <w:color w:val="943634" w:themeColor="accent2" w:themeShade="BF"/>
        </w:rPr>
        <w:lastRenderedPageBreak/>
        <w:t>Slide</w:t>
      </w:r>
      <w:r>
        <w:rPr>
          <w:b/>
          <w:color w:val="943634" w:themeColor="accent2" w:themeShade="BF"/>
        </w:rPr>
        <w:t xml:space="preserve"> 16</w:t>
      </w:r>
    </w:p>
    <w:p w:rsidR="00B53F68" w:rsidRPr="00F0211D" w:rsidRDefault="00B53F68" w:rsidP="00B53F68">
      <w:pPr>
        <w:pStyle w:val="Heading3"/>
        <w:rPr>
          <w:rFonts w:eastAsia="MS Gothic" w:cs="MS Gothic"/>
          <w:sz w:val="24"/>
        </w:rPr>
      </w:pPr>
      <w:r w:rsidRPr="00F0211D">
        <w:rPr>
          <w:sz w:val="24"/>
        </w:rPr>
        <w:t>Alternative forms of transportation as a non-driver</w:t>
      </w:r>
      <w:r w:rsidRPr="00F0211D">
        <w:rPr>
          <w:rFonts w:ascii="Tahoma" w:eastAsia="MS Gothic" w:hAnsi="Tahoma" w:cs="Tahoma"/>
          <w:sz w:val="24"/>
        </w:rPr>
        <w:t> </w:t>
      </w:r>
    </w:p>
    <w:p w:rsidR="00B53F68" w:rsidRPr="00F0211D" w:rsidRDefault="00B53F68" w:rsidP="00B53F68">
      <w:r w:rsidRPr="00F0211D">
        <w:rPr>
          <w:noProof/>
        </w:rPr>
        <w:drawing>
          <wp:inline distT="0" distB="0" distL="0" distR="0" wp14:anchorId="5694EF62" wp14:editId="2AB06582">
            <wp:extent cx="2586492" cy="1280792"/>
            <wp:effectExtent l="0" t="0" r="0" b="0"/>
            <wp:docPr id="6" name="image11.jpg" descr="RACGP - Reports emerging of patients refusing to self-isolate"/>
            <wp:cNvGraphicFramePr/>
            <a:graphic xmlns:a="http://schemas.openxmlformats.org/drawingml/2006/main">
              <a:graphicData uri="http://schemas.openxmlformats.org/drawingml/2006/picture">
                <pic:pic xmlns:pic="http://schemas.openxmlformats.org/drawingml/2006/picture">
                  <pic:nvPicPr>
                    <pic:cNvPr id="0" name="image11.jpg" descr="RACGP - Reports emerging of patients refusing to self-isolate"/>
                    <pic:cNvPicPr preferRelativeResize="0"/>
                  </pic:nvPicPr>
                  <pic:blipFill>
                    <a:blip r:embed="rId22"/>
                    <a:srcRect/>
                    <a:stretch>
                      <a:fillRect/>
                    </a:stretch>
                  </pic:blipFill>
                  <pic:spPr>
                    <a:xfrm>
                      <a:off x="0" y="0"/>
                      <a:ext cx="2586492" cy="1280792"/>
                    </a:xfrm>
                    <a:prstGeom prst="rect">
                      <a:avLst/>
                    </a:prstGeom>
                    <a:ln/>
                  </pic:spPr>
                </pic:pic>
              </a:graphicData>
            </a:graphic>
          </wp:inline>
        </w:drawing>
      </w:r>
    </w:p>
    <w:p w:rsidR="00B53F68" w:rsidRPr="00F0211D" w:rsidRDefault="00B53F68" w:rsidP="00B53F68">
      <w:pPr>
        <w:pBdr>
          <w:top w:val="nil"/>
          <w:left w:val="nil"/>
          <w:bottom w:val="nil"/>
          <w:right w:val="nil"/>
          <w:between w:val="nil"/>
        </w:pBdr>
        <w:spacing w:after="200" w:line="240" w:lineRule="auto"/>
        <w:rPr>
          <w:i/>
          <w:color w:val="1F497D"/>
          <w:szCs w:val="18"/>
        </w:rPr>
      </w:pPr>
      <w:r w:rsidRPr="00F0211D">
        <w:rPr>
          <w:i/>
          <w:color w:val="1F497D"/>
          <w:szCs w:val="18"/>
        </w:rPr>
        <w:t xml:space="preserve">Figure </w:t>
      </w:r>
      <w:r>
        <w:rPr>
          <w:i/>
          <w:color w:val="1F497D"/>
          <w:szCs w:val="18"/>
        </w:rPr>
        <w:t>9</w:t>
      </w:r>
      <w:r w:rsidRPr="00F0211D">
        <w:rPr>
          <w:i/>
          <w:color w:val="1F497D"/>
          <w:szCs w:val="18"/>
        </w:rPr>
        <w:t>: Photo of person heading out the door with a brief case in one hand and a large shoulder bag</w:t>
      </w:r>
    </w:p>
    <w:p w:rsidR="00B53F68" w:rsidRPr="00F0211D" w:rsidRDefault="00B53F68" w:rsidP="00B53F68">
      <w:pPr>
        <w:numPr>
          <w:ilvl w:val="0"/>
          <w:numId w:val="32"/>
        </w:numPr>
        <w:pBdr>
          <w:top w:val="nil"/>
          <w:left w:val="nil"/>
          <w:bottom w:val="nil"/>
          <w:right w:val="nil"/>
          <w:between w:val="nil"/>
        </w:pBdr>
        <w:rPr>
          <w:color w:val="000000"/>
        </w:rPr>
      </w:pPr>
      <w:r w:rsidRPr="00F0211D">
        <w:rPr>
          <w:color w:val="000000"/>
        </w:rPr>
        <w:t xml:space="preserve">Heading out the door as an </w:t>
      </w:r>
      <w:r w:rsidRPr="00F0211D">
        <w:rPr>
          <w:color w:val="000000"/>
          <w:u w:val="single"/>
        </w:rPr>
        <w:t>active traveler</w:t>
      </w:r>
      <w:r w:rsidRPr="00F0211D">
        <w:rPr>
          <w:color w:val="000000"/>
        </w:rPr>
        <w:t>.</w:t>
      </w:r>
    </w:p>
    <w:p w:rsidR="00B53F68" w:rsidRPr="00F0211D" w:rsidRDefault="00B53F68" w:rsidP="00B53F68"/>
    <w:p w:rsidR="00B53F68" w:rsidRPr="002A350F" w:rsidRDefault="002A350F" w:rsidP="00B53F68">
      <w:pPr>
        <w:pStyle w:val="Heading2"/>
        <w:rPr>
          <w:color w:val="943634" w:themeColor="accent2" w:themeShade="BF"/>
          <w:sz w:val="24"/>
          <w:u w:val="none"/>
        </w:rPr>
      </w:pPr>
      <w:r>
        <w:rPr>
          <w:color w:val="943634" w:themeColor="accent2" w:themeShade="BF"/>
          <w:sz w:val="24"/>
          <w:u w:val="none"/>
        </w:rPr>
        <w:t>Slide 17</w:t>
      </w:r>
    </w:p>
    <w:p w:rsidR="00B53F68" w:rsidRPr="00F0211D" w:rsidRDefault="00B53F68" w:rsidP="00B53F68">
      <w:pPr>
        <w:pStyle w:val="Heading3"/>
        <w:rPr>
          <w:sz w:val="24"/>
        </w:rPr>
      </w:pPr>
      <w:r w:rsidRPr="00F0211D">
        <w:rPr>
          <w:sz w:val="24"/>
        </w:rPr>
        <w:t>Transportation Options for Active Travelers</w:t>
      </w:r>
    </w:p>
    <w:p w:rsidR="00B53F68" w:rsidRPr="00F0211D" w:rsidRDefault="00B53F68" w:rsidP="00B53F68">
      <w:pPr>
        <w:numPr>
          <w:ilvl w:val="0"/>
          <w:numId w:val="32"/>
        </w:numPr>
        <w:pBdr>
          <w:top w:val="nil"/>
          <w:left w:val="nil"/>
          <w:bottom w:val="nil"/>
          <w:right w:val="nil"/>
          <w:between w:val="nil"/>
        </w:pBdr>
        <w:rPr>
          <w:color w:val="000000"/>
        </w:rPr>
      </w:pPr>
      <w:r w:rsidRPr="00F0211D">
        <w:rPr>
          <w:color w:val="000000"/>
        </w:rPr>
        <w:t>Personal (non-vehicle) travel: walking, cycling</w:t>
      </w:r>
    </w:p>
    <w:p w:rsidR="00B53F68" w:rsidRPr="00F0211D" w:rsidRDefault="00B53F68" w:rsidP="00B53F68">
      <w:pPr>
        <w:numPr>
          <w:ilvl w:val="0"/>
          <w:numId w:val="32"/>
        </w:numPr>
        <w:pBdr>
          <w:top w:val="nil"/>
          <w:left w:val="nil"/>
          <w:bottom w:val="nil"/>
          <w:right w:val="nil"/>
          <w:between w:val="nil"/>
        </w:pBdr>
        <w:rPr>
          <w:color w:val="000000"/>
        </w:rPr>
      </w:pPr>
      <w:r w:rsidRPr="00F0211D">
        <w:rPr>
          <w:color w:val="000000"/>
        </w:rPr>
        <w:t>Rides from family, friends</w:t>
      </w:r>
    </w:p>
    <w:p w:rsidR="00B53F68" w:rsidRPr="00F0211D" w:rsidRDefault="00B53F68" w:rsidP="00B53F68">
      <w:pPr>
        <w:numPr>
          <w:ilvl w:val="0"/>
          <w:numId w:val="32"/>
        </w:numPr>
        <w:pBdr>
          <w:top w:val="nil"/>
          <w:left w:val="nil"/>
          <w:bottom w:val="nil"/>
          <w:right w:val="nil"/>
          <w:between w:val="nil"/>
        </w:pBdr>
        <w:rPr>
          <w:color w:val="000000"/>
        </w:rPr>
      </w:pPr>
      <w:r w:rsidRPr="00F0211D">
        <w:rPr>
          <w:color w:val="000000"/>
        </w:rPr>
        <w:t>Hired drivers (contract)</w:t>
      </w:r>
    </w:p>
    <w:p w:rsidR="00B53F68" w:rsidRPr="00F0211D" w:rsidRDefault="00B53F68" w:rsidP="00B53F68">
      <w:pPr>
        <w:numPr>
          <w:ilvl w:val="0"/>
          <w:numId w:val="32"/>
        </w:numPr>
        <w:pBdr>
          <w:top w:val="nil"/>
          <w:left w:val="nil"/>
          <w:bottom w:val="nil"/>
          <w:right w:val="nil"/>
          <w:between w:val="nil"/>
        </w:pBdr>
        <w:rPr>
          <w:color w:val="000000"/>
        </w:rPr>
      </w:pPr>
      <w:r w:rsidRPr="00F0211D">
        <w:rPr>
          <w:color w:val="000000"/>
        </w:rPr>
        <w:t>Taxi</w:t>
      </w:r>
    </w:p>
    <w:p w:rsidR="00B53F68" w:rsidRPr="00F0211D" w:rsidRDefault="00B53F68" w:rsidP="00B53F68">
      <w:pPr>
        <w:numPr>
          <w:ilvl w:val="0"/>
          <w:numId w:val="32"/>
        </w:numPr>
        <w:pBdr>
          <w:top w:val="nil"/>
          <w:left w:val="nil"/>
          <w:bottom w:val="nil"/>
          <w:right w:val="nil"/>
          <w:between w:val="nil"/>
        </w:pBdr>
        <w:rPr>
          <w:color w:val="000000"/>
        </w:rPr>
      </w:pPr>
      <w:r w:rsidRPr="00F0211D">
        <w:rPr>
          <w:color w:val="000000"/>
        </w:rPr>
        <w:t>Rideshare request apps (e.g., Lyft, Uber)</w:t>
      </w:r>
    </w:p>
    <w:p w:rsidR="00B53F68" w:rsidRPr="00F0211D" w:rsidRDefault="00B53F68" w:rsidP="00B53F68">
      <w:pPr>
        <w:numPr>
          <w:ilvl w:val="0"/>
          <w:numId w:val="32"/>
        </w:numPr>
        <w:pBdr>
          <w:top w:val="nil"/>
          <w:left w:val="nil"/>
          <w:bottom w:val="nil"/>
          <w:right w:val="nil"/>
          <w:between w:val="nil"/>
        </w:pBdr>
        <w:rPr>
          <w:color w:val="000000"/>
        </w:rPr>
      </w:pPr>
      <w:r w:rsidRPr="00F0211D">
        <w:rPr>
          <w:color w:val="000000"/>
        </w:rPr>
        <w:t>Paratransit</w:t>
      </w:r>
    </w:p>
    <w:p w:rsidR="00B53F68" w:rsidRPr="00F0211D" w:rsidRDefault="00B53F68" w:rsidP="00B53F68">
      <w:pPr>
        <w:numPr>
          <w:ilvl w:val="0"/>
          <w:numId w:val="32"/>
        </w:numPr>
        <w:pBdr>
          <w:top w:val="nil"/>
          <w:left w:val="nil"/>
          <w:bottom w:val="nil"/>
          <w:right w:val="nil"/>
          <w:between w:val="nil"/>
        </w:pBdr>
        <w:rPr>
          <w:color w:val="000000"/>
        </w:rPr>
      </w:pPr>
      <w:r w:rsidRPr="00F0211D">
        <w:rPr>
          <w:color w:val="000000"/>
        </w:rPr>
        <w:t>Mass transit-bus, train, subway</w:t>
      </w:r>
    </w:p>
    <w:p w:rsidR="00B53F68" w:rsidRPr="00F0211D" w:rsidRDefault="00B53F68" w:rsidP="00B53F68"/>
    <w:p w:rsidR="00B53F68" w:rsidRPr="002A350F" w:rsidRDefault="00B53F68" w:rsidP="00B53F68">
      <w:r w:rsidRPr="00F0211D">
        <w:t>Most likely option as Plan A &amp; Plan B?</w:t>
      </w:r>
    </w:p>
    <w:p w:rsidR="00B53F68" w:rsidRPr="002A350F" w:rsidRDefault="002A350F" w:rsidP="00B53F68">
      <w:pPr>
        <w:pStyle w:val="Heading2"/>
        <w:rPr>
          <w:color w:val="943634" w:themeColor="accent2" w:themeShade="BF"/>
          <w:sz w:val="24"/>
          <w:u w:val="none"/>
        </w:rPr>
      </w:pPr>
      <w:r w:rsidRPr="002A350F">
        <w:rPr>
          <w:color w:val="943634" w:themeColor="accent2" w:themeShade="BF"/>
          <w:sz w:val="24"/>
          <w:u w:val="none"/>
        </w:rPr>
        <w:t>Slide 18</w:t>
      </w:r>
    </w:p>
    <w:p w:rsidR="00B53F68" w:rsidRPr="00F0211D" w:rsidRDefault="00B53F68" w:rsidP="00B53F68">
      <w:pPr>
        <w:pStyle w:val="Heading3"/>
        <w:rPr>
          <w:sz w:val="24"/>
        </w:rPr>
      </w:pPr>
      <w:r w:rsidRPr="00F0211D">
        <w:rPr>
          <w:sz w:val="24"/>
        </w:rPr>
        <w:t>How is life different when you are not at the wheel?</w:t>
      </w:r>
    </w:p>
    <w:p w:rsidR="00B53F68" w:rsidRPr="00F0211D" w:rsidRDefault="00B53F68" w:rsidP="00B53F68">
      <w:r w:rsidRPr="00F0211D">
        <w:rPr>
          <w:noProof/>
        </w:rPr>
        <w:drawing>
          <wp:inline distT="0" distB="0" distL="0" distR="0" wp14:anchorId="4C32FD13" wp14:editId="5B239B5E">
            <wp:extent cx="2060362" cy="1839608"/>
            <wp:effectExtent l="0" t="0" r="0" b="0"/>
            <wp:docPr id="7" name="image14.jpg" descr="A picture containing person, outdoor, bu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A picture containing person, outdoor, bus&#10;&#10;Description automatically generated"/>
                    <pic:cNvPicPr preferRelativeResize="0"/>
                  </pic:nvPicPr>
                  <pic:blipFill>
                    <a:blip r:embed="rId23"/>
                    <a:srcRect/>
                    <a:stretch>
                      <a:fillRect/>
                    </a:stretch>
                  </pic:blipFill>
                  <pic:spPr>
                    <a:xfrm>
                      <a:off x="0" y="0"/>
                      <a:ext cx="2060362" cy="1839608"/>
                    </a:xfrm>
                    <a:prstGeom prst="rect">
                      <a:avLst/>
                    </a:prstGeom>
                    <a:ln/>
                  </pic:spPr>
                </pic:pic>
              </a:graphicData>
            </a:graphic>
          </wp:inline>
        </w:drawing>
      </w:r>
    </w:p>
    <w:p w:rsidR="00B53F68" w:rsidRPr="00F0211D" w:rsidRDefault="002A350F" w:rsidP="00B53F68">
      <w:pPr>
        <w:pBdr>
          <w:top w:val="nil"/>
          <w:left w:val="nil"/>
          <w:bottom w:val="nil"/>
          <w:right w:val="nil"/>
          <w:between w:val="nil"/>
        </w:pBdr>
        <w:spacing w:after="200" w:line="240" w:lineRule="auto"/>
        <w:rPr>
          <w:i/>
          <w:color w:val="1F497D"/>
          <w:szCs w:val="18"/>
        </w:rPr>
      </w:pPr>
      <w:r>
        <w:rPr>
          <w:i/>
          <w:color w:val="1F497D"/>
          <w:szCs w:val="18"/>
        </w:rPr>
        <w:t>Figure 10</w:t>
      </w:r>
      <w:r w:rsidR="00B53F68" w:rsidRPr="00F0211D">
        <w:rPr>
          <w:i/>
          <w:color w:val="1F497D"/>
          <w:szCs w:val="18"/>
        </w:rPr>
        <w:t>: Student on a bus uses a monocular to view the outside environment as the bus is in motion</w:t>
      </w:r>
    </w:p>
    <w:p w:rsidR="00B53F68" w:rsidRPr="00F0211D" w:rsidRDefault="00B53F68" w:rsidP="00B53F68">
      <w:pPr>
        <w:numPr>
          <w:ilvl w:val="0"/>
          <w:numId w:val="22"/>
        </w:numPr>
        <w:pBdr>
          <w:top w:val="nil"/>
          <w:left w:val="nil"/>
          <w:bottom w:val="nil"/>
          <w:right w:val="nil"/>
          <w:between w:val="nil"/>
        </w:pBdr>
        <w:rPr>
          <w:color w:val="000000"/>
        </w:rPr>
      </w:pPr>
      <w:r w:rsidRPr="00F0211D">
        <w:rPr>
          <w:color w:val="000000"/>
        </w:rPr>
        <w:lastRenderedPageBreak/>
        <w:t xml:space="preserve">My responsibility in ride planning and paying </w:t>
      </w:r>
    </w:p>
    <w:p w:rsidR="00B53F68" w:rsidRPr="00F0211D" w:rsidRDefault="00B53F68" w:rsidP="00B53F68">
      <w:pPr>
        <w:numPr>
          <w:ilvl w:val="0"/>
          <w:numId w:val="22"/>
        </w:numPr>
        <w:pBdr>
          <w:top w:val="nil"/>
          <w:left w:val="nil"/>
          <w:bottom w:val="nil"/>
          <w:right w:val="nil"/>
          <w:between w:val="nil"/>
        </w:pBdr>
        <w:rPr>
          <w:color w:val="000000"/>
        </w:rPr>
      </w:pPr>
      <w:r w:rsidRPr="00F0211D">
        <w:rPr>
          <w:color w:val="000000"/>
        </w:rPr>
        <w:t xml:space="preserve">The expense decision: time or money? </w:t>
      </w:r>
    </w:p>
    <w:p w:rsidR="00B53F68" w:rsidRPr="00F0211D" w:rsidRDefault="00B53F68" w:rsidP="00B53F68">
      <w:pPr>
        <w:numPr>
          <w:ilvl w:val="0"/>
          <w:numId w:val="22"/>
        </w:numPr>
        <w:pBdr>
          <w:top w:val="nil"/>
          <w:left w:val="nil"/>
          <w:bottom w:val="nil"/>
          <w:right w:val="nil"/>
          <w:between w:val="nil"/>
        </w:pBdr>
        <w:rPr>
          <w:color w:val="000000"/>
        </w:rPr>
      </w:pPr>
      <w:r w:rsidRPr="00F0211D">
        <w:rPr>
          <w:color w:val="000000"/>
        </w:rPr>
        <w:t xml:space="preserve">Flexibility with change in the schedule </w:t>
      </w:r>
    </w:p>
    <w:p w:rsidR="00B53F68" w:rsidRPr="00F0211D" w:rsidRDefault="00B53F68" w:rsidP="00B53F68">
      <w:pPr>
        <w:numPr>
          <w:ilvl w:val="0"/>
          <w:numId w:val="22"/>
        </w:numPr>
        <w:pBdr>
          <w:top w:val="nil"/>
          <w:left w:val="nil"/>
          <w:bottom w:val="nil"/>
          <w:right w:val="nil"/>
          <w:between w:val="nil"/>
        </w:pBdr>
        <w:rPr>
          <w:color w:val="000000"/>
        </w:rPr>
      </w:pPr>
      <w:r w:rsidRPr="00F0211D">
        <w:rPr>
          <w:color w:val="000000"/>
        </w:rPr>
        <w:t xml:space="preserve">My preferred back-up plan </w:t>
      </w:r>
    </w:p>
    <w:p w:rsidR="00B53F68" w:rsidRPr="002A350F" w:rsidRDefault="00B53F68" w:rsidP="00B53F68">
      <w:pPr>
        <w:numPr>
          <w:ilvl w:val="0"/>
          <w:numId w:val="22"/>
        </w:numPr>
        <w:pBdr>
          <w:top w:val="nil"/>
          <w:left w:val="nil"/>
          <w:bottom w:val="nil"/>
          <w:right w:val="nil"/>
          <w:between w:val="nil"/>
        </w:pBdr>
        <w:rPr>
          <w:color w:val="000000"/>
        </w:rPr>
      </w:pPr>
      <w:r w:rsidRPr="00F0211D">
        <w:rPr>
          <w:color w:val="000000"/>
        </w:rPr>
        <w:t xml:space="preserve">Good use of wait time </w:t>
      </w:r>
    </w:p>
    <w:p w:rsidR="00B53F68" w:rsidRPr="002A350F" w:rsidRDefault="00B53F68" w:rsidP="00B53F68">
      <w:pPr>
        <w:pStyle w:val="Heading2"/>
        <w:rPr>
          <w:color w:val="943634" w:themeColor="accent2" w:themeShade="BF"/>
          <w:sz w:val="24"/>
          <w:u w:val="none"/>
        </w:rPr>
      </w:pPr>
      <w:r w:rsidRPr="002A350F">
        <w:rPr>
          <w:color w:val="943634" w:themeColor="accent2" w:themeShade="BF"/>
          <w:sz w:val="24"/>
          <w:u w:val="none"/>
        </w:rPr>
        <w:t xml:space="preserve">Slide </w:t>
      </w:r>
      <w:r w:rsidR="002A350F">
        <w:rPr>
          <w:color w:val="943634" w:themeColor="accent2" w:themeShade="BF"/>
          <w:sz w:val="24"/>
          <w:u w:val="none"/>
        </w:rPr>
        <w:t>19</w:t>
      </w:r>
    </w:p>
    <w:p w:rsidR="00B53F68" w:rsidRPr="00F0211D" w:rsidRDefault="00B53F68" w:rsidP="00B53F68">
      <w:pPr>
        <w:pStyle w:val="Heading3"/>
        <w:rPr>
          <w:sz w:val="24"/>
        </w:rPr>
      </w:pPr>
      <w:r w:rsidRPr="00F0211D">
        <w:rPr>
          <w:sz w:val="24"/>
        </w:rPr>
        <w:t>Community Choice</w:t>
      </w:r>
    </w:p>
    <w:p w:rsidR="00B53F68" w:rsidRPr="00F0211D" w:rsidRDefault="00B53F68" w:rsidP="00B53F68">
      <w:pPr>
        <w:numPr>
          <w:ilvl w:val="0"/>
          <w:numId w:val="23"/>
        </w:numPr>
        <w:pBdr>
          <w:top w:val="nil"/>
          <w:left w:val="nil"/>
          <w:bottom w:val="nil"/>
          <w:right w:val="nil"/>
          <w:between w:val="nil"/>
        </w:pBdr>
        <w:rPr>
          <w:color w:val="000000"/>
        </w:rPr>
      </w:pPr>
      <w:r w:rsidRPr="00F0211D">
        <w:rPr>
          <w:color w:val="000000"/>
        </w:rPr>
        <w:t>What are the places I want to get to besides school/work?</w:t>
      </w:r>
    </w:p>
    <w:p w:rsidR="00B53F68" w:rsidRPr="00F0211D" w:rsidRDefault="00B53F68" w:rsidP="00B53F68">
      <w:pPr>
        <w:numPr>
          <w:ilvl w:val="0"/>
          <w:numId w:val="23"/>
        </w:numPr>
        <w:pBdr>
          <w:top w:val="nil"/>
          <w:left w:val="nil"/>
          <w:bottom w:val="nil"/>
          <w:right w:val="nil"/>
          <w:between w:val="nil"/>
        </w:pBdr>
        <w:rPr>
          <w:color w:val="000000"/>
        </w:rPr>
      </w:pPr>
      <w:r w:rsidRPr="00F0211D">
        <w:rPr>
          <w:color w:val="000000"/>
        </w:rPr>
        <w:t>What are 3 options within this community for getting around when I’m not driving?</w:t>
      </w:r>
    </w:p>
    <w:p w:rsidR="00B53F68" w:rsidRPr="00F0211D" w:rsidRDefault="00B53F68" w:rsidP="00B53F68">
      <w:pPr>
        <w:numPr>
          <w:ilvl w:val="0"/>
          <w:numId w:val="23"/>
        </w:numPr>
        <w:pBdr>
          <w:top w:val="nil"/>
          <w:left w:val="nil"/>
          <w:bottom w:val="nil"/>
          <w:right w:val="nil"/>
          <w:between w:val="nil"/>
        </w:pBdr>
        <w:rPr>
          <w:color w:val="000000"/>
        </w:rPr>
      </w:pPr>
      <w:r w:rsidRPr="00F0211D">
        <w:rPr>
          <w:color w:val="000000"/>
        </w:rPr>
        <w:t>What skills do I have that I can swap for rides?</w:t>
      </w:r>
    </w:p>
    <w:p w:rsidR="00B53F68" w:rsidRPr="002A350F" w:rsidRDefault="00B53F68" w:rsidP="002A350F">
      <w:pPr>
        <w:pBdr>
          <w:top w:val="nil"/>
          <w:left w:val="nil"/>
          <w:bottom w:val="nil"/>
          <w:right w:val="nil"/>
          <w:between w:val="nil"/>
        </w:pBdr>
        <w:ind w:left="720"/>
        <w:rPr>
          <w:color w:val="000000"/>
        </w:rPr>
      </w:pPr>
    </w:p>
    <w:p w:rsidR="00B53F68" w:rsidRPr="002A350F" w:rsidRDefault="002A350F" w:rsidP="00B53F68">
      <w:pPr>
        <w:pStyle w:val="Heading2"/>
        <w:rPr>
          <w:color w:val="943634" w:themeColor="accent2" w:themeShade="BF"/>
          <w:sz w:val="24"/>
          <w:u w:val="none"/>
        </w:rPr>
      </w:pPr>
      <w:r w:rsidRPr="002A350F">
        <w:rPr>
          <w:color w:val="943634" w:themeColor="accent2" w:themeShade="BF"/>
          <w:sz w:val="24"/>
          <w:u w:val="none"/>
        </w:rPr>
        <w:t>Slide 20</w:t>
      </w:r>
    </w:p>
    <w:p w:rsidR="00B53F68" w:rsidRPr="00F0211D" w:rsidRDefault="00B53F68" w:rsidP="00B53F68">
      <w:pPr>
        <w:pStyle w:val="Heading3"/>
        <w:rPr>
          <w:sz w:val="24"/>
        </w:rPr>
      </w:pPr>
      <w:r w:rsidRPr="00F0211D">
        <w:rPr>
          <w:sz w:val="24"/>
        </w:rPr>
        <w:t>It’s in the Bag</w:t>
      </w:r>
    </w:p>
    <w:p w:rsidR="00B53F68" w:rsidRPr="00F0211D" w:rsidRDefault="00B53F68" w:rsidP="00B53F68">
      <w:pPr>
        <w:rPr>
          <w:b/>
        </w:rPr>
      </w:pPr>
      <w:r w:rsidRPr="00F0211D">
        <w:rPr>
          <w:b/>
          <w:noProof/>
        </w:rPr>
        <w:drawing>
          <wp:inline distT="0" distB="0" distL="0" distR="0" wp14:anchorId="000C3A59" wp14:editId="70270999">
            <wp:extent cx="1986744" cy="1043777"/>
            <wp:effectExtent l="0" t="0" r="0" b="0"/>
            <wp:docPr id="8" name="image15.jpg" descr="Image result for messenger bag"/>
            <wp:cNvGraphicFramePr/>
            <a:graphic xmlns:a="http://schemas.openxmlformats.org/drawingml/2006/main">
              <a:graphicData uri="http://schemas.openxmlformats.org/drawingml/2006/picture">
                <pic:pic xmlns:pic="http://schemas.openxmlformats.org/drawingml/2006/picture">
                  <pic:nvPicPr>
                    <pic:cNvPr id="0" name="image15.jpg" descr="Image result for messenger bag"/>
                    <pic:cNvPicPr preferRelativeResize="0"/>
                  </pic:nvPicPr>
                  <pic:blipFill>
                    <a:blip r:embed="rId24"/>
                    <a:srcRect/>
                    <a:stretch>
                      <a:fillRect/>
                    </a:stretch>
                  </pic:blipFill>
                  <pic:spPr>
                    <a:xfrm>
                      <a:off x="0" y="0"/>
                      <a:ext cx="1986744" cy="1043777"/>
                    </a:xfrm>
                    <a:prstGeom prst="rect">
                      <a:avLst/>
                    </a:prstGeom>
                    <a:ln/>
                  </pic:spPr>
                </pic:pic>
              </a:graphicData>
            </a:graphic>
          </wp:inline>
        </w:drawing>
      </w:r>
    </w:p>
    <w:p w:rsidR="00B53F68" w:rsidRPr="00F0211D" w:rsidRDefault="002A350F" w:rsidP="00B53F68">
      <w:pPr>
        <w:pBdr>
          <w:top w:val="nil"/>
          <w:left w:val="nil"/>
          <w:bottom w:val="nil"/>
          <w:right w:val="nil"/>
          <w:between w:val="nil"/>
        </w:pBdr>
        <w:spacing w:after="200" w:line="240" w:lineRule="auto"/>
        <w:rPr>
          <w:i/>
          <w:color w:val="1F497D"/>
          <w:szCs w:val="18"/>
        </w:rPr>
      </w:pPr>
      <w:r>
        <w:rPr>
          <w:i/>
          <w:color w:val="1F497D"/>
          <w:szCs w:val="18"/>
        </w:rPr>
        <w:t>Figure 11</w:t>
      </w:r>
      <w:r w:rsidR="00B53F68" w:rsidRPr="00F0211D">
        <w:rPr>
          <w:i/>
          <w:color w:val="1F497D"/>
          <w:szCs w:val="18"/>
        </w:rPr>
        <w:t>: Photo of a large shoulder bag</w:t>
      </w:r>
    </w:p>
    <w:p w:rsidR="00B53F68" w:rsidRPr="00F0211D" w:rsidRDefault="00B53F68" w:rsidP="00B53F68">
      <w:r w:rsidRPr="00F0211D">
        <w:t>What do you make sure you have?</w:t>
      </w:r>
    </w:p>
    <w:p w:rsidR="00B53F68" w:rsidRPr="002A350F" w:rsidRDefault="00B53F68" w:rsidP="00B53F68">
      <w:pPr>
        <w:pStyle w:val="Heading2"/>
        <w:rPr>
          <w:color w:val="943634" w:themeColor="accent2" w:themeShade="BF"/>
          <w:sz w:val="24"/>
          <w:u w:val="none"/>
        </w:rPr>
      </w:pPr>
      <w:r w:rsidRPr="002A350F">
        <w:rPr>
          <w:color w:val="943634" w:themeColor="accent2" w:themeShade="BF"/>
          <w:sz w:val="24"/>
          <w:u w:val="none"/>
        </w:rPr>
        <w:t xml:space="preserve">Slide </w:t>
      </w:r>
      <w:r w:rsidR="002A350F">
        <w:rPr>
          <w:color w:val="943634" w:themeColor="accent2" w:themeShade="BF"/>
          <w:sz w:val="24"/>
          <w:u w:val="none"/>
        </w:rPr>
        <w:t>21</w:t>
      </w:r>
    </w:p>
    <w:p w:rsidR="00B53F68" w:rsidRPr="00F0211D" w:rsidRDefault="00B53F68" w:rsidP="00B53F68">
      <w:pPr>
        <w:pStyle w:val="Heading3"/>
        <w:rPr>
          <w:sz w:val="24"/>
        </w:rPr>
      </w:pPr>
      <w:r w:rsidRPr="00F0211D">
        <w:rPr>
          <w:sz w:val="24"/>
        </w:rPr>
        <w:t xml:space="preserve">Developing Active Traveler Skills </w:t>
      </w:r>
    </w:p>
    <w:p w:rsidR="00B53F68" w:rsidRPr="00F0211D" w:rsidRDefault="00B53F68" w:rsidP="00B53F68">
      <w:pPr>
        <w:numPr>
          <w:ilvl w:val="0"/>
          <w:numId w:val="24"/>
        </w:numPr>
        <w:pBdr>
          <w:top w:val="nil"/>
          <w:left w:val="nil"/>
          <w:bottom w:val="nil"/>
          <w:right w:val="nil"/>
          <w:between w:val="nil"/>
        </w:pBdr>
        <w:rPr>
          <w:color w:val="000000"/>
        </w:rPr>
      </w:pPr>
      <w:r w:rsidRPr="00F0211D">
        <w:rPr>
          <w:color w:val="000000"/>
        </w:rPr>
        <w:t>Take the active passenger challenge</w:t>
      </w:r>
    </w:p>
    <w:p w:rsidR="00B53F68" w:rsidRPr="00F0211D" w:rsidRDefault="00B53F68" w:rsidP="00B53F68">
      <w:pPr>
        <w:numPr>
          <w:ilvl w:val="0"/>
          <w:numId w:val="24"/>
        </w:numPr>
        <w:pBdr>
          <w:top w:val="nil"/>
          <w:left w:val="nil"/>
          <w:bottom w:val="nil"/>
          <w:right w:val="nil"/>
          <w:between w:val="nil"/>
        </w:pBdr>
        <w:rPr>
          <w:color w:val="000000"/>
        </w:rPr>
      </w:pPr>
      <w:r w:rsidRPr="00F0211D">
        <w:rPr>
          <w:color w:val="000000"/>
        </w:rPr>
        <w:t>Set up time for practicing travel safely</w:t>
      </w:r>
    </w:p>
    <w:p w:rsidR="00B53F68" w:rsidRPr="00F0211D" w:rsidRDefault="00B53F68" w:rsidP="00B53F68">
      <w:pPr>
        <w:numPr>
          <w:ilvl w:val="0"/>
          <w:numId w:val="24"/>
        </w:numPr>
        <w:pBdr>
          <w:top w:val="nil"/>
          <w:left w:val="nil"/>
          <w:bottom w:val="nil"/>
          <w:right w:val="nil"/>
          <w:between w:val="nil"/>
        </w:pBdr>
        <w:rPr>
          <w:color w:val="000000"/>
        </w:rPr>
      </w:pPr>
      <w:r w:rsidRPr="00F0211D">
        <w:rPr>
          <w:color w:val="000000"/>
        </w:rPr>
        <w:t>Work out an exchange rate (</w:t>
      </w:r>
      <w:r w:rsidRPr="00F0211D">
        <w:rPr>
          <w:color w:val="000000"/>
          <w:u w:val="single"/>
        </w:rPr>
        <w:t>not favors</w:t>
      </w:r>
      <w:r w:rsidRPr="00F0211D">
        <w:rPr>
          <w:color w:val="000000"/>
        </w:rPr>
        <w:t>) for rides</w:t>
      </w:r>
    </w:p>
    <w:p w:rsidR="00B53F68" w:rsidRPr="00F0211D" w:rsidRDefault="00B53F68" w:rsidP="00B53F68">
      <w:pPr>
        <w:numPr>
          <w:ilvl w:val="0"/>
          <w:numId w:val="24"/>
        </w:numPr>
        <w:pBdr>
          <w:top w:val="nil"/>
          <w:left w:val="nil"/>
          <w:bottom w:val="nil"/>
          <w:right w:val="nil"/>
          <w:between w:val="nil"/>
        </w:pBdr>
        <w:rPr>
          <w:color w:val="000000"/>
        </w:rPr>
      </w:pPr>
      <w:r w:rsidRPr="00F0211D">
        <w:rPr>
          <w:color w:val="000000"/>
        </w:rPr>
        <w:t>Estimate &amp; keep a record of costs (time, money)</w:t>
      </w:r>
    </w:p>
    <w:p w:rsidR="00B53F68" w:rsidRPr="00F0211D" w:rsidRDefault="00B53F68" w:rsidP="00B53F68">
      <w:pPr>
        <w:numPr>
          <w:ilvl w:val="0"/>
          <w:numId w:val="24"/>
        </w:numPr>
        <w:pBdr>
          <w:top w:val="nil"/>
          <w:left w:val="nil"/>
          <w:bottom w:val="nil"/>
          <w:right w:val="nil"/>
          <w:between w:val="nil"/>
        </w:pBdr>
        <w:rPr>
          <w:color w:val="000000"/>
        </w:rPr>
      </w:pPr>
      <w:r w:rsidRPr="00F0211D">
        <w:rPr>
          <w:color w:val="000000"/>
        </w:rPr>
        <w:t>Make a plan, work up to that 1</w:t>
      </w:r>
      <w:r w:rsidRPr="00F0211D">
        <w:rPr>
          <w:color w:val="000000"/>
          <w:vertAlign w:val="superscript"/>
        </w:rPr>
        <w:t>st</w:t>
      </w:r>
      <w:r w:rsidRPr="00F0211D">
        <w:rPr>
          <w:color w:val="000000"/>
        </w:rPr>
        <w:t xml:space="preserve"> solo trip</w:t>
      </w:r>
    </w:p>
    <w:p w:rsidR="00B53F68" w:rsidRPr="00F0211D" w:rsidRDefault="00B53F68" w:rsidP="00B53F68">
      <w:pPr>
        <w:numPr>
          <w:ilvl w:val="0"/>
          <w:numId w:val="24"/>
        </w:numPr>
        <w:pBdr>
          <w:top w:val="nil"/>
          <w:left w:val="nil"/>
          <w:bottom w:val="nil"/>
          <w:right w:val="nil"/>
          <w:between w:val="nil"/>
        </w:pBdr>
        <w:rPr>
          <w:color w:val="000000"/>
        </w:rPr>
      </w:pPr>
      <w:r w:rsidRPr="00F0211D">
        <w:rPr>
          <w:color w:val="000000"/>
        </w:rPr>
        <w:t>Discuss parent support for select travel expenses</w:t>
      </w:r>
    </w:p>
    <w:p w:rsidR="00B53F68" w:rsidRPr="00F0211D" w:rsidRDefault="00B53F68" w:rsidP="00B53F68"/>
    <w:p w:rsidR="00B53F68" w:rsidRPr="002A350F" w:rsidRDefault="00B53F68" w:rsidP="00B53F68">
      <w:pPr>
        <w:pStyle w:val="Heading2"/>
        <w:rPr>
          <w:color w:val="943634" w:themeColor="accent2" w:themeShade="BF"/>
          <w:sz w:val="24"/>
          <w:u w:val="none"/>
        </w:rPr>
      </w:pPr>
      <w:r w:rsidRPr="002A350F">
        <w:rPr>
          <w:color w:val="943634" w:themeColor="accent2" w:themeShade="BF"/>
          <w:sz w:val="24"/>
          <w:u w:val="none"/>
        </w:rPr>
        <w:lastRenderedPageBreak/>
        <w:t xml:space="preserve">Slide </w:t>
      </w:r>
      <w:r w:rsidR="002A350F">
        <w:rPr>
          <w:color w:val="943634" w:themeColor="accent2" w:themeShade="BF"/>
          <w:sz w:val="24"/>
          <w:u w:val="none"/>
        </w:rPr>
        <w:t>22</w:t>
      </w:r>
    </w:p>
    <w:p w:rsidR="00B53F68" w:rsidRPr="00F0211D" w:rsidRDefault="00B53F68" w:rsidP="00B53F68">
      <w:pPr>
        <w:pStyle w:val="Heading3"/>
        <w:rPr>
          <w:sz w:val="24"/>
        </w:rPr>
      </w:pPr>
      <w:r w:rsidRPr="00F0211D">
        <w:rPr>
          <w:sz w:val="24"/>
        </w:rPr>
        <w:t>Travel Skills for Students</w:t>
      </w:r>
      <w:r w:rsidRPr="00F0211D">
        <w:rPr>
          <w:sz w:val="24"/>
        </w:rPr>
        <w:tab/>
      </w:r>
    </w:p>
    <w:p w:rsidR="00B53F68" w:rsidRPr="00F0211D" w:rsidRDefault="00B53F68" w:rsidP="00B53F68">
      <w:r w:rsidRPr="00F0211D">
        <w:rPr>
          <w:noProof/>
        </w:rPr>
        <w:drawing>
          <wp:inline distT="0" distB="0" distL="0" distR="0" wp14:anchorId="24A8254D" wp14:editId="61ABBFAE">
            <wp:extent cx="1834374" cy="1557487"/>
            <wp:effectExtent l="0" t="0" r="0" b="0"/>
            <wp:docPr id="9" name="image12.jpg" descr="A picture containing person, outdoor,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A picture containing person, outdoor, road&#10;&#10;Description automatically generated"/>
                    <pic:cNvPicPr preferRelativeResize="0"/>
                  </pic:nvPicPr>
                  <pic:blipFill>
                    <a:blip r:embed="rId25"/>
                    <a:srcRect/>
                    <a:stretch>
                      <a:fillRect/>
                    </a:stretch>
                  </pic:blipFill>
                  <pic:spPr>
                    <a:xfrm>
                      <a:off x="0" y="0"/>
                      <a:ext cx="1834374" cy="1557487"/>
                    </a:xfrm>
                    <a:prstGeom prst="rect">
                      <a:avLst/>
                    </a:prstGeom>
                    <a:ln/>
                  </pic:spPr>
                </pic:pic>
              </a:graphicData>
            </a:graphic>
          </wp:inline>
        </w:drawing>
      </w:r>
    </w:p>
    <w:p w:rsidR="00B53F68" w:rsidRPr="00F0211D" w:rsidRDefault="00B53F68" w:rsidP="00B53F68">
      <w:pPr>
        <w:pBdr>
          <w:top w:val="nil"/>
          <w:left w:val="nil"/>
          <w:bottom w:val="nil"/>
          <w:right w:val="nil"/>
          <w:between w:val="nil"/>
        </w:pBdr>
        <w:spacing w:after="200" w:line="240" w:lineRule="auto"/>
        <w:rPr>
          <w:i/>
          <w:color w:val="1F497D"/>
          <w:szCs w:val="18"/>
        </w:rPr>
      </w:pPr>
      <w:r w:rsidRPr="00F0211D">
        <w:rPr>
          <w:i/>
          <w:color w:val="1F497D"/>
          <w:szCs w:val="18"/>
        </w:rPr>
        <w:t xml:space="preserve">Figure </w:t>
      </w:r>
      <w:r w:rsidR="002A350F">
        <w:rPr>
          <w:i/>
          <w:color w:val="1F497D"/>
          <w:szCs w:val="18"/>
        </w:rPr>
        <w:t>12</w:t>
      </w:r>
      <w:r w:rsidRPr="00F0211D">
        <w:rPr>
          <w:i/>
          <w:color w:val="1F497D"/>
          <w:szCs w:val="18"/>
        </w:rPr>
        <w:t>: Student uses hand held magnifier to read local transit information posted on a bus pole</w:t>
      </w:r>
    </w:p>
    <w:p w:rsidR="00B53F68" w:rsidRPr="00F0211D" w:rsidRDefault="00B53F68" w:rsidP="00B53F68">
      <w:pPr>
        <w:numPr>
          <w:ilvl w:val="0"/>
          <w:numId w:val="25"/>
        </w:numPr>
        <w:pBdr>
          <w:top w:val="nil"/>
          <w:left w:val="nil"/>
          <w:bottom w:val="nil"/>
          <w:right w:val="nil"/>
          <w:between w:val="nil"/>
        </w:pBdr>
        <w:rPr>
          <w:color w:val="000000"/>
        </w:rPr>
      </w:pPr>
      <w:r w:rsidRPr="00F0211D">
        <w:rPr>
          <w:color w:val="000000"/>
        </w:rPr>
        <w:t>Using travel tools: GPS, apps, maps, compass, timetables</w:t>
      </w:r>
    </w:p>
    <w:p w:rsidR="00B53F68" w:rsidRPr="00F0211D" w:rsidRDefault="00B53F68" w:rsidP="00B53F68">
      <w:pPr>
        <w:numPr>
          <w:ilvl w:val="0"/>
          <w:numId w:val="25"/>
        </w:numPr>
        <w:pBdr>
          <w:top w:val="nil"/>
          <w:left w:val="nil"/>
          <w:bottom w:val="nil"/>
          <w:right w:val="nil"/>
          <w:between w:val="nil"/>
        </w:pBdr>
        <w:rPr>
          <w:color w:val="000000"/>
        </w:rPr>
      </w:pPr>
      <w:r w:rsidRPr="00F0211D">
        <w:rPr>
          <w:color w:val="000000"/>
        </w:rPr>
        <w:t>Using optical devices</w:t>
      </w:r>
    </w:p>
    <w:p w:rsidR="00B53F68" w:rsidRPr="00F0211D" w:rsidRDefault="00B53F68" w:rsidP="00B53F68">
      <w:pPr>
        <w:numPr>
          <w:ilvl w:val="0"/>
          <w:numId w:val="25"/>
        </w:numPr>
        <w:pBdr>
          <w:top w:val="nil"/>
          <w:left w:val="nil"/>
          <w:bottom w:val="nil"/>
          <w:right w:val="nil"/>
          <w:between w:val="nil"/>
        </w:pBdr>
        <w:rPr>
          <w:color w:val="000000"/>
        </w:rPr>
      </w:pPr>
      <w:r w:rsidRPr="00F0211D">
        <w:rPr>
          <w:color w:val="000000"/>
        </w:rPr>
        <w:t>Getting travel directions, info (phone, internet)</w:t>
      </w:r>
    </w:p>
    <w:p w:rsidR="00B53F68" w:rsidRPr="00F0211D" w:rsidRDefault="00B53F68" w:rsidP="00B53F68">
      <w:pPr>
        <w:numPr>
          <w:ilvl w:val="0"/>
          <w:numId w:val="25"/>
        </w:numPr>
        <w:pBdr>
          <w:top w:val="nil"/>
          <w:left w:val="nil"/>
          <w:bottom w:val="nil"/>
          <w:right w:val="nil"/>
          <w:between w:val="nil"/>
        </w:pBdr>
        <w:rPr>
          <w:color w:val="000000"/>
        </w:rPr>
      </w:pPr>
      <w:r w:rsidRPr="00F0211D">
        <w:rPr>
          <w:color w:val="000000"/>
        </w:rPr>
        <w:t>Building communication skills</w:t>
      </w:r>
    </w:p>
    <w:p w:rsidR="00B53F68" w:rsidRPr="00F0211D" w:rsidRDefault="00B53F68" w:rsidP="00B53F68">
      <w:pPr>
        <w:numPr>
          <w:ilvl w:val="0"/>
          <w:numId w:val="25"/>
        </w:numPr>
        <w:pBdr>
          <w:top w:val="nil"/>
          <w:left w:val="nil"/>
          <w:bottom w:val="nil"/>
          <w:right w:val="nil"/>
          <w:between w:val="nil"/>
        </w:pBdr>
        <w:rPr>
          <w:color w:val="000000"/>
        </w:rPr>
      </w:pPr>
      <w:r w:rsidRPr="00F0211D">
        <w:rPr>
          <w:color w:val="000000"/>
        </w:rPr>
        <w:t>Practicing problem solving</w:t>
      </w:r>
    </w:p>
    <w:p w:rsidR="00B53F68" w:rsidRPr="00F0211D" w:rsidRDefault="00B53F68" w:rsidP="00B53F68">
      <w:pPr>
        <w:numPr>
          <w:ilvl w:val="0"/>
          <w:numId w:val="25"/>
        </w:numPr>
        <w:pBdr>
          <w:top w:val="nil"/>
          <w:left w:val="nil"/>
          <w:bottom w:val="nil"/>
          <w:right w:val="nil"/>
          <w:between w:val="nil"/>
        </w:pBdr>
        <w:rPr>
          <w:color w:val="000000"/>
        </w:rPr>
      </w:pPr>
      <w:r w:rsidRPr="00F0211D">
        <w:rPr>
          <w:color w:val="000000"/>
        </w:rPr>
        <w:t>Choosing appropriate times for self-advocacy, assertiveness</w:t>
      </w:r>
    </w:p>
    <w:p w:rsidR="00B53F68" w:rsidRPr="00F0211D" w:rsidRDefault="00B53F68" w:rsidP="00B53F68">
      <w:r w:rsidRPr="00F0211D">
        <w:t>*Keeping a sense of humor</w:t>
      </w:r>
    </w:p>
    <w:p w:rsidR="002A350F" w:rsidRPr="002A350F" w:rsidRDefault="002A350F" w:rsidP="002A350F">
      <w:pPr>
        <w:pStyle w:val="Heading2"/>
        <w:rPr>
          <w:color w:val="943634" w:themeColor="accent2" w:themeShade="BF"/>
          <w:sz w:val="24"/>
          <w:u w:val="none"/>
        </w:rPr>
      </w:pPr>
      <w:r w:rsidRPr="002A350F">
        <w:rPr>
          <w:color w:val="943634" w:themeColor="accent2" w:themeShade="BF"/>
          <w:sz w:val="24"/>
          <w:u w:val="none"/>
        </w:rPr>
        <w:t xml:space="preserve">Slide </w:t>
      </w:r>
      <w:r>
        <w:rPr>
          <w:color w:val="943634" w:themeColor="accent2" w:themeShade="BF"/>
          <w:sz w:val="24"/>
          <w:u w:val="none"/>
        </w:rPr>
        <w:t>23</w:t>
      </w:r>
    </w:p>
    <w:p w:rsidR="002A350F" w:rsidRPr="00F0211D" w:rsidRDefault="002A350F" w:rsidP="002A350F">
      <w:pPr>
        <w:pStyle w:val="Heading3"/>
        <w:rPr>
          <w:sz w:val="24"/>
        </w:rPr>
      </w:pPr>
      <w:r w:rsidRPr="00F0211D">
        <w:rPr>
          <w:sz w:val="24"/>
        </w:rPr>
        <w:t>A Guide for Active Traveler Lessons</w:t>
      </w:r>
    </w:p>
    <w:p w:rsidR="002A350F" w:rsidRPr="00F0211D" w:rsidRDefault="002A350F" w:rsidP="002A350F">
      <w:pPr>
        <w:rPr>
          <w:b/>
        </w:rPr>
      </w:pPr>
      <w:r w:rsidRPr="00F0211D">
        <w:rPr>
          <w:b/>
          <w:noProof/>
        </w:rPr>
        <w:drawing>
          <wp:inline distT="0" distB="0" distL="0" distR="0" wp14:anchorId="661496F1" wp14:editId="3EEF96BC">
            <wp:extent cx="1100551" cy="967985"/>
            <wp:effectExtent l="64787" t="75178" r="64787" b="75178"/>
            <wp:docPr id="1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6"/>
                    <a:srcRect/>
                    <a:stretch>
                      <a:fillRect/>
                    </a:stretch>
                  </pic:blipFill>
                  <pic:spPr>
                    <a:xfrm rot="21096110">
                      <a:off x="0" y="0"/>
                      <a:ext cx="1100551" cy="967985"/>
                    </a:xfrm>
                    <a:prstGeom prst="rect">
                      <a:avLst/>
                    </a:prstGeom>
                    <a:ln/>
                  </pic:spPr>
                </pic:pic>
              </a:graphicData>
            </a:graphic>
          </wp:inline>
        </w:drawing>
      </w:r>
    </w:p>
    <w:p w:rsidR="002A350F" w:rsidRPr="00F0211D" w:rsidRDefault="002A350F" w:rsidP="002A350F">
      <w:pPr>
        <w:pBdr>
          <w:top w:val="nil"/>
          <w:left w:val="nil"/>
          <w:bottom w:val="nil"/>
          <w:right w:val="nil"/>
          <w:between w:val="nil"/>
        </w:pBdr>
        <w:spacing w:after="200" w:line="240" w:lineRule="auto"/>
        <w:rPr>
          <w:i/>
          <w:color w:val="1F497D"/>
          <w:szCs w:val="18"/>
        </w:rPr>
      </w:pPr>
      <w:r>
        <w:rPr>
          <w:i/>
          <w:color w:val="1F497D"/>
          <w:szCs w:val="18"/>
        </w:rPr>
        <w:t>Figure 13</w:t>
      </w:r>
      <w:r w:rsidRPr="00F0211D">
        <w:rPr>
          <w:i/>
          <w:color w:val="1F497D"/>
          <w:szCs w:val="18"/>
        </w:rPr>
        <w:t>: Cover of Finding Wheels book</w:t>
      </w:r>
    </w:p>
    <w:p w:rsidR="002A350F" w:rsidRPr="00F0211D" w:rsidRDefault="002A350F" w:rsidP="002A350F">
      <w:pPr>
        <w:rPr>
          <w:b/>
        </w:rPr>
      </w:pPr>
    </w:p>
    <w:p w:rsidR="002A350F" w:rsidRPr="00F0211D" w:rsidRDefault="002A350F" w:rsidP="002A350F">
      <w:pPr>
        <w:numPr>
          <w:ilvl w:val="0"/>
          <w:numId w:val="5"/>
        </w:numPr>
        <w:pBdr>
          <w:top w:val="nil"/>
          <w:left w:val="nil"/>
          <w:bottom w:val="nil"/>
          <w:right w:val="nil"/>
          <w:between w:val="nil"/>
        </w:pBdr>
        <w:rPr>
          <w:b/>
          <w:color w:val="000000"/>
        </w:rPr>
      </w:pPr>
      <w:r w:rsidRPr="00F0211D">
        <w:rPr>
          <w:b/>
          <w:color w:val="000000"/>
        </w:rPr>
        <w:t>Finding Wheels:</w:t>
      </w:r>
      <w:r w:rsidRPr="00F0211D">
        <w:rPr>
          <w:b/>
          <w:color w:val="000000"/>
        </w:rPr>
        <w:br/>
      </w:r>
      <w:r w:rsidRPr="00F0211D">
        <w:rPr>
          <w:color w:val="000000"/>
        </w:rPr>
        <w:t>Strategies to Build Independent Travel Skills for Those with Visual Impairments (2020)</w:t>
      </w:r>
    </w:p>
    <w:p w:rsidR="002A350F" w:rsidRPr="00F0211D" w:rsidRDefault="002A350F" w:rsidP="002A350F"/>
    <w:p w:rsidR="002A350F" w:rsidRPr="00F0211D" w:rsidRDefault="002A350F" w:rsidP="002A350F">
      <w:pPr>
        <w:numPr>
          <w:ilvl w:val="0"/>
          <w:numId w:val="5"/>
        </w:numPr>
        <w:pBdr>
          <w:top w:val="nil"/>
          <w:left w:val="nil"/>
          <w:bottom w:val="nil"/>
          <w:right w:val="nil"/>
          <w:between w:val="nil"/>
        </w:pBdr>
        <w:rPr>
          <w:b/>
          <w:color w:val="000000"/>
        </w:rPr>
      </w:pPr>
      <w:r w:rsidRPr="00F0211D">
        <w:rPr>
          <w:b/>
          <w:color w:val="000000"/>
        </w:rPr>
        <w:t>Dr. Anne Corn and</w:t>
      </w:r>
    </w:p>
    <w:p w:rsidR="002A350F" w:rsidRPr="00F0211D" w:rsidRDefault="002A350F" w:rsidP="002A350F">
      <w:pPr>
        <w:numPr>
          <w:ilvl w:val="0"/>
          <w:numId w:val="5"/>
        </w:numPr>
        <w:pBdr>
          <w:top w:val="nil"/>
          <w:left w:val="nil"/>
          <w:bottom w:val="nil"/>
          <w:right w:val="nil"/>
          <w:between w:val="nil"/>
        </w:pBdr>
        <w:rPr>
          <w:color w:val="000000"/>
        </w:rPr>
      </w:pPr>
      <w:r w:rsidRPr="00F0211D">
        <w:rPr>
          <w:b/>
          <w:color w:val="000000"/>
        </w:rPr>
        <w:t>Dr. Penny Rosenblum</w:t>
      </w:r>
    </w:p>
    <w:p w:rsidR="002A350F" w:rsidRPr="00F0211D" w:rsidRDefault="002A350F" w:rsidP="002A350F"/>
    <w:p w:rsidR="002A350F" w:rsidRPr="00F0211D" w:rsidRDefault="002A350F" w:rsidP="002A350F">
      <w:pPr>
        <w:pStyle w:val="Heading2"/>
        <w:rPr>
          <w:sz w:val="24"/>
        </w:rPr>
      </w:pPr>
      <w:r w:rsidRPr="00F0211D">
        <w:rPr>
          <w:sz w:val="24"/>
        </w:rPr>
        <w:lastRenderedPageBreak/>
        <w:t xml:space="preserve">Slide </w:t>
      </w:r>
      <w:r>
        <w:rPr>
          <w:sz w:val="24"/>
        </w:rPr>
        <w:t>2</w:t>
      </w:r>
      <w:r w:rsidRPr="00F0211D">
        <w:rPr>
          <w:sz w:val="24"/>
        </w:rPr>
        <w:t>4</w:t>
      </w:r>
    </w:p>
    <w:p w:rsidR="002A350F" w:rsidRPr="00F0211D" w:rsidRDefault="002A350F" w:rsidP="002A350F">
      <w:pPr>
        <w:pStyle w:val="Heading3"/>
        <w:rPr>
          <w:sz w:val="24"/>
        </w:rPr>
      </w:pPr>
      <w:r w:rsidRPr="00F0211D">
        <w:rPr>
          <w:sz w:val="24"/>
        </w:rPr>
        <w:t>Uncovering the Hidden Population in Low Vision</w:t>
      </w:r>
    </w:p>
    <w:p w:rsidR="002A350F" w:rsidRPr="00F0211D" w:rsidRDefault="002A350F" w:rsidP="002A350F">
      <w:r w:rsidRPr="00F0211D">
        <w:rPr>
          <w:noProof/>
        </w:rPr>
        <w:drawing>
          <wp:inline distT="0" distB="0" distL="0" distR="0" wp14:anchorId="211B39E3" wp14:editId="2C887688">
            <wp:extent cx="1172804" cy="1048230"/>
            <wp:effectExtent l="0" t="0" r="0" b="0"/>
            <wp:docPr id="11" name="image13.jpg" descr="Logo for Texas School for the Blind and Visually Impaired"/>
            <wp:cNvGraphicFramePr/>
            <a:graphic xmlns:a="http://schemas.openxmlformats.org/drawingml/2006/main">
              <a:graphicData uri="http://schemas.openxmlformats.org/drawingml/2006/picture">
                <pic:pic xmlns:pic="http://schemas.openxmlformats.org/drawingml/2006/picture">
                  <pic:nvPicPr>
                    <pic:cNvPr id="0" name="image13.jpg" descr="Logo for Texas School for the Blind and Visually Impaired"/>
                    <pic:cNvPicPr preferRelativeResize="0"/>
                  </pic:nvPicPr>
                  <pic:blipFill>
                    <a:blip r:embed="rId27"/>
                    <a:srcRect/>
                    <a:stretch>
                      <a:fillRect/>
                    </a:stretch>
                  </pic:blipFill>
                  <pic:spPr>
                    <a:xfrm>
                      <a:off x="0" y="0"/>
                      <a:ext cx="1172804" cy="1048230"/>
                    </a:xfrm>
                    <a:prstGeom prst="rect">
                      <a:avLst/>
                    </a:prstGeom>
                    <a:ln/>
                  </pic:spPr>
                </pic:pic>
              </a:graphicData>
            </a:graphic>
          </wp:inline>
        </w:drawing>
      </w:r>
    </w:p>
    <w:p w:rsidR="002A350F" w:rsidRPr="00F0211D" w:rsidRDefault="002A350F" w:rsidP="002A350F">
      <w:pPr>
        <w:pBdr>
          <w:top w:val="nil"/>
          <w:left w:val="nil"/>
          <w:bottom w:val="nil"/>
          <w:right w:val="nil"/>
          <w:between w:val="nil"/>
        </w:pBdr>
        <w:spacing w:after="200" w:line="240" w:lineRule="auto"/>
        <w:rPr>
          <w:i/>
          <w:color w:val="1F497D"/>
          <w:szCs w:val="18"/>
        </w:rPr>
      </w:pPr>
      <w:r w:rsidRPr="00F0211D">
        <w:rPr>
          <w:i/>
          <w:color w:val="1F497D"/>
          <w:szCs w:val="18"/>
        </w:rPr>
        <w:t xml:space="preserve">Figure </w:t>
      </w:r>
      <w:r>
        <w:rPr>
          <w:i/>
          <w:color w:val="1F497D"/>
          <w:szCs w:val="18"/>
        </w:rPr>
        <w:t>14</w:t>
      </w:r>
      <w:r w:rsidRPr="00F0211D">
        <w:rPr>
          <w:i/>
          <w:color w:val="1F497D"/>
          <w:szCs w:val="18"/>
        </w:rPr>
        <w:t>: TSBVI logo, star with the letters TSBVI around the star, which is surrounded by a circle around which are the words Texas School for the Blind and Visually Impaired</w:t>
      </w:r>
    </w:p>
    <w:p w:rsidR="002A350F" w:rsidRPr="00F0211D" w:rsidRDefault="002A350F" w:rsidP="002A350F">
      <w:r w:rsidRPr="00F0211D">
        <w:t>A 10 year look at the benefits of a driving program for a student-parent workshop</w:t>
      </w:r>
    </w:p>
    <w:p w:rsidR="002A350F" w:rsidRPr="00F0211D" w:rsidRDefault="002A350F" w:rsidP="002A350F">
      <w:r w:rsidRPr="00F0211D">
        <w:t>Cindy Bachofer, PhD, CLVT</w:t>
      </w:r>
    </w:p>
    <w:p w:rsidR="002A350F" w:rsidRPr="002A350F" w:rsidRDefault="002A350F" w:rsidP="002A350F">
      <w:pPr>
        <w:pStyle w:val="Heading2"/>
        <w:rPr>
          <w:color w:val="943634" w:themeColor="accent2" w:themeShade="BF"/>
          <w:sz w:val="24"/>
          <w:u w:val="none"/>
        </w:rPr>
      </w:pPr>
      <w:r w:rsidRPr="002A350F">
        <w:rPr>
          <w:color w:val="943634" w:themeColor="accent2" w:themeShade="BF"/>
          <w:sz w:val="24"/>
          <w:u w:val="none"/>
        </w:rPr>
        <w:t xml:space="preserve">Slide </w:t>
      </w:r>
      <w:r>
        <w:rPr>
          <w:color w:val="943634" w:themeColor="accent2" w:themeShade="BF"/>
          <w:sz w:val="24"/>
          <w:u w:val="none"/>
        </w:rPr>
        <w:t>2</w:t>
      </w:r>
      <w:r w:rsidRPr="002A350F">
        <w:rPr>
          <w:color w:val="943634" w:themeColor="accent2" w:themeShade="BF"/>
          <w:sz w:val="24"/>
          <w:u w:val="none"/>
        </w:rPr>
        <w:t>5</w:t>
      </w:r>
    </w:p>
    <w:p w:rsidR="002A350F" w:rsidRPr="00F0211D" w:rsidRDefault="002A350F" w:rsidP="002A350F">
      <w:pPr>
        <w:pStyle w:val="Heading3"/>
        <w:rPr>
          <w:sz w:val="24"/>
        </w:rPr>
      </w:pPr>
      <w:r w:rsidRPr="00F0211D">
        <w:rPr>
          <w:sz w:val="24"/>
        </w:rPr>
        <w:t>Summary of student demographics, outcomes and impact of workshop</w:t>
      </w:r>
    </w:p>
    <w:p w:rsidR="002A350F" w:rsidRPr="00F0211D" w:rsidRDefault="002A350F" w:rsidP="002A350F">
      <w:pPr>
        <w:numPr>
          <w:ilvl w:val="0"/>
          <w:numId w:val="8"/>
        </w:numPr>
        <w:pBdr>
          <w:top w:val="nil"/>
          <w:left w:val="nil"/>
          <w:bottom w:val="nil"/>
          <w:right w:val="nil"/>
          <w:between w:val="nil"/>
        </w:pBdr>
        <w:rPr>
          <w:color w:val="000000"/>
        </w:rPr>
      </w:pPr>
      <w:r w:rsidRPr="00F0211D">
        <w:rPr>
          <w:color w:val="000000"/>
        </w:rPr>
        <w:t>The Who</w:t>
      </w:r>
    </w:p>
    <w:p w:rsidR="002A350F" w:rsidRPr="00F0211D" w:rsidRDefault="002A350F" w:rsidP="002A350F">
      <w:pPr>
        <w:numPr>
          <w:ilvl w:val="1"/>
          <w:numId w:val="8"/>
        </w:numPr>
        <w:pBdr>
          <w:top w:val="nil"/>
          <w:left w:val="nil"/>
          <w:bottom w:val="nil"/>
          <w:right w:val="nil"/>
          <w:between w:val="nil"/>
        </w:pBdr>
        <w:rPr>
          <w:color w:val="000000"/>
        </w:rPr>
      </w:pPr>
      <w:r w:rsidRPr="00F0211D">
        <w:rPr>
          <w:color w:val="000000"/>
        </w:rPr>
        <w:t>Personal characteristics of study respondents</w:t>
      </w:r>
    </w:p>
    <w:p w:rsidR="002A350F" w:rsidRPr="00F0211D" w:rsidRDefault="002A350F" w:rsidP="002A350F">
      <w:pPr>
        <w:numPr>
          <w:ilvl w:val="0"/>
          <w:numId w:val="8"/>
        </w:numPr>
        <w:pBdr>
          <w:top w:val="nil"/>
          <w:left w:val="nil"/>
          <w:bottom w:val="nil"/>
          <w:right w:val="nil"/>
          <w:between w:val="nil"/>
        </w:pBdr>
        <w:rPr>
          <w:color w:val="000000"/>
        </w:rPr>
      </w:pPr>
      <w:r w:rsidRPr="00F0211D">
        <w:rPr>
          <w:color w:val="000000"/>
        </w:rPr>
        <w:t>The Why</w:t>
      </w:r>
    </w:p>
    <w:p w:rsidR="002A350F" w:rsidRPr="00F0211D" w:rsidRDefault="002A350F" w:rsidP="002A350F">
      <w:pPr>
        <w:numPr>
          <w:ilvl w:val="1"/>
          <w:numId w:val="8"/>
        </w:numPr>
        <w:pBdr>
          <w:top w:val="nil"/>
          <w:left w:val="nil"/>
          <w:bottom w:val="nil"/>
          <w:right w:val="nil"/>
          <w:between w:val="nil"/>
        </w:pBdr>
        <w:rPr>
          <w:color w:val="000000"/>
        </w:rPr>
      </w:pPr>
      <w:r w:rsidRPr="00F0211D">
        <w:rPr>
          <w:color w:val="000000"/>
        </w:rPr>
        <w:t>Outcomes and impact of the workshop</w:t>
      </w:r>
    </w:p>
    <w:p w:rsidR="002A350F" w:rsidRPr="00F0211D" w:rsidRDefault="002A350F" w:rsidP="002A350F"/>
    <w:p w:rsidR="002A350F" w:rsidRPr="00F0211D" w:rsidRDefault="00C6275A" w:rsidP="002A350F">
      <w:pPr>
        <w:pStyle w:val="Heading2"/>
        <w:rPr>
          <w:sz w:val="24"/>
        </w:rPr>
      </w:pPr>
      <w:r>
        <w:rPr>
          <w:sz w:val="24"/>
        </w:rPr>
        <w:t>Slide 2</w:t>
      </w:r>
      <w:r w:rsidR="002A350F" w:rsidRPr="00F0211D">
        <w:rPr>
          <w:sz w:val="24"/>
        </w:rPr>
        <w:t>6</w:t>
      </w:r>
    </w:p>
    <w:p w:rsidR="00C6275A" w:rsidRDefault="00C6275A" w:rsidP="002A350F">
      <w:pPr>
        <w:pStyle w:val="Heading3"/>
        <w:rPr>
          <w:sz w:val="24"/>
        </w:rPr>
      </w:pPr>
      <w:r>
        <w:rPr>
          <w:sz w:val="24"/>
        </w:rPr>
        <w:t>Attendees</w:t>
      </w:r>
    </w:p>
    <w:p w:rsidR="00000000" w:rsidRPr="00C6275A" w:rsidRDefault="00E949D3" w:rsidP="00C6275A">
      <w:pPr>
        <w:numPr>
          <w:ilvl w:val="0"/>
          <w:numId w:val="50"/>
        </w:numPr>
      </w:pPr>
      <w:r w:rsidRPr="00C6275A">
        <w:t xml:space="preserve">Least likely to identify as visually impaired </w:t>
      </w:r>
      <w:r w:rsidRPr="00C6275A">
        <w:rPr>
          <w:b/>
          <w:bCs/>
        </w:rPr>
        <w:t xml:space="preserve">→ </w:t>
      </w:r>
      <w:r w:rsidRPr="00C6275A">
        <w:t>least likely to connect to services</w:t>
      </w:r>
    </w:p>
    <w:p w:rsidR="00000000" w:rsidRPr="00C6275A" w:rsidRDefault="00E949D3" w:rsidP="00C6275A">
      <w:pPr>
        <w:numPr>
          <w:ilvl w:val="0"/>
          <w:numId w:val="50"/>
        </w:numPr>
      </w:pPr>
      <w:r w:rsidRPr="00C6275A">
        <w:t>Most likely to receive consult → reduced services</w:t>
      </w:r>
    </w:p>
    <w:p w:rsidR="00000000" w:rsidRPr="00C6275A" w:rsidRDefault="00E949D3" w:rsidP="00C6275A">
      <w:pPr>
        <w:numPr>
          <w:ilvl w:val="0"/>
          <w:numId w:val="50"/>
        </w:numPr>
      </w:pPr>
      <w:r w:rsidRPr="00C6275A">
        <w:t>Bes</w:t>
      </w:r>
      <w:r w:rsidRPr="00C6275A">
        <w:t xml:space="preserve">t level of vision → most resistant to coming to </w:t>
      </w:r>
      <w:r w:rsidRPr="00C6275A">
        <w:rPr>
          <w:i/>
          <w:iCs/>
        </w:rPr>
        <w:t xml:space="preserve">that </w:t>
      </w:r>
      <w:r w:rsidRPr="00C6275A">
        <w:t>campus</w:t>
      </w:r>
    </w:p>
    <w:p w:rsidR="00C6275A" w:rsidRPr="00C6275A" w:rsidRDefault="00C6275A" w:rsidP="002A350F">
      <w:pPr>
        <w:pStyle w:val="Heading3"/>
        <w:rPr>
          <w:bCs w:val="0"/>
          <w:color w:val="943634" w:themeColor="accent2" w:themeShade="BF"/>
          <w:sz w:val="24"/>
          <w:szCs w:val="24"/>
        </w:rPr>
      </w:pPr>
      <w:r w:rsidRPr="00C6275A">
        <w:rPr>
          <w:bCs w:val="0"/>
          <w:color w:val="943634" w:themeColor="accent2" w:themeShade="BF"/>
          <w:sz w:val="24"/>
          <w:szCs w:val="24"/>
        </w:rPr>
        <w:t>Slide 27</w:t>
      </w:r>
    </w:p>
    <w:p w:rsidR="002A350F" w:rsidRPr="00F0211D" w:rsidRDefault="002A350F" w:rsidP="002A350F">
      <w:pPr>
        <w:pStyle w:val="Heading3"/>
        <w:rPr>
          <w:sz w:val="24"/>
        </w:rPr>
      </w:pPr>
      <w:r w:rsidRPr="00F0211D">
        <w:rPr>
          <w:sz w:val="24"/>
        </w:rPr>
        <w:t>“What will it take to get a license?”</w:t>
      </w:r>
    </w:p>
    <w:p w:rsidR="002A350F" w:rsidRPr="00F0211D" w:rsidRDefault="002A350F" w:rsidP="002A350F">
      <w:r w:rsidRPr="00F0211D">
        <w:rPr>
          <w:noProof/>
        </w:rPr>
        <w:drawing>
          <wp:inline distT="0" distB="0" distL="0" distR="0" wp14:anchorId="0A381AAC" wp14:editId="2563F51A">
            <wp:extent cx="1780116" cy="1334629"/>
            <wp:effectExtent l="0" t="0" r="0" b="0"/>
            <wp:docPr id="14" name="image16.jpg" descr="A picture containing person, indoor, wall, ceil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jpg" descr="A picture containing person, indoor, wall, ceiling&#10;&#10;Description automatically generated"/>
                    <pic:cNvPicPr preferRelativeResize="0"/>
                  </pic:nvPicPr>
                  <pic:blipFill>
                    <a:blip r:embed="rId28"/>
                    <a:srcRect/>
                    <a:stretch>
                      <a:fillRect/>
                    </a:stretch>
                  </pic:blipFill>
                  <pic:spPr>
                    <a:xfrm>
                      <a:off x="0" y="0"/>
                      <a:ext cx="1780116" cy="1334629"/>
                    </a:xfrm>
                    <a:prstGeom prst="rect">
                      <a:avLst/>
                    </a:prstGeom>
                    <a:ln/>
                  </pic:spPr>
                </pic:pic>
              </a:graphicData>
            </a:graphic>
          </wp:inline>
        </w:drawing>
      </w:r>
    </w:p>
    <w:p w:rsidR="002A350F" w:rsidRPr="00F0211D" w:rsidRDefault="002A350F" w:rsidP="002A350F">
      <w:pPr>
        <w:pBdr>
          <w:top w:val="nil"/>
          <w:left w:val="nil"/>
          <w:bottom w:val="nil"/>
          <w:right w:val="nil"/>
          <w:between w:val="nil"/>
        </w:pBdr>
        <w:spacing w:after="200" w:line="240" w:lineRule="auto"/>
        <w:rPr>
          <w:i/>
          <w:color w:val="1F497D"/>
          <w:szCs w:val="18"/>
        </w:rPr>
      </w:pPr>
      <w:r w:rsidRPr="00F0211D">
        <w:rPr>
          <w:i/>
          <w:color w:val="1F497D"/>
          <w:szCs w:val="18"/>
        </w:rPr>
        <w:t xml:space="preserve">Figure </w:t>
      </w:r>
      <w:proofErr w:type="gramStart"/>
      <w:r w:rsidR="00C6275A">
        <w:rPr>
          <w:i/>
          <w:color w:val="1F497D"/>
          <w:szCs w:val="18"/>
        </w:rPr>
        <w:t>15</w:t>
      </w:r>
      <w:r w:rsidRPr="00F0211D">
        <w:rPr>
          <w:i/>
          <w:color w:val="1F497D"/>
          <w:szCs w:val="18"/>
        </w:rPr>
        <w:t xml:space="preserve"> :</w:t>
      </w:r>
      <w:proofErr w:type="gramEnd"/>
      <w:r w:rsidRPr="00F0211D">
        <w:rPr>
          <w:i/>
          <w:color w:val="1F497D"/>
          <w:szCs w:val="18"/>
        </w:rPr>
        <w:t xml:space="preserve"> Young man wearing a </w:t>
      </w:r>
      <w:proofErr w:type="spellStart"/>
      <w:r w:rsidRPr="00F0211D">
        <w:rPr>
          <w:i/>
          <w:color w:val="1F497D"/>
          <w:szCs w:val="18"/>
        </w:rPr>
        <w:t>bioptic</w:t>
      </w:r>
      <w:proofErr w:type="spellEnd"/>
      <w:r w:rsidRPr="00F0211D">
        <w:rPr>
          <w:i/>
          <w:color w:val="1F497D"/>
          <w:szCs w:val="18"/>
        </w:rPr>
        <w:t xml:space="preserve"> device standing next to Chuck Huss during a presentation</w:t>
      </w:r>
    </w:p>
    <w:p w:rsidR="002A350F" w:rsidRPr="00F0211D" w:rsidRDefault="002A350F" w:rsidP="002A350F">
      <w:r w:rsidRPr="00F0211D">
        <w:rPr>
          <w:noProof/>
        </w:rPr>
        <w:lastRenderedPageBreak/>
        <w:drawing>
          <wp:inline distT="0" distB="0" distL="0" distR="0" wp14:anchorId="06BEBE44" wp14:editId="5E95E5AE">
            <wp:extent cx="1793144" cy="1344858"/>
            <wp:effectExtent l="0" t="0" r="0" b="0"/>
            <wp:docPr id="15" name="image20.jpg" descr="A group of people standing on a tennis cou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0.jpg" descr="A group of people standing on a tennis court&#10;&#10;Description automatically generated with low confidence"/>
                    <pic:cNvPicPr preferRelativeResize="0"/>
                  </pic:nvPicPr>
                  <pic:blipFill>
                    <a:blip r:embed="rId29"/>
                    <a:srcRect/>
                    <a:stretch>
                      <a:fillRect/>
                    </a:stretch>
                  </pic:blipFill>
                  <pic:spPr>
                    <a:xfrm>
                      <a:off x="0" y="0"/>
                      <a:ext cx="1793144" cy="1344858"/>
                    </a:xfrm>
                    <a:prstGeom prst="rect">
                      <a:avLst/>
                    </a:prstGeom>
                    <a:ln/>
                  </pic:spPr>
                </pic:pic>
              </a:graphicData>
            </a:graphic>
          </wp:inline>
        </w:drawing>
      </w:r>
    </w:p>
    <w:p w:rsidR="002A350F" w:rsidRPr="00F0211D" w:rsidRDefault="002A350F" w:rsidP="002A350F">
      <w:pPr>
        <w:pBdr>
          <w:top w:val="nil"/>
          <w:left w:val="nil"/>
          <w:bottom w:val="nil"/>
          <w:right w:val="nil"/>
          <w:between w:val="nil"/>
        </w:pBdr>
        <w:spacing w:after="200" w:line="240" w:lineRule="auto"/>
        <w:rPr>
          <w:i/>
          <w:color w:val="1F497D"/>
          <w:szCs w:val="18"/>
        </w:rPr>
      </w:pPr>
      <w:r w:rsidRPr="00F0211D">
        <w:rPr>
          <w:i/>
          <w:color w:val="1F497D"/>
          <w:szCs w:val="18"/>
        </w:rPr>
        <w:t xml:space="preserve">Figure </w:t>
      </w:r>
      <w:r w:rsidR="00C6275A">
        <w:rPr>
          <w:i/>
          <w:color w:val="1F497D"/>
          <w:szCs w:val="18"/>
        </w:rPr>
        <w:t>16</w:t>
      </w:r>
      <w:r w:rsidRPr="00F0211D">
        <w:rPr>
          <w:i/>
          <w:color w:val="1F497D"/>
          <w:szCs w:val="18"/>
        </w:rPr>
        <w:t>: Young people standing in a parking lot, in two lines, shoulder to shoulder and facing Chuck Huss</w:t>
      </w:r>
    </w:p>
    <w:p w:rsidR="002A350F" w:rsidRPr="00C6275A" w:rsidRDefault="00C6275A" w:rsidP="002A350F">
      <w:pPr>
        <w:pStyle w:val="Heading2"/>
        <w:rPr>
          <w:sz w:val="24"/>
          <w:u w:val="none"/>
        </w:rPr>
      </w:pPr>
      <w:r w:rsidRPr="00C6275A">
        <w:rPr>
          <w:sz w:val="24"/>
          <w:u w:val="none"/>
        </w:rPr>
        <w:t xml:space="preserve">Slide </w:t>
      </w:r>
      <w:r>
        <w:rPr>
          <w:sz w:val="24"/>
          <w:u w:val="none"/>
        </w:rPr>
        <w:t>28</w:t>
      </w:r>
    </w:p>
    <w:p w:rsidR="002A350F" w:rsidRPr="00F0211D" w:rsidRDefault="002A350F" w:rsidP="002A350F">
      <w:pPr>
        <w:pStyle w:val="Heading3"/>
        <w:rPr>
          <w:sz w:val="24"/>
        </w:rPr>
      </w:pPr>
      <w:r w:rsidRPr="00F0211D">
        <w:rPr>
          <w:sz w:val="24"/>
        </w:rPr>
        <w:t>Driving Points of the Data</w:t>
      </w:r>
    </w:p>
    <w:p w:rsidR="002A350F" w:rsidRPr="00F0211D" w:rsidRDefault="002A350F" w:rsidP="002A350F">
      <w:pPr>
        <w:numPr>
          <w:ilvl w:val="0"/>
          <w:numId w:val="11"/>
        </w:numPr>
        <w:pBdr>
          <w:top w:val="nil"/>
          <w:left w:val="nil"/>
          <w:bottom w:val="nil"/>
          <w:right w:val="nil"/>
          <w:between w:val="nil"/>
        </w:pBdr>
        <w:rPr>
          <w:color w:val="000000"/>
        </w:rPr>
      </w:pPr>
      <w:r w:rsidRPr="00F0211D">
        <w:rPr>
          <w:color w:val="000000"/>
        </w:rPr>
        <w:t>What are the characteristics of participants who qualify for driving?</w:t>
      </w:r>
    </w:p>
    <w:p w:rsidR="002A350F" w:rsidRPr="00F0211D" w:rsidRDefault="002A350F" w:rsidP="002A350F">
      <w:pPr>
        <w:numPr>
          <w:ilvl w:val="0"/>
          <w:numId w:val="11"/>
        </w:numPr>
        <w:pBdr>
          <w:top w:val="nil"/>
          <w:left w:val="nil"/>
          <w:bottom w:val="nil"/>
          <w:right w:val="nil"/>
          <w:between w:val="nil"/>
        </w:pBdr>
        <w:rPr>
          <w:color w:val="000000"/>
        </w:rPr>
      </w:pPr>
      <w:r w:rsidRPr="00F0211D">
        <w:rPr>
          <w:color w:val="000000"/>
        </w:rPr>
        <w:t>What factors predict likelihood of getting a license?</w:t>
      </w:r>
    </w:p>
    <w:p w:rsidR="002A350F" w:rsidRPr="00F0211D" w:rsidRDefault="002A350F" w:rsidP="002A350F">
      <w:pPr>
        <w:numPr>
          <w:ilvl w:val="0"/>
          <w:numId w:val="11"/>
        </w:numPr>
        <w:pBdr>
          <w:top w:val="nil"/>
          <w:left w:val="nil"/>
          <w:bottom w:val="nil"/>
          <w:right w:val="nil"/>
          <w:between w:val="nil"/>
        </w:pBdr>
        <w:rPr>
          <w:color w:val="000000"/>
        </w:rPr>
      </w:pPr>
      <w:r w:rsidRPr="00F0211D">
        <w:rPr>
          <w:color w:val="000000"/>
        </w:rPr>
        <w:t>How do participants rate the impact of DSW?</w:t>
      </w:r>
    </w:p>
    <w:p w:rsidR="002A350F" w:rsidRPr="00F0211D" w:rsidRDefault="002A350F" w:rsidP="002A350F"/>
    <w:p w:rsidR="002A350F" w:rsidRPr="00F0211D" w:rsidRDefault="002A350F" w:rsidP="002A350F">
      <w:r w:rsidRPr="00F0211D">
        <w:t>Format: phone interviews (15 questions) with young adult or parent (2012-2022 workshop)</w:t>
      </w:r>
    </w:p>
    <w:p w:rsidR="002A350F" w:rsidRPr="00F0211D" w:rsidRDefault="002A350F" w:rsidP="002A350F"/>
    <w:p w:rsidR="002A350F" w:rsidRPr="00F0211D" w:rsidRDefault="002A350F" w:rsidP="002A350F">
      <w:r w:rsidRPr="00F0211D">
        <w:t>Total attendees n=148; Study participants n=111</w:t>
      </w:r>
    </w:p>
    <w:p w:rsidR="002A350F" w:rsidRPr="00F0211D" w:rsidRDefault="002A350F" w:rsidP="002A350F"/>
    <w:p w:rsidR="002A350F" w:rsidRPr="00C6275A" w:rsidRDefault="00C6275A" w:rsidP="002A350F">
      <w:pPr>
        <w:pStyle w:val="Heading2"/>
        <w:rPr>
          <w:color w:val="943634" w:themeColor="accent2" w:themeShade="BF"/>
          <w:sz w:val="24"/>
          <w:u w:val="none"/>
        </w:rPr>
      </w:pPr>
      <w:r w:rsidRPr="00C6275A">
        <w:rPr>
          <w:color w:val="943634" w:themeColor="accent2" w:themeShade="BF"/>
          <w:sz w:val="24"/>
          <w:u w:val="none"/>
        </w:rPr>
        <w:t>Slide 29</w:t>
      </w:r>
    </w:p>
    <w:p w:rsidR="002A350F" w:rsidRPr="00F0211D" w:rsidRDefault="002A350F" w:rsidP="002A350F">
      <w:r w:rsidRPr="00F0211D">
        <w:t>75% response rate</w:t>
      </w:r>
    </w:p>
    <w:p w:rsidR="002A350F" w:rsidRPr="00F0211D" w:rsidRDefault="002A350F" w:rsidP="002A350F">
      <w:r w:rsidRPr="00F0211D">
        <w:t xml:space="preserve">Attendees </w:t>
      </w:r>
      <w:r w:rsidRPr="00F0211D">
        <w:rPr>
          <w:i/>
        </w:rPr>
        <w:t xml:space="preserve">want </w:t>
      </w:r>
      <w:r w:rsidRPr="00F0211D">
        <w:t>to talk about this!</w:t>
      </w:r>
    </w:p>
    <w:p w:rsidR="002A350F" w:rsidRPr="00F0211D" w:rsidRDefault="002A350F" w:rsidP="002A350F">
      <w:pPr>
        <w:rPr>
          <w:b/>
        </w:rPr>
      </w:pPr>
    </w:p>
    <w:p w:rsidR="002A350F" w:rsidRPr="00C6275A" w:rsidRDefault="00C6275A" w:rsidP="002A350F">
      <w:pPr>
        <w:pStyle w:val="Heading2"/>
        <w:rPr>
          <w:color w:val="943634" w:themeColor="accent2" w:themeShade="BF"/>
          <w:sz w:val="24"/>
          <w:u w:val="none"/>
        </w:rPr>
      </w:pPr>
      <w:r w:rsidRPr="00C6275A">
        <w:rPr>
          <w:color w:val="943634" w:themeColor="accent2" w:themeShade="BF"/>
          <w:sz w:val="24"/>
          <w:u w:val="none"/>
        </w:rPr>
        <w:t>Slide 30</w:t>
      </w:r>
    </w:p>
    <w:p w:rsidR="002A350F" w:rsidRPr="00F0211D" w:rsidRDefault="002A350F" w:rsidP="002A350F">
      <w:pPr>
        <w:pStyle w:val="Heading3"/>
        <w:rPr>
          <w:sz w:val="24"/>
        </w:rPr>
      </w:pPr>
      <w:r w:rsidRPr="00F0211D">
        <w:rPr>
          <w:sz w:val="24"/>
        </w:rPr>
        <w:t>Characteristics</w:t>
      </w:r>
    </w:p>
    <w:p w:rsidR="00C6275A" w:rsidRDefault="00C6275A" w:rsidP="002A350F">
      <w:pPr>
        <w:pBdr>
          <w:top w:val="nil"/>
          <w:left w:val="nil"/>
          <w:bottom w:val="nil"/>
          <w:right w:val="nil"/>
          <w:between w:val="nil"/>
        </w:pBdr>
        <w:spacing w:after="200" w:line="240" w:lineRule="auto"/>
        <w:rPr>
          <w:i/>
          <w:color w:val="1F497D"/>
          <w:szCs w:val="18"/>
        </w:rPr>
      </w:pPr>
      <w:r w:rsidRPr="00C6275A">
        <w:rPr>
          <w:i/>
          <w:color w:val="1F497D"/>
          <w:szCs w:val="18"/>
        </w:rPr>
        <w:drawing>
          <wp:inline distT="0" distB="0" distL="0" distR="0" wp14:anchorId="324A425C" wp14:editId="72042748">
            <wp:extent cx="1986621" cy="1771461"/>
            <wp:effectExtent l="0" t="6668" r="7303" b="7302"/>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028947" cy="1809203"/>
                    </a:xfrm>
                    <a:prstGeom prst="rect">
                      <a:avLst/>
                    </a:prstGeom>
                  </pic:spPr>
                </pic:pic>
              </a:graphicData>
            </a:graphic>
          </wp:inline>
        </w:drawing>
      </w:r>
    </w:p>
    <w:p w:rsidR="002A350F" w:rsidRPr="00F0211D" w:rsidRDefault="002A350F" w:rsidP="002A350F">
      <w:pPr>
        <w:pBdr>
          <w:top w:val="nil"/>
          <w:left w:val="nil"/>
          <w:bottom w:val="nil"/>
          <w:right w:val="nil"/>
          <w:between w:val="nil"/>
        </w:pBdr>
        <w:spacing w:after="200" w:line="240" w:lineRule="auto"/>
        <w:rPr>
          <w:i/>
          <w:color w:val="1F497D"/>
          <w:szCs w:val="18"/>
        </w:rPr>
      </w:pPr>
      <w:r w:rsidRPr="00F0211D">
        <w:rPr>
          <w:i/>
          <w:color w:val="1F497D"/>
          <w:szCs w:val="18"/>
        </w:rPr>
        <w:t xml:space="preserve">Figure </w:t>
      </w:r>
      <w:r w:rsidR="00C6275A">
        <w:rPr>
          <w:i/>
          <w:color w:val="1F497D"/>
          <w:szCs w:val="18"/>
        </w:rPr>
        <w:t>17</w:t>
      </w:r>
      <w:r w:rsidRPr="00F0211D">
        <w:rPr>
          <w:i/>
          <w:color w:val="1F497D"/>
          <w:szCs w:val="18"/>
        </w:rPr>
        <w:t>: Photograph of students sitting together on a log</w:t>
      </w:r>
    </w:p>
    <w:p w:rsidR="002A350F" w:rsidRPr="00F0211D" w:rsidRDefault="002A350F" w:rsidP="002A350F">
      <w:r w:rsidRPr="00F0211D">
        <w:lastRenderedPageBreak/>
        <w:t>Gender</w:t>
      </w:r>
    </w:p>
    <w:p w:rsidR="002A350F" w:rsidRPr="00F0211D" w:rsidRDefault="002A350F" w:rsidP="002A350F">
      <w:pPr>
        <w:numPr>
          <w:ilvl w:val="0"/>
          <w:numId w:val="14"/>
        </w:numPr>
        <w:pBdr>
          <w:top w:val="nil"/>
          <w:left w:val="nil"/>
          <w:bottom w:val="nil"/>
          <w:right w:val="nil"/>
          <w:between w:val="nil"/>
        </w:pBdr>
        <w:rPr>
          <w:color w:val="000000"/>
        </w:rPr>
      </w:pPr>
      <w:r w:rsidRPr="00F0211D">
        <w:rPr>
          <w:color w:val="000000"/>
        </w:rPr>
        <w:t>60% Males</w:t>
      </w:r>
    </w:p>
    <w:p w:rsidR="002A350F" w:rsidRPr="00F0211D" w:rsidRDefault="002A350F" w:rsidP="002A350F">
      <w:pPr>
        <w:numPr>
          <w:ilvl w:val="0"/>
          <w:numId w:val="14"/>
        </w:numPr>
        <w:pBdr>
          <w:top w:val="nil"/>
          <w:left w:val="nil"/>
          <w:bottom w:val="nil"/>
          <w:right w:val="nil"/>
          <w:between w:val="nil"/>
        </w:pBdr>
        <w:rPr>
          <w:color w:val="000000"/>
        </w:rPr>
      </w:pPr>
      <w:r w:rsidRPr="00F0211D">
        <w:rPr>
          <w:color w:val="000000"/>
        </w:rPr>
        <w:t>40% Female</w:t>
      </w:r>
    </w:p>
    <w:p w:rsidR="002A350F" w:rsidRPr="00F0211D" w:rsidRDefault="002A350F" w:rsidP="002A350F"/>
    <w:p w:rsidR="002A350F" w:rsidRPr="00F0211D" w:rsidRDefault="002A350F" w:rsidP="002A350F">
      <w:r w:rsidRPr="00F0211D">
        <w:t>Year in school (C1 &amp; 2)</w:t>
      </w:r>
    </w:p>
    <w:p w:rsidR="002A350F" w:rsidRPr="00F0211D" w:rsidRDefault="002A350F" w:rsidP="002A350F">
      <w:pPr>
        <w:numPr>
          <w:ilvl w:val="0"/>
          <w:numId w:val="16"/>
        </w:numPr>
        <w:pBdr>
          <w:top w:val="nil"/>
          <w:left w:val="nil"/>
          <w:bottom w:val="nil"/>
          <w:right w:val="nil"/>
          <w:between w:val="nil"/>
        </w:pBdr>
        <w:rPr>
          <w:color w:val="000000"/>
        </w:rPr>
      </w:pPr>
      <w:r w:rsidRPr="00F0211D">
        <w:rPr>
          <w:color w:val="000000"/>
        </w:rPr>
        <w:t>11% / 26% Freshmen</w:t>
      </w:r>
    </w:p>
    <w:p w:rsidR="002A350F" w:rsidRPr="00F0211D" w:rsidRDefault="002A350F" w:rsidP="002A350F">
      <w:pPr>
        <w:numPr>
          <w:ilvl w:val="0"/>
          <w:numId w:val="16"/>
        </w:numPr>
        <w:pBdr>
          <w:top w:val="nil"/>
          <w:left w:val="nil"/>
          <w:bottom w:val="nil"/>
          <w:right w:val="nil"/>
          <w:between w:val="nil"/>
        </w:pBdr>
        <w:rPr>
          <w:color w:val="000000"/>
        </w:rPr>
      </w:pPr>
      <w:r w:rsidRPr="00F0211D">
        <w:rPr>
          <w:color w:val="000000"/>
        </w:rPr>
        <w:t>33% / 24% Sophomore</w:t>
      </w:r>
    </w:p>
    <w:p w:rsidR="002A350F" w:rsidRPr="00F0211D" w:rsidRDefault="002A350F" w:rsidP="002A350F">
      <w:pPr>
        <w:numPr>
          <w:ilvl w:val="0"/>
          <w:numId w:val="16"/>
        </w:numPr>
        <w:pBdr>
          <w:top w:val="nil"/>
          <w:left w:val="nil"/>
          <w:bottom w:val="nil"/>
          <w:right w:val="nil"/>
          <w:between w:val="nil"/>
        </w:pBdr>
        <w:rPr>
          <w:color w:val="000000"/>
        </w:rPr>
      </w:pPr>
      <w:r w:rsidRPr="00F0211D">
        <w:rPr>
          <w:color w:val="000000"/>
        </w:rPr>
        <w:t>25% / 25% Junior</w:t>
      </w:r>
    </w:p>
    <w:p w:rsidR="002A350F" w:rsidRPr="00F0211D" w:rsidRDefault="002A350F" w:rsidP="002A350F">
      <w:pPr>
        <w:numPr>
          <w:ilvl w:val="0"/>
          <w:numId w:val="16"/>
        </w:numPr>
        <w:pBdr>
          <w:top w:val="nil"/>
          <w:left w:val="nil"/>
          <w:bottom w:val="nil"/>
          <w:right w:val="nil"/>
          <w:between w:val="nil"/>
        </w:pBdr>
        <w:rPr>
          <w:color w:val="000000"/>
        </w:rPr>
      </w:pPr>
      <w:r w:rsidRPr="00F0211D">
        <w:rPr>
          <w:color w:val="000000"/>
        </w:rPr>
        <w:t>31% / 25% Senior</w:t>
      </w:r>
    </w:p>
    <w:p w:rsidR="002A350F" w:rsidRPr="00F0211D" w:rsidRDefault="002A350F" w:rsidP="002A350F">
      <w:pPr>
        <w:rPr>
          <w:b/>
        </w:rPr>
      </w:pPr>
    </w:p>
    <w:p w:rsidR="002A350F" w:rsidRPr="00C6275A" w:rsidRDefault="002A350F" w:rsidP="002A350F">
      <w:pPr>
        <w:pStyle w:val="Heading2"/>
        <w:rPr>
          <w:color w:val="943634" w:themeColor="accent2" w:themeShade="BF"/>
          <w:sz w:val="24"/>
          <w:u w:val="none"/>
        </w:rPr>
      </w:pPr>
      <w:r w:rsidRPr="00C6275A">
        <w:rPr>
          <w:color w:val="943634" w:themeColor="accent2" w:themeShade="BF"/>
          <w:sz w:val="24"/>
          <w:u w:val="none"/>
        </w:rPr>
        <w:t xml:space="preserve">Slide </w:t>
      </w:r>
      <w:r w:rsidR="00C6275A">
        <w:rPr>
          <w:color w:val="943634" w:themeColor="accent2" w:themeShade="BF"/>
          <w:sz w:val="24"/>
          <w:u w:val="none"/>
        </w:rPr>
        <w:t>31</w:t>
      </w:r>
    </w:p>
    <w:p w:rsidR="002A350F" w:rsidRPr="00F0211D" w:rsidRDefault="002A350F" w:rsidP="002A350F">
      <w:pPr>
        <w:pStyle w:val="Heading3"/>
        <w:rPr>
          <w:sz w:val="24"/>
        </w:rPr>
      </w:pPr>
      <w:r w:rsidRPr="00F0211D">
        <w:rPr>
          <w:sz w:val="24"/>
        </w:rPr>
        <w:t>Eye Conditions for Cohort 1 &amp; 2</w:t>
      </w:r>
    </w:p>
    <w:p w:rsidR="002A350F" w:rsidRPr="00F0211D" w:rsidRDefault="002A350F" w:rsidP="002A350F">
      <w:pPr>
        <w:rPr>
          <w:b/>
        </w:rPr>
      </w:pPr>
      <w:r w:rsidRPr="00F0211D">
        <w:rPr>
          <w:b/>
          <w:noProof/>
        </w:rPr>
        <w:drawing>
          <wp:inline distT="0" distB="0" distL="0" distR="0" wp14:anchorId="37994025" wp14:editId="0D3E8F8E">
            <wp:extent cx="2486221" cy="2271722"/>
            <wp:effectExtent l="0" t="0" r="0" b="0"/>
            <wp:docPr id="16" name="image18.png"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Chart, pie chart&#10;&#10;Description automatically generated"/>
                    <pic:cNvPicPr preferRelativeResize="0"/>
                  </pic:nvPicPr>
                  <pic:blipFill>
                    <a:blip r:embed="rId31"/>
                    <a:srcRect/>
                    <a:stretch>
                      <a:fillRect/>
                    </a:stretch>
                  </pic:blipFill>
                  <pic:spPr>
                    <a:xfrm>
                      <a:off x="0" y="0"/>
                      <a:ext cx="2486221" cy="2271722"/>
                    </a:xfrm>
                    <a:prstGeom prst="rect">
                      <a:avLst/>
                    </a:prstGeom>
                    <a:ln/>
                  </pic:spPr>
                </pic:pic>
              </a:graphicData>
            </a:graphic>
          </wp:inline>
        </w:drawing>
      </w:r>
    </w:p>
    <w:p w:rsidR="002A350F" w:rsidRPr="00F0211D" w:rsidRDefault="00C6275A" w:rsidP="002A350F">
      <w:pPr>
        <w:pBdr>
          <w:top w:val="nil"/>
          <w:left w:val="nil"/>
          <w:bottom w:val="nil"/>
          <w:right w:val="nil"/>
          <w:between w:val="nil"/>
        </w:pBdr>
        <w:spacing w:after="200" w:line="240" w:lineRule="auto"/>
        <w:rPr>
          <w:i/>
          <w:color w:val="1F497D"/>
          <w:szCs w:val="18"/>
        </w:rPr>
      </w:pPr>
      <w:r>
        <w:rPr>
          <w:i/>
          <w:color w:val="1F497D"/>
          <w:szCs w:val="18"/>
        </w:rPr>
        <w:t>Figure 18</w:t>
      </w:r>
      <w:r w:rsidR="002A350F" w:rsidRPr="00F0211D">
        <w:rPr>
          <w:i/>
          <w:color w:val="1F497D"/>
          <w:szCs w:val="18"/>
        </w:rPr>
        <w:t>: Pie chart of eye conditions for Cohort 1 showing 46% Other, 35% Albinism, 11%Nystagmus, 7% ONH</w:t>
      </w:r>
    </w:p>
    <w:p w:rsidR="002A350F" w:rsidRPr="00F0211D" w:rsidRDefault="002A350F" w:rsidP="002A350F"/>
    <w:p w:rsidR="002A350F" w:rsidRPr="00F0211D" w:rsidRDefault="002A350F" w:rsidP="002A350F">
      <w:pPr>
        <w:rPr>
          <w:b/>
        </w:rPr>
      </w:pPr>
      <w:r w:rsidRPr="00F0211D">
        <w:rPr>
          <w:b/>
          <w:noProof/>
        </w:rPr>
        <w:drawing>
          <wp:inline distT="0" distB="0" distL="0" distR="0" wp14:anchorId="3415F255" wp14:editId="48FE861D">
            <wp:extent cx="2384052" cy="2181154"/>
            <wp:effectExtent l="0" t="0" r="0" b="0"/>
            <wp:docPr id="17" name="image2.png"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Chart, pie chart&#10;&#10;Description automatically generated"/>
                    <pic:cNvPicPr preferRelativeResize="0"/>
                  </pic:nvPicPr>
                  <pic:blipFill>
                    <a:blip r:embed="rId32"/>
                    <a:srcRect/>
                    <a:stretch>
                      <a:fillRect/>
                    </a:stretch>
                  </pic:blipFill>
                  <pic:spPr>
                    <a:xfrm>
                      <a:off x="0" y="0"/>
                      <a:ext cx="2384052" cy="2181154"/>
                    </a:xfrm>
                    <a:prstGeom prst="rect">
                      <a:avLst/>
                    </a:prstGeom>
                    <a:ln/>
                  </pic:spPr>
                </pic:pic>
              </a:graphicData>
            </a:graphic>
          </wp:inline>
        </w:drawing>
      </w:r>
    </w:p>
    <w:p w:rsidR="002A350F" w:rsidRPr="00F0211D" w:rsidRDefault="00C6275A" w:rsidP="002A350F">
      <w:pPr>
        <w:pBdr>
          <w:top w:val="nil"/>
          <w:left w:val="nil"/>
          <w:bottom w:val="nil"/>
          <w:right w:val="nil"/>
          <w:between w:val="nil"/>
        </w:pBdr>
        <w:spacing w:after="200" w:line="240" w:lineRule="auto"/>
        <w:rPr>
          <w:i/>
          <w:color w:val="1F497D"/>
          <w:szCs w:val="18"/>
        </w:rPr>
      </w:pPr>
      <w:r>
        <w:rPr>
          <w:i/>
          <w:color w:val="1F497D"/>
          <w:szCs w:val="18"/>
        </w:rPr>
        <w:t>Figure 19</w:t>
      </w:r>
      <w:r w:rsidR="002A350F" w:rsidRPr="00F0211D">
        <w:rPr>
          <w:i/>
          <w:color w:val="1F497D"/>
          <w:szCs w:val="18"/>
        </w:rPr>
        <w:t>: Pie chart of eye conditions for Cohort 1 showing 23% Other, 30% Albinism, 26% ROP, 11% ONH, 11% ONA</w:t>
      </w:r>
    </w:p>
    <w:p w:rsidR="002A350F" w:rsidRPr="00C6275A" w:rsidRDefault="002A350F" w:rsidP="002A350F">
      <w:pPr>
        <w:pStyle w:val="Heading2"/>
        <w:rPr>
          <w:color w:val="943634" w:themeColor="accent2" w:themeShade="BF"/>
          <w:sz w:val="24"/>
          <w:u w:val="none"/>
        </w:rPr>
      </w:pPr>
      <w:r w:rsidRPr="00C6275A">
        <w:rPr>
          <w:color w:val="943634" w:themeColor="accent2" w:themeShade="BF"/>
          <w:sz w:val="24"/>
          <w:u w:val="none"/>
        </w:rPr>
        <w:lastRenderedPageBreak/>
        <w:t xml:space="preserve">Slide </w:t>
      </w:r>
      <w:r w:rsidR="00C6275A">
        <w:rPr>
          <w:color w:val="943634" w:themeColor="accent2" w:themeShade="BF"/>
          <w:sz w:val="24"/>
          <w:u w:val="none"/>
        </w:rPr>
        <w:t>32</w:t>
      </w:r>
    </w:p>
    <w:p w:rsidR="002A350F" w:rsidRPr="00F0211D" w:rsidRDefault="002A350F" w:rsidP="002A350F">
      <w:pPr>
        <w:pStyle w:val="Heading3"/>
        <w:rPr>
          <w:sz w:val="24"/>
        </w:rPr>
      </w:pPr>
      <w:r w:rsidRPr="00F0211D">
        <w:rPr>
          <w:sz w:val="24"/>
        </w:rPr>
        <w:t>O&amp;M Years of Service</w:t>
      </w:r>
    </w:p>
    <w:p w:rsidR="002A350F" w:rsidRPr="00F0211D" w:rsidRDefault="002A350F" w:rsidP="002A350F">
      <w:r w:rsidRPr="00F0211D">
        <w:rPr>
          <w:noProof/>
        </w:rPr>
        <w:drawing>
          <wp:inline distT="0" distB="0" distL="0" distR="0" wp14:anchorId="676BDB34" wp14:editId="2FC53D79">
            <wp:extent cx="3657388" cy="1664531"/>
            <wp:effectExtent l="0" t="0" r="0" b="0"/>
            <wp:docPr id="18" name="image1.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Chart, bar chart&#10;&#10;Description automatically generated"/>
                    <pic:cNvPicPr preferRelativeResize="0"/>
                  </pic:nvPicPr>
                  <pic:blipFill>
                    <a:blip r:embed="rId33"/>
                    <a:srcRect/>
                    <a:stretch>
                      <a:fillRect/>
                    </a:stretch>
                  </pic:blipFill>
                  <pic:spPr>
                    <a:xfrm>
                      <a:off x="0" y="0"/>
                      <a:ext cx="3657388" cy="1664531"/>
                    </a:xfrm>
                    <a:prstGeom prst="rect">
                      <a:avLst/>
                    </a:prstGeom>
                    <a:ln/>
                  </pic:spPr>
                </pic:pic>
              </a:graphicData>
            </a:graphic>
          </wp:inline>
        </w:drawing>
      </w:r>
    </w:p>
    <w:p w:rsidR="002A350F" w:rsidRPr="00F0211D" w:rsidRDefault="00C6275A" w:rsidP="002A350F">
      <w:pPr>
        <w:pBdr>
          <w:top w:val="nil"/>
          <w:left w:val="nil"/>
          <w:bottom w:val="nil"/>
          <w:right w:val="nil"/>
          <w:between w:val="nil"/>
        </w:pBdr>
        <w:spacing w:after="200" w:line="240" w:lineRule="auto"/>
        <w:rPr>
          <w:i/>
          <w:color w:val="1F497D"/>
          <w:szCs w:val="18"/>
        </w:rPr>
      </w:pPr>
      <w:r>
        <w:rPr>
          <w:i/>
          <w:color w:val="1F497D"/>
          <w:szCs w:val="18"/>
        </w:rPr>
        <w:t>Figure 20</w:t>
      </w:r>
      <w:r w:rsidR="002A350F" w:rsidRPr="00F0211D">
        <w:rPr>
          <w:i/>
          <w:color w:val="1F497D"/>
          <w:szCs w:val="18"/>
        </w:rPr>
        <w:t>: Bar graph showing number of years of O&amp;M service received by students who were drivers, permit or pursuing, and not driving; greatest number of responses were clustered in the 10 to 12 years of service for all categories. Not driving had the greatest number overall in that category.</w:t>
      </w:r>
    </w:p>
    <w:p w:rsidR="002A350F" w:rsidRPr="00C6275A" w:rsidRDefault="002A350F" w:rsidP="002A350F">
      <w:pPr>
        <w:pStyle w:val="Heading2"/>
        <w:rPr>
          <w:color w:val="943634" w:themeColor="accent2" w:themeShade="BF"/>
          <w:sz w:val="24"/>
          <w:u w:val="none"/>
        </w:rPr>
      </w:pPr>
      <w:r w:rsidRPr="00C6275A">
        <w:rPr>
          <w:color w:val="943634" w:themeColor="accent2" w:themeShade="BF"/>
          <w:sz w:val="24"/>
          <w:u w:val="none"/>
        </w:rPr>
        <w:t xml:space="preserve">Slide </w:t>
      </w:r>
      <w:r w:rsidR="00C6275A">
        <w:rPr>
          <w:color w:val="943634" w:themeColor="accent2" w:themeShade="BF"/>
          <w:sz w:val="24"/>
          <w:u w:val="none"/>
        </w:rPr>
        <w:t>33</w:t>
      </w:r>
    </w:p>
    <w:p w:rsidR="002A350F" w:rsidRPr="00F0211D" w:rsidRDefault="002A350F" w:rsidP="002A350F">
      <w:pPr>
        <w:pStyle w:val="Heading3"/>
        <w:rPr>
          <w:sz w:val="24"/>
        </w:rPr>
      </w:pPr>
      <w:r w:rsidRPr="00F0211D">
        <w:rPr>
          <w:sz w:val="24"/>
        </w:rPr>
        <w:t>TVI Years of Service</w:t>
      </w:r>
    </w:p>
    <w:p w:rsidR="002A350F" w:rsidRPr="00F0211D" w:rsidRDefault="002A350F" w:rsidP="002A350F">
      <w:r w:rsidRPr="00F0211D">
        <w:rPr>
          <w:noProof/>
        </w:rPr>
        <w:drawing>
          <wp:inline distT="0" distB="0" distL="0" distR="0" wp14:anchorId="3CD40DCB" wp14:editId="2E21FF7C">
            <wp:extent cx="3697045" cy="1647428"/>
            <wp:effectExtent l="0" t="0" r="0" b="0"/>
            <wp:docPr id="19" name="image6.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Chart, bar chart&#10;&#10;Description automatically generated"/>
                    <pic:cNvPicPr preferRelativeResize="0"/>
                  </pic:nvPicPr>
                  <pic:blipFill>
                    <a:blip r:embed="rId34"/>
                    <a:srcRect/>
                    <a:stretch>
                      <a:fillRect/>
                    </a:stretch>
                  </pic:blipFill>
                  <pic:spPr>
                    <a:xfrm>
                      <a:off x="0" y="0"/>
                      <a:ext cx="3697045" cy="1647428"/>
                    </a:xfrm>
                    <a:prstGeom prst="rect">
                      <a:avLst/>
                    </a:prstGeom>
                    <a:ln/>
                  </pic:spPr>
                </pic:pic>
              </a:graphicData>
            </a:graphic>
          </wp:inline>
        </w:drawing>
      </w:r>
    </w:p>
    <w:p w:rsidR="002A350F" w:rsidRPr="00F0211D" w:rsidRDefault="00C6275A" w:rsidP="002A350F">
      <w:pPr>
        <w:pBdr>
          <w:top w:val="nil"/>
          <w:left w:val="nil"/>
          <w:bottom w:val="nil"/>
          <w:right w:val="nil"/>
          <w:between w:val="nil"/>
        </w:pBdr>
        <w:spacing w:after="200" w:line="240" w:lineRule="auto"/>
        <w:rPr>
          <w:i/>
          <w:color w:val="1F497D"/>
          <w:szCs w:val="18"/>
        </w:rPr>
      </w:pPr>
      <w:r>
        <w:rPr>
          <w:i/>
          <w:color w:val="1F497D"/>
          <w:szCs w:val="18"/>
        </w:rPr>
        <w:t>Figure 21</w:t>
      </w:r>
      <w:r w:rsidR="002A350F" w:rsidRPr="00F0211D">
        <w:rPr>
          <w:i/>
          <w:color w:val="1F497D"/>
          <w:szCs w:val="18"/>
        </w:rPr>
        <w:t>: Bar graph showing number of years of TVI service received by students who were drivers, permit or pursuing, and not driving; greatest number of responses were clustered in the 10 to 12 years of service for all categories. Not driving had the greatest number overall in that category.</w:t>
      </w:r>
    </w:p>
    <w:p w:rsidR="00C6275A" w:rsidRPr="00C6275A" w:rsidRDefault="00C6275A" w:rsidP="00C6275A">
      <w:pPr>
        <w:pStyle w:val="Heading2"/>
        <w:rPr>
          <w:color w:val="943634" w:themeColor="accent2" w:themeShade="BF"/>
          <w:sz w:val="24"/>
          <w:u w:val="none"/>
        </w:rPr>
      </w:pPr>
      <w:r>
        <w:rPr>
          <w:color w:val="943634" w:themeColor="accent2" w:themeShade="BF"/>
          <w:sz w:val="24"/>
          <w:u w:val="none"/>
        </w:rPr>
        <w:t>Slide 34</w:t>
      </w:r>
    </w:p>
    <w:p w:rsidR="00C6275A" w:rsidRPr="00F0211D" w:rsidRDefault="00C6275A" w:rsidP="00C6275A">
      <w:pPr>
        <w:rPr>
          <w:b/>
        </w:rPr>
      </w:pPr>
      <w:r w:rsidRPr="00F0211D">
        <w:rPr>
          <w:b/>
        </w:rPr>
        <w:t>Use of Bioptic by Drivers &amp; Pursuing</w:t>
      </w:r>
    </w:p>
    <w:p w:rsidR="00C6275A" w:rsidRPr="00F0211D" w:rsidRDefault="00C6275A" w:rsidP="00C6275A">
      <w:pPr>
        <w:rPr>
          <w:b/>
        </w:rPr>
      </w:pPr>
      <w:r w:rsidRPr="00F0211D">
        <w:rPr>
          <w:b/>
          <w:noProof/>
        </w:rPr>
        <w:drawing>
          <wp:inline distT="0" distB="0" distL="0" distR="0" wp14:anchorId="0F28D74A" wp14:editId="2CD7D939">
            <wp:extent cx="2132246" cy="1607557"/>
            <wp:effectExtent l="0" t="0" r="0" b="0"/>
            <wp:docPr id="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5"/>
                    <a:srcRect/>
                    <a:stretch>
                      <a:fillRect/>
                    </a:stretch>
                  </pic:blipFill>
                  <pic:spPr>
                    <a:xfrm>
                      <a:off x="0" y="0"/>
                      <a:ext cx="2132246" cy="1607557"/>
                    </a:xfrm>
                    <a:prstGeom prst="rect">
                      <a:avLst/>
                    </a:prstGeom>
                    <a:ln/>
                  </pic:spPr>
                </pic:pic>
              </a:graphicData>
            </a:graphic>
          </wp:inline>
        </w:drawing>
      </w:r>
    </w:p>
    <w:p w:rsidR="00C6275A" w:rsidRPr="00F0211D" w:rsidRDefault="00C6275A" w:rsidP="00C6275A">
      <w:pPr>
        <w:pBdr>
          <w:top w:val="nil"/>
          <w:left w:val="nil"/>
          <w:bottom w:val="nil"/>
          <w:right w:val="nil"/>
          <w:between w:val="nil"/>
        </w:pBdr>
        <w:spacing w:after="200" w:line="240" w:lineRule="auto"/>
        <w:rPr>
          <w:i/>
          <w:color w:val="1F497D"/>
          <w:szCs w:val="18"/>
        </w:rPr>
      </w:pPr>
      <w:r>
        <w:rPr>
          <w:i/>
          <w:color w:val="1F497D"/>
          <w:szCs w:val="18"/>
        </w:rPr>
        <w:t>Figure 22</w:t>
      </w:r>
      <w:r w:rsidRPr="00F0211D">
        <w:rPr>
          <w:i/>
          <w:color w:val="1F497D"/>
          <w:szCs w:val="18"/>
        </w:rPr>
        <w:t xml:space="preserve">: Photo of </w:t>
      </w:r>
      <w:proofErr w:type="spellStart"/>
      <w:r w:rsidRPr="00F0211D">
        <w:rPr>
          <w:i/>
          <w:color w:val="1F497D"/>
          <w:szCs w:val="18"/>
        </w:rPr>
        <w:t>bioptic</w:t>
      </w:r>
      <w:proofErr w:type="spellEnd"/>
      <w:r w:rsidRPr="00F0211D">
        <w:rPr>
          <w:i/>
          <w:color w:val="1F497D"/>
          <w:szCs w:val="18"/>
        </w:rPr>
        <w:t xml:space="preserve"> device demonstration kit</w:t>
      </w:r>
    </w:p>
    <w:p w:rsidR="00C6275A" w:rsidRPr="00F0211D" w:rsidRDefault="00C6275A" w:rsidP="00C6275A">
      <w:r w:rsidRPr="00F0211D">
        <w:lastRenderedPageBreak/>
        <w:t>Cohort 1, 58%</w:t>
      </w:r>
      <w:r w:rsidRPr="00F0211D">
        <w:tab/>
      </w:r>
    </w:p>
    <w:p w:rsidR="00C6275A" w:rsidRPr="00F0211D" w:rsidRDefault="00C6275A" w:rsidP="00C6275A">
      <w:r w:rsidRPr="00F0211D">
        <w:t>Cohort 2, 47%</w:t>
      </w:r>
    </w:p>
    <w:p w:rsidR="00C6275A" w:rsidRPr="00F0211D" w:rsidRDefault="00C6275A" w:rsidP="00C6275A"/>
    <w:p w:rsidR="00C6275A" w:rsidRPr="00F0211D" w:rsidRDefault="00C6275A" w:rsidP="00C6275A">
      <w:r w:rsidRPr="00F0211D">
        <w:t>4x - most common power</w:t>
      </w:r>
    </w:p>
    <w:p w:rsidR="00C6275A" w:rsidRPr="00F0211D" w:rsidRDefault="00C6275A" w:rsidP="00C6275A">
      <w:r w:rsidRPr="00F0211D">
        <w:t xml:space="preserve">“I use my </w:t>
      </w:r>
      <w:proofErr w:type="spellStart"/>
      <w:r w:rsidRPr="00F0211D">
        <w:t>bioptic</w:t>
      </w:r>
      <w:proofErr w:type="spellEnd"/>
      <w:r w:rsidRPr="00F0211D">
        <w:t xml:space="preserve"> for everything – at the rodeo, in school, on the forklift at work.”</w:t>
      </w:r>
    </w:p>
    <w:p w:rsidR="00C6275A" w:rsidRPr="00C6275A" w:rsidRDefault="00C6275A" w:rsidP="002A350F">
      <w:pPr>
        <w:pStyle w:val="Heading3"/>
        <w:rPr>
          <w:color w:val="943634" w:themeColor="accent2" w:themeShade="BF"/>
          <w:sz w:val="24"/>
        </w:rPr>
      </w:pPr>
      <w:r w:rsidRPr="00C6275A">
        <w:rPr>
          <w:color w:val="943634" w:themeColor="accent2" w:themeShade="BF"/>
          <w:sz w:val="24"/>
        </w:rPr>
        <w:t>Slide 35</w:t>
      </w:r>
    </w:p>
    <w:p w:rsidR="002A350F" w:rsidRPr="00F0211D" w:rsidRDefault="002A350F" w:rsidP="002A350F">
      <w:pPr>
        <w:pStyle w:val="Heading3"/>
        <w:rPr>
          <w:sz w:val="24"/>
        </w:rPr>
      </w:pPr>
      <w:r w:rsidRPr="00F0211D">
        <w:rPr>
          <w:sz w:val="24"/>
        </w:rPr>
        <w:t>Factors Impacting Decision</w:t>
      </w:r>
    </w:p>
    <w:p w:rsidR="002A350F" w:rsidRPr="00F0211D" w:rsidRDefault="002A350F" w:rsidP="002A350F">
      <w:pPr>
        <w:numPr>
          <w:ilvl w:val="0"/>
          <w:numId w:val="18"/>
        </w:numPr>
        <w:pBdr>
          <w:top w:val="nil"/>
          <w:left w:val="nil"/>
          <w:bottom w:val="nil"/>
          <w:right w:val="nil"/>
          <w:between w:val="nil"/>
        </w:pBdr>
        <w:rPr>
          <w:color w:val="000000"/>
        </w:rPr>
      </w:pPr>
      <w:r w:rsidRPr="00F0211D">
        <w:rPr>
          <w:color w:val="000000"/>
        </w:rPr>
        <w:t>Family attitude to encourage, discourage</w:t>
      </w:r>
    </w:p>
    <w:p w:rsidR="002A350F" w:rsidRPr="00F0211D" w:rsidRDefault="002A350F" w:rsidP="002A350F">
      <w:pPr>
        <w:numPr>
          <w:ilvl w:val="0"/>
          <w:numId w:val="18"/>
        </w:numPr>
        <w:pBdr>
          <w:top w:val="nil"/>
          <w:left w:val="nil"/>
          <w:bottom w:val="nil"/>
          <w:right w:val="nil"/>
          <w:between w:val="nil"/>
        </w:pBdr>
        <w:rPr>
          <w:color w:val="000000"/>
        </w:rPr>
      </w:pPr>
      <w:r w:rsidRPr="00F0211D">
        <w:rPr>
          <w:color w:val="000000"/>
        </w:rPr>
        <w:t>Mindset for demands of driving</w:t>
      </w:r>
    </w:p>
    <w:p w:rsidR="002A350F" w:rsidRPr="00F0211D" w:rsidRDefault="002A350F" w:rsidP="002A350F">
      <w:pPr>
        <w:numPr>
          <w:ilvl w:val="0"/>
          <w:numId w:val="18"/>
        </w:numPr>
        <w:pBdr>
          <w:top w:val="nil"/>
          <w:left w:val="nil"/>
          <w:bottom w:val="nil"/>
          <w:right w:val="nil"/>
          <w:between w:val="nil"/>
        </w:pBdr>
        <w:rPr>
          <w:color w:val="000000"/>
        </w:rPr>
      </w:pPr>
      <w:r w:rsidRPr="00F0211D">
        <w:rPr>
          <w:color w:val="000000"/>
        </w:rPr>
        <w:t>Problem solving through barriers</w:t>
      </w:r>
    </w:p>
    <w:p w:rsidR="002A350F" w:rsidRPr="00F0211D" w:rsidRDefault="002A350F" w:rsidP="002A350F">
      <w:pPr>
        <w:numPr>
          <w:ilvl w:val="0"/>
          <w:numId w:val="18"/>
        </w:numPr>
        <w:pBdr>
          <w:top w:val="nil"/>
          <w:left w:val="nil"/>
          <w:bottom w:val="nil"/>
          <w:right w:val="nil"/>
          <w:between w:val="nil"/>
        </w:pBdr>
        <w:rPr>
          <w:color w:val="000000"/>
        </w:rPr>
      </w:pPr>
      <w:r w:rsidRPr="00F0211D">
        <w:rPr>
          <w:color w:val="000000"/>
        </w:rPr>
        <w:t xml:space="preserve">Financial support for </w:t>
      </w:r>
      <w:proofErr w:type="spellStart"/>
      <w:r w:rsidRPr="00F0211D">
        <w:rPr>
          <w:color w:val="000000"/>
        </w:rPr>
        <w:t>bioptic</w:t>
      </w:r>
      <w:proofErr w:type="spellEnd"/>
      <w:r w:rsidRPr="00F0211D">
        <w:rPr>
          <w:color w:val="000000"/>
        </w:rPr>
        <w:t>, operating a vehicle</w:t>
      </w:r>
    </w:p>
    <w:p w:rsidR="002A350F" w:rsidRPr="00F0211D" w:rsidRDefault="00C6275A" w:rsidP="002A350F">
      <w:r>
        <w:t xml:space="preserve"> </w:t>
      </w:r>
    </w:p>
    <w:p w:rsidR="002A350F" w:rsidRPr="00C6275A" w:rsidRDefault="002A350F" w:rsidP="002A350F">
      <w:pPr>
        <w:pStyle w:val="Heading2"/>
        <w:rPr>
          <w:color w:val="943634" w:themeColor="accent2" w:themeShade="BF"/>
          <w:sz w:val="24"/>
          <w:u w:val="none"/>
        </w:rPr>
      </w:pPr>
      <w:r w:rsidRPr="00C6275A">
        <w:rPr>
          <w:color w:val="943634" w:themeColor="accent2" w:themeShade="BF"/>
          <w:sz w:val="24"/>
          <w:u w:val="none"/>
        </w:rPr>
        <w:t xml:space="preserve">Slide </w:t>
      </w:r>
      <w:r w:rsidR="00C6275A">
        <w:rPr>
          <w:color w:val="943634" w:themeColor="accent2" w:themeShade="BF"/>
          <w:sz w:val="24"/>
          <w:u w:val="none"/>
        </w:rPr>
        <w:t>3</w:t>
      </w:r>
      <w:r w:rsidRPr="00C6275A">
        <w:rPr>
          <w:color w:val="943634" w:themeColor="accent2" w:themeShade="BF"/>
          <w:sz w:val="24"/>
          <w:u w:val="none"/>
        </w:rPr>
        <w:t>6</w:t>
      </w:r>
    </w:p>
    <w:p w:rsidR="002A350F" w:rsidRPr="00F0211D" w:rsidRDefault="002A350F" w:rsidP="002A350F">
      <w:pPr>
        <w:pStyle w:val="Heading3"/>
        <w:rPr>
          <w:sz w:val="24"/>
        </w:rPr>
      </w:pPr>
      <w:r w:rsidRPr="00F0211D">
        <w:rPr>
          <w:sz w:val="24"/>
        </w:rPr>
        <w:t>Reason for not Driving</w:t>
      </w:r>
    </w:p>
    <w:tbl>
      <w:tblPr>
        <w:tblStyle w:val="a0"/>
        <w:tblW w:w="6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1170"/>
        <w:gridCol w:w="1080"/>
      </w:tblGrid>
      <w:tr w:rsidR="002A350F" w:rsidRPr="00F0211D" w:rsidTr="003B1437">
        <w:tc>
          <w:tcPr>
            <w:tcW w:w="4495" w:type="dxa"/>
          </w:tcPr>
          <w:p w:rsidR="002A350F" w:rsidRPr="00F0211D" w:rsidRDefault="002A350F" w:rsidP="003B1437"/>
        </w:tc>
        <w:tc>
          <w:tcPr>
            <w:tcW w:w="1170" w:type="dxa"/>
          </w:tcPr>
          <w:p w:rsidR="002A350F" w:rsidRPr="00F0211D" w:rsidRDefault="002A350F" w:rsidP="003B1437">
            <w:r w:rsidRPr="00F0211D">
              <w:t>C1 (%)</w:t>
            </w:r>
          </w:p>
        </w:tc>
        <w:tc>
          <w:tcPr>
            <w:tcW w:w="1080" w:type="dxa"/>
          </w:tcPr>
          <w:p w:rsidR="002A350F" w:rsidRPr="00F0211D" w:rsidRDefault="002A350F" w:rsidP="003B1437">
            <w:r w:rsidRPr="00F0211D">
              <w:t>C2 (%)</w:t>
            </w:r>
          </w:p>
        </w:tc>
      </w:tr>
      <w:tr w:rsidR="002A350F" w:rsidRPr="00F0211D" w:rsidTr="003B1437">
        <w:tc>
          <w:tcPr>
            <w:tcW w:w="4495" w:type="dxa"/>
          </w:tcPr>
          <w:p w:rsidR="002A350F" w:rsidRPr="00F0211D" w:rsidRDefault="002A350F" w:rsidP="003B1437">
            <w:r w:rsidRPr="00F0211D">
              <w:t>Not ready, too nervous</w:t>
            </w:r>
          </w:p>
        </w:tc>
        <w:tc>
          <w:tcPr>
            <w:tcW w:w="1170" w:type="dxa"/>
          </w:tcPr>
          <w:p w:rsidR="002A350F" w:rsidRPr="00F0211D" w:rsidRDefault="002A350F" w:rsidP="003B1437">
            <w:r w:rsidRPr="00F0211D">
              <w:t>12%</w:t>
            </w:r>
          </w:p>
        </w:tc>
        <w:tc>
          <w:tcPr>
            <w:tcW w:w="1080" w:type="dxa"/>
          </w:tcPr>
          <w:p w:rsidR="002A350F" w:rsidRPr="00F0211D" w:rsidRDefault="002A350F" w:rsidP="003B1437">
            <w:r w:rsidRPr="00F0211D">
              <w:t>44%</w:t>
            </w:r>
          </w:p>
        </w:tc>
      </w:tr>
      <w:tr w:rsidR="002A350F" w:rsidRPr="00F0211D" w:rsidTr="003B1437">
        <w:tc>
          <w:tcPr>
            <w:tcW w:w="4495" w:type="dxa"/>
          </w:tcPr>
          <w:p w:rsidR="002A350F" w:rsidRPr="00F0211D" w:rsidRDefault="002A350F" w:rsidP="003B1437">
            <w:r w:rsidRPr="00F0211D">
              <w:t>Interested, working on confidence</w:t>
            </w:r>
          </w:p>
        </w:tc>
        <w:tc>
          <w:tcPr>
            <w:tcW w:w="1170" w:type="dxa"/>
          </w:tcPr>
          <w:p w:rsidR="002A350F" w:rsidRPr="00F0211D" w:rsidRDefault="002A350F" w:rsidP="003B1437">
            <w:r w:rsidRPr="00F0211D">
              <w:t>12%</w:t>
            </w:r>
          </w:p>
        </w:tc>
        <w:tc>
          <w:tcPr>
            <w:tcW w:w="1080" w:type="dxa"/>
          </w:tcPr>
          <w:p w:rsidR="002A350F" w:rsidRPr="00F0211D" w:rsidRDefault="002A350F" w:rsidP="003B1437">
            <w:r w:rsidRPr="00F0211D">
              <w:t>26%</w:t>
            </w:r>
          </w:p>
        </w:tc>
      </w:tr>
      <w:tr w:rsidR="002A350F" w:rsidRPr="00F0211D" w:rsidTr="003B1437">
        <w:tc>
          <w:tcPr>
            <w:tcW w:w="4495" w:type="dxa"/>
          </w:tcPr>
          <w:p w:rsidR="002A350F" w:rsidRPr="00F0211D" w:rsidRDefault="002A350F" w:rsidP="003B1437">
            <w:r w:rsidRPr="00F0211D">
              <w:t>Not interested, other system in place</w:t>
            </w:r>
          </w:p>
        </w:tc>
        <w:tc>
          <w:tcPr>
            <w:tcW w:w="1170" w:type="dxa"/>
          </w:tcPr>
          <w:p w:rsidR="002A350F" w:rsidRPr="00F0211D" w:rsidRDefault="002A350F" w:rsidP="003B1437">
            <w:r w:rsidRPr="00F0211D">
              <w:t>36%</w:t>
            </w:r>
          </w:p>
        </w:tc>
        <w:tc>
          <w:tcPr>
            <w:tcW w:w="1080" w:type="dxa"/>
          </w:tcPr>
          <w:p w:rsidR="002A350F" w:rsidRPr="00F0211D" w:rsidRDefault="002A350F" w:rsidP="003B1437">
            <w:r w:rsidRPr="00F0211D">
              <w:t>22%</w:t>
            </w:r>
          </w:p>
        </w:tc>
      </w:tr>
      <w:tr w:rsidR="002A350F" w:rsidRPr="00F0211D" w:rsidTr="003B1437">
        <w:tc>
          <w:tcPr>
            <w:tcW w:w="4495" w:type="dxa"/>
          </w:tcPr>
          <w:p w:rsidR="002A350F" w:rsidRPr="00F0211D" w:rsidRDefault="002A350F" w:rsidP="003B1437">
            <w:r w:rsidRPr="00F0211D">
              <w:t>Other</w:t>
            </w:r>
          </w:p>
        </w:tc>
        <w:tc>
          <w:tcPr>
            <w:tcW w:w="1170" w:type="dxa"/>
          </w:tcPr>
          <w:p w:rsidR="002A350F" w:rsidRPr="00F0211D" w:rsidRDefault="002A350F" w:rsidP="003B1437">
            <w:r w:rsidRPr="00F0211D">
              <w:t>40%</w:t>
            </w:r>
          </w:p>
        </w:tc>
        <w:tc>
          <w:tcPr>
            <w:tcW w:w="1080" w:type="dxa"/>
          </w:tcPr>
          <w:p w:rsidR="002A350F" w:rsidRPr="00F0211D" w:rsidRDefault="002A350F" w:rsidP="003B1437">
            <w:r w:rsidRPr="00F0211D">
              <w:t>8%</w:t>
            </w:r>
          </w:p>
        </w:tc>
      </w:tr>
    </w:tbl>
    <w:p w:rsidR="002A350F" w:rsidRPr="00F0211D" w:rsidRDefault="002A350F" w:rsidP="002A350F">
      <w:pPr>
        <w:rPr>
          <w:b/>
        </w:rPr>
      </w:pPr>
    </w:p>
    <w:p w:rsidR="002A350F" w:rsidRPr="00C6275A" w:rsidRDefault="002A350F" w:rsidP="002A350F">
      <w:pPr>
        <w:pStyle w:val="Heading2"/>
        <w:rPr>
          <w:color w:val="943634" w:themeColor="accent2" w:themeShade="BF"/>
          <w:sz w:val="24"/>
          <w:u w:val="none"/>
        </w:rPr>
      </w:pPr>
      <w:r w:rsidRPr="00C6275A">
        <w:rPr>
          <w:color w:val="943634" w:themeColor="accent2" w:themeShade="BF"/>
          <w:sz w:val="24"/>
          <w:u w:val="none"/>
        </w:rPr>
        <w:t xml:space="preserve">Slide </w:t>
      </w:r>
      <w:r w:rsidR="00C6275A">
        <w:rPr>
          <w:color w:val="943634" w:themeColor="accent2" w:themeShade="BF"/>
          <w:sz w:val="24"/>
          <w:u w:val="none"/>
        </w:rPr>
        <w:t>37</w:t>
      </w:r>
    </w:p>
    <w:p w:rsidR="002A350F" w:rsidRPr="00F0211D" w:rsidRDefault="002A350F" w:rsidP="002A350F">
      <w:pPr>
        <w:pStyle w:val="Heading3"/>
        <w:rPr>
          <w:sz w:val="24"/>
        </w:rPr>
      </w:pPr>
      <w:r w:rsidRPr="00F0211D">
        <w:rPr>
          <w:sz w:val="24"/>
        </w:rPr>
        <w:t>Impact of Driver’s Seat</w:t>
      </w:r>
    </w:p>
    <w:p w:rsidR="002A350F" w:rsidRPr="00F0211D" w:rsidRDefault="002A350F" w:rsidP="002A350F">
      <w:r w:rsidRPr="00F0211D">
        <w:rPr>
          <w:noProof/>
        </w:rPr>
        <w:drawing>
          <wp:inline distT="0" distB="0" distL="0" distR="0" wp14:anchorId="50F226F6" wp14:editId="74CD9995">
            <wp:extent cx="3112237" cy="2017190"/>
            <wp:effectExtent l="0" t="0" r="0" b="0"/>
            <wp:docPr id="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6"/>
                    <a:srcRect t="34646" b="463"/>
                    <a:stretch>
                      <a:fillRect/>
                    </a:stretch>
                  </pic:blipFill>
                  <pic:spPr>
                    <a:xfrm>
                      <a:off x="0" y="0"/>
                      <a:ext cx="3112237" cy="2017190"/>
                    </a:xfrm>
                    <a:prstGeom prst="rect">
                      <a:avLst/>
                    </a:prstGeom>
                    <a:ln/>
                  </pic:spPr>
                </pic:pic>
              </a:graphicData>
            </a:graphic>
          </wp:inline>
        </w:drawing>
      </w:r>
    </w:p>
    <w:p w:rsidR="002A350F" w:rsidRPr="00F0211D" w:rsidRDefault="00C6275A" w:rsidP="002A350F">
      <w:pPr>
        <w:pBdr>
          <w:top w:val="nil"/>
          <w:left w:val="nil"/>
          <w:bottom w:val="nil"/>
          <w:right w:val="nil"/>
          <w:between w:val="nil"/>
        </w:pBdr>
        <w:spacing w:after="200" w:line="240" w:lineRule="auto"/>
        <w:rPr>
          <w:i/>
          <w:color w:val="1F497D"/>
          <w:szCs w:val="18"/>
        </w:rPr>
      </w:pPr>
      <w:r>
        <w:rPr>
          <w:i/>
          <w:color w:val="1F497D"/>
          <w:szCs w:val="18"/>
        </w:rPr>
        <w:t>Figure 23</w:t>
      </w:r>
      <w:r w:rsidR="002A350F" w:rsidRPr="00F0211D">
        <w:rPr>
          <w:i/>
          <w:color w:val="1F497D"/>
          <w:szCs w:val="18"/>
        </w:rPr>
        <w:t>: Photo of parents sitting together and talking</w:t>
      </w:r>
    </w:p>
    <w:p w:rsidR="002A350F" w:rsidRPr="00F0211D" w:rsidRDefault="002A350F" w:rsidP="002A350F">
      <w:r w:rsidRPr="00F0211D">
        <w:rPr>
          <w:b/>
        </w:rPr>
        <w:t xml:space="preserve">97% </w:t>
      </w:r>
      <w:r w:rsidRPr="00F0211D">
        <w:t xml:space="preserve">“Very Positive” or “Somewhat Positive” </w:t>
      </w:r>
    </w:p>
    <w:p w:rsidR="002A350F" w:rsidRPr="00F0211D" w:rsidRDefault="002A350F" w:rsidP="002A350F"/>
    <w:p w:rsidR="002A350F" w:rsidRPr="00F0211D" w:rsidRDefault="002A350F" w:rsidP="002A350F">
      <w:r w:rsidRPr="00F0211D">
        <w:rPr>
          <w:b/>
        </w:rPr>
        <w:t>100%</w:t>
      </w:r>
      <w:r w:rsidRPr="00F0211D">
        <w:t xml:space="preserve"> Recommend the workshop to others</w:t>
      </w:r>
    </w:p>
    <w:p w:rsidR="002A350F" w:rsidRPr="00C6275A" w:rsidRDefault="002A350F" w:rsidP="002A350F">
      <w:pPr>
        <w:pStyle w:val="Heading2"/>
        <w:rPr>
          <w:color w:val="943634" w:themeColor="accent2" w:themeShade="BF"/>
          <w:sz w:val="24"/>
          <w:u w:val="none"/>
        </w:rPr>
      </w:pPr>
      <w:r w:rsidRPr="00C6275A">
        <w:rPr>
          <w:color w:val="943634" w:themeColor="accent2" w:themeShade="BF"/>
          <w:sz w:val="24"/>
          <w:u w:val="none"/>
        </w:rPr>
        <w:lastRenderedPageBreak/>
        <w:t xml:space="preserve">Slide </w:t>
      </w:r>
      <w:r w:rsidR="00C6275A">
        <w:rPr>
          <w:color w:val="943634" w:themeColor="accent2" w:themeShade="BF"/>
          <w:sz w:val="24"/>
          <w:u w:val="none"/>
        </w:rPr>
        <w:t>38</w:t>
      </w:r>
    </w:p>
    <w:p w:rsidR="002A350F" w:rsidRPr="00F0211D" w:rsidRDefault="002A350F" w:rsidP="002A350F">
      <w:pPr>
        <w:pStyle w:val="Heading3"/>
        <w:rPr>
          <w:sz w:val="24"/>
        </w:rPr>
      </w:pPr>
      <w:r w:rsidRPr="00F0211D">
        <w:rPr>
          <w:sz w:val="24"/>
        </w:rPr>
        <w:t>Stories</w:t>
      </w:r>
    </w:p>
    <w:p w:rsidR="002A350F" w:rsidRPr="00F0211D" w:rsidRDefault="002A350F" w:rsidP="002A350F">
      <w:r w:rsidRPr="00F0211D">
        <w:rPr>
          <w:noProof/>
        </w:rPr>
        <w:drawing>
          <wp:inline distT="0" distB="0" distL="0" distR="0" wp14:anchorId="0E89F0C1" wp14:editId="5CE5C6E5">
            <wp:extent cx="2116127" cy="1295974"/>
            <wp:effectExtent l="0" t="0" r="0" b="0"/>
            <wp:docPr id="22" name="image4.jpg" descr="A picture containing car, outdoor, transport, car mirr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car, outdoor, transport, car mirror&#10;&#10;Description automatically generated"/>
                    <pic:cNvPicPr preferRelativeResize="0"/>
                  </pic:nvPicPr>
                  <pic:blipFill>
                    <a:blip r:embed="rId37"/>
                    <a:srcRect/>
                    <a:stretch>
                      <a:fillRect/>
                    </a:stretch>
                  </pic:blipFill>
                  <pic:spPr>
                    <a:xfrm>
                      <a:off x="0" y="0"/>
                      <a:ext cx="2116127" cy="1295974"/>
                    </a:xfrm>
                    <a:prstGeom prst="rect">
                      <a:avLst/>
                    </a:prstGeom>
                    <a:ln/>
                  </pic:spPr>
                </pic:pic>
              </a:graphicData>
            </a:graphic>
          </wp:inline>
        </w:drawing>
      </w:r>
    </w:p>
    <w:p w:rsidR="002A350F" w:rsidRPr="00F0211D" w:rsidRDefault="002A350F" w:rsidP="002A350F">
      <w:pPr>
        <w:pBdr>
          <w:top w:val="nil"/>
          <w:left w:val="nil"/>
          <w:bottom w:val="nil"/>
          <w:right w:val="nil"/>
          <w:between w:val="nil"/>
        </w:pBdr>
        <w:spacing w:after="200" w:line="240" w:lineRule="auto"/>
        <w:rPr>
          <w:i/>
          <w:color w:val="1F497D"/>
          <w:szCs w:val="18"/>
        </w:rPr>
      </w:pPr>
      <w:r w:rsidRPr="00F0211D">
        <w:rPr>
          <w:i/>
          <w:color w:val="1F497D"/>
          <w:szCs w:val="18"/>
        </w:rPr>
        <w:t xml:space="preserve">Figure </w:t>
      </w:r>
      <w:r w:rsidR="00C6275A">
        <w:rPr>
          <w:i/>
          <w:color w:val="1F497D"/>
          <w:szCs w:val="18"/>
        </w:rPr>
        <w:t>2</w:t>
      </w:r>
      <w:r w:rsidRPr="00F0211D">
        <w:rPr>
          <w:i/>
          <w:color w:val="1F497D"/>
          <w:szCs w:val="18"/>
        </w:rPr>
        <w:t>4: Photo of young driver behind the wheel of a car, dangling keys with a big smile</w:t>
      </w:r>
    </w:p>
    <w:p w:rsidR="002A350F" w:rsidRPr="00F0211D" w:rsidRDefault="002A350F" w:rsidP="002A350F">
      <w:r w:rsidRPr="00F0211D">
        <w:t xml:space="preserve">"Once you get past the nervous part, you take control. I wanted independence and I wanted to prove to others that I was a safe driver." </w:t>
      </w:r>
    </w:p>
    <w:p w:rsidR="002A350F" w:rsidRPr="00F0211D" w:rsidRDefault="002A350F" w:rsidP="002A350F"/>
    <w:p w:rsidR="002A350F" w:rsidRPr="00F0211D" w:rsidRDefault="002A350F" w:rsidP="002A350F">
      <w:r w:rsidRPr="00F0211D">
        <w:t xml:space="preserve">“He is hyper-aware of safety now following his accident (no injuries). In his first year of driving, he did not wear his </w:t>
      </w:r>
      <w:proofErr w:type="spellStart"/>
      <w:r w:rsidRPr="00F0211D">
        <w:t>bioptic</w:t>
      </w:r>
      <w:proofErr w:type="spellEnd"/>
      <w:r w:rsidRPr="00F0211D">
        <w:t>.”.</w:t>
      </w:r>
    </w:p>
    <w:p w:rsidR="002A350F" w:rsidRPr="00F0211D" w:rsidRDefault="002A350F" w:rsidP="002A350F">
      <w:r w:rsidRPr="00F0211D">
        <w:t>(</w:t>
      </w:r>
      <w:r w:rsidRPr="00F0211D">
        <w:rPr>
          <w:i/>
        </w:rPr>
        <w:t>Mom shared that her son is visually impaired because he was hit by a car at age 3</w:t>
      </w:r>
      <w:r w:rsidRPr="00F0211D">
        <w:t>)</w:t>
      </w:r>
    </w:p>
    <w:p w:rsidR="002A350F" w:rsidRPr="00F0211D" w:rsidRDefault="002A350F" w:rsidP="002A350F"/>
    <w:p w:rsidR="002A350F" w:rsidRPr="00F0211D" w:rsidRDefault="002A350F" w:rsidP="002A350F">
      <w:r w:rsidRPr="00F0211D">
        <w:t xml:space="preserve">“You have to understand your limitations. Use your </w:t>
      </w:r>
      <w:proofErr w:type="spellStart"/>
      <w:proofErr w:type="gramStart"/>
      <w:r w:rsidRPr="00F0211D">
        <w:t>bioptic</w:t>
      </w:r>
      <w:proofErr w:type="spellEnd"/>
      <w:r w:rsidRPr="00F0211D">
        <w:t>.“</w:t>
      </w:r>
      <w:proofErr w:type="gramEnd"/>
      <w:r w:rsidRPr="00F0211D">
        <w:t xml:space="preserve"> </w:t>
      </w:r>
    </w:p>
    <w:p w:rsidR="002A350F" w:rsidRPr="00F0211D" w:rsidRDefault="002A350F" w:rsidP="002A350F">
      <w:r w:rsidRPr="00F0211D">
        <w:t>(</w:t>
      </w:r>
      <w:r w:rsidRPr="00F0211D">
        <w:rPr>
          <w:i/>
        </w:rPr>
        <w:t>her son</w:t>
      </w:r>
      <w:r w:rsidRPr="00F0211D">
        <w:t>)</w:t>
      </w:r>
    </w:p>
    <w:p w:rsidR="002A350F" w:rsidRPr="00C6275A" w:rsidRDefault="002A350F" w:rsidP="002A350F">
      <w:pPr>
        <w:pStyle w:val="Heading2"/>
        <w:rPr>
          <w:color w:val="943634" w:themeColor="accent2" w:themeShade="BF"/>
          <w:sz w:val="24"/>
          <w:u w:val="none"/>
        </w:rPr>
      </w:pPr>
      <w:r w:rsidRPr="00C6275A">
        <w:rPr>
          <w:color w:val="943634" w:themeColor="accent2" w:themeShade="BF"/>
          <w:sz w:val="24"/>
          <w:u w:val="none"/>
        </w:rPr>
        <w:t xml:space="preserve">Slide </w:t>
      </w:r>
      <w:r w:rsidR="00C6275A">
        <w:rPr>
          <w:color w:val="943634" w:themeColor="accent2" w:themeShade="BF"/>
          <w:sz w:val="24"/>
          <w:u w:val="none"/>
        </w:rPr>
        <w:t>39</w:t>
      </w:r>
    </w:p>
    <w:p w:rsidR="002A350F" w:rsidRPr="00F0211D" w:rsidRDefault="002A350F" w:rsidP="002A350F">
      <w:pPr>
        <w:pStyle w:val="Heading3"/>
        <w:rPr>
          <w:i/>
          <w:sz w:val="24"/>
        </w:rPr>
      </w:pPr>
      <w:r w:rsidRPr="00F0211D">
        <w:rPr>
          <w:sz w:val="24"/>
        </w:rPr>
        <w:t xml:space="preserve">“I met people </w:t>
      </w:r>
      <w:r w:rsidRPr="00F0211D">
        <w:rPr>
          <w:i/>
          <w:sz w:val="24"/>
        </w:rPr>
        <w:t>like me.”</w:t>
      </w:r>
    </w:p>
    <w:p w:rsidR="002A350F" w:rsidRPr="00F0211D" w:rsidRDefault="002A350F" w:rsidP="002A350F">
      <w:r w:rsidRPr="00F0211D">
        <w:t>“Connecting with a peer group who had low vision was powerful for him.”</w:t>
      </w:r>
    </w:p>
    <w:p w:rsidR="002A350F" w:rsidRPr="00F0211D" w:rsidRDefault="002A350F" w:rsidP="002A350F"/>
    <w:p w:rsidR="002A350F" w:rsidRPr="00F0211D" w:rsidRDefault="002A350F" w:rsidP="002A350F">
      <w:r w:rsidRPr="00F0211D">
        <w:t>“Meeting her peer group was wonderful. They are still in contact, and they push each other to meet their goals.”</w:t>
      </w:r>
    </w:p>
    <w:p w:rsidR="002A350F" w:rsidRPr="00F0211D" w:rsidRDefault="002A350F" w:rsidP="002A350F"/>
    <w:p w:rsidR="002A350F" w:rsidRPr="00F0211D" w:rsidRDefault="002A350F" w:rsidP="002A350F">
      <w:r w:rsidRPr="00F0211D">
        <w:t>“Finding a peer group helped her become so much more comfortable with her low vision.”</w:t>
      </w:r>
    </w:p>
    <w:p w:rsidR="002A350F" w:rsidRPr="00C6275A" w:rsidRDefault="00C6275A" w:rsidP="002A350F">
      <w:pPr>
        <w:pStyle w:val="Heading2"/>
        <w:rPr>
          <w:color w:val="943634" w:themeColor="accent2" w:themeShade="BF"/>
          <w:sz w:val="24"/>
          <w:u w:val="none"/>
        </w:rPr>
      </w:pPr>
      <w:r>
        <w:rPr>
          <w:color w:val="943634" w:themeColor="accent2" w:themeShade="BF"/>
          <w:sz w:val="24"/>
          <w:u w:val="none"/>
        </w:rPr>
        <w:t>Slide 40</w:t>
      </w:r>
    </w:p>
    <w:p w:rsidR="002A350F" w:rsidRPr="00F0211D" w:rsidRDefault="002A350F" w:rsidP="002A350F">
      <w:pPr>
        <w:rPr>
          <w:b/>
        </w:rPr>
      </w:pPr>
      <w:r w:rsidRPr="00F0211D">
        <w:rPr>
          <w:b/>
        </w:rPr>
        <w:t xml:space="preserve">“It was </w:t>
      </w:r>
      <w:r w:rsidRPr="00F0211D">
        <w:rPr>
          <w:b/>
          <w:i/>
        </w:rPr>
        <w:t>life changing</w:t>
      </w:r>
      <w:r w:rsidRPr="00F0211D">
        <w:rPr>
          <w:b/>
        </w:rPr>
        <w:t>!”</w:t>
      </w:r>
    </w:p>
    <w:p w:rsidR="002A350F" w:rsidRPr="00F0211D" w:rsidRDefault="002A350F" w:rsidP="002A350F">
      <w:pPr>
        <w:rPr>
          <w:b/>
        </w:rPr>
      </w:pPr>
      <w:r w:rsidRPr="00F0211D">
        <w:rPr>
          <w:b/>
          <w:noProof/>
        </w:rPr>
        <w:drawing>
          <wp:inline distT="0" distB="0" distL="0" distR="0" wp14:anchorId="760C3487" wp14:editId="4D480A1D">
            <wp:extent cx="1026046" cy="1371334"/>
            <wp:effectExtent l="0" t="0" r="0" b="0"/>
            <wp:docPr id="2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8"/>
                    <a:srcRect l="26666" t="5927" r="14072" b="1482"/>
                    <a:stretch>
                      <a:fillRect/>
                    </a:stretch>
                  </pic:blipFill>
                  <pic:spPr>
                    <a:xfrm>
                      <a:off x="0" y="0"/>
                      <a:ext cx="1026046" cy="1371334"/>
                    </a:xfrm>
                    <a:prstGeom prst="rect">
                      <a:avLst/>
                    </a:prstGeom>
                    <a:ln/>
                  </pic:spPr>
                </pic:pic>
              </a:graphicData>
            </a:graphic>
          </wp:inline>
        </w:drawing>
      </w:r>
    </w:p>
    <w:p w:rsidR="002A350F" w:rsidRPr="00F0211D" w:rsidRDefault="00C6275A" w:rsidP="002A350F">
      <w:pPr>
        <w:pBdr>
          <w:top w:val="nil"/>
          <w:left w:val="nil"/>
          <w:bottom w:val="nil"/>
          <w:right w:val="nil"/>
          <w:between w:val="nil"/>
        </w:pBdr>
        <w:spacing w:after="200" w:line="240" w:lineRule="auto"/>
        <w:rPr>
          <w:i/>
          <w:color w:val="1F497D"/>
          <w:szCs w:val="18"/>
        </w:rPr>
      </w:pPr>
      <w:r>
        <w:rPr>
          <w:i/>
          <w:color w:val="1F497D"/>
          <w:szCs w:val="18"/>
        </w:rPr>
        <w:t>Figure 25</w:t>
      </w:r>
      <w:r w:rsidR="002A350F" w:rsidRPr="00F0211D">
        <w:rPr>
          <w:i/>
          <w:color w:val="1F497D"/>
          <w:szCs w:val="18"/>
        </w:rPr>
        <w:t>: Young person sitting on a fountain and looking out with a monocular</w:t>
      </w:r>
    </w:p>
    <w:p w:rsidR="002A350F" w:rsidRPr="00F0211D" w:rsidRDefault="002A350F" w:rsidP="002A350F">
      <w:r w:rsidRPr="00F0211D">
        <w:lastRenderedPageBreak/>
        <w:t>“He came back and was changed. He had a much stronger sense of independence. He feels more self-reliant and believes he can get a job.”</w:t>
      </w:r>
    </w:p>
    <w:p w:rsidR="002A350F" w:rsidRPr="00F0211D" w:rsidRDefault="002A350F" w:rsidP="002A350F"/>
    <w:p w:rsidR="002A350F" w:rsidRPr="00F0211D" w:rsidRDefault="002A350F" w:rsidP="002A350F">
      <w:r w:rsidRPr="00F0211D">
        <w:t>"This program put a new spark in him. He saw he could lead a regular life. He had no idea of the possibility of driving.”</w:t>
      </w:r>
    </w:p>
    <w:p w:rsidR="002A350F" w:rsidRPr="00F0211D" w:rsidRDefault="002A350F" w:rsidP="002A350F"/>
    <w:p w:rsidR="002A350F" w:rsidRPr="00C6275A" w:rsidRDefault="002A350F" w:rsidP="002A350F">
      <w:r w:rsidRPr="00F0211D">
        <w:t>“It helped her feel more independent and gave her more hope for the future.”</w:t>
      </w:r>
    </w:p>
    <w:p w:rsidR="002A350F" w:rsidRPr="00C6275A" w:rsidRDefault="002A350F" w:rsidP="002A350F">
      <w:pPr>
        <w:pStyle w:val="Heading2"/>
        <w:rPr>
          <w:color w:val="943634" w:themeColor="accent2" w:themeShade="BF"/>
          <w:sz w:val="24"/>
          <w:u w:val="none"/>
        </w:rPr>
      </w:pPr>
      <w:r w:rsidRPr="00C6275A">
        <w:rPr>
          <w:color w:val="943634" w:themeColor="accent2" w:themeShade="BF"/>
          <w:sz w:val="24"/>
          <w:u w:val="none"/>
        </w:rPr>
        <w:t xml:space="preserve">Slide </w:t>
      </w:r>
      <w:r w:rsidR="00C6275A">
        <w:rPr>
          <w:color w:val="943634" w:themeColor="accent2" w:themeShade="BF"/>
          <w:sz w:val="24"/>
          <w:u w:val="none"/>
        </w:rPr>
        <w:t>41</w:t>
      </w:r>
    </w:p>
    <w:p w:rsidR="002A350F" w:rsidRPr="00F0211D" w:rsidRDefault="002A350F" w:rsidP="002A350F">
      <w:pPr>
        <w:pStyle w:val="Heading3"/>
        <w:rPr>
          <w:sz w:val="24"/>
        </w:rPr>
      </w:pPr>
      <w:r w:rsidRPr="00F0211D">
        <w:rPr>
          <w:sz w:val="24"/>
        </w:rPr>
        <w:t>A Tough Decision for Parents</w:t>
      </w:r>
    </w:p>
    <w:p w:rsidR="002A350F" w:rsidRPr="00F0211D" w:rsidRDefault="002A350F" w:rsidP="002A350F">
      <w:r w:rsidRPr="00F0211D">
        <w:t xml:space="preserve">“I want to let you know I had mixed feelings about sending you the photograph of my son with his car. Mainly because it’s a big decision for parents. Circumstances for each child is different. … I want to believe he can maneuver safely.” </w:t>
      </w:r>
    </w:p>
    <w:p w:rsidR="002A350F" w:rsidRPr="00F0211D" w:rsidRDefault="002A350F" w:rsidP="002A350F"/>
    <w:p w:rsidR="002A350F" w:rsidRPr="00F0211D" w:rsidRDefault="002A350F" w:rsidP="002A350F">
      <w:r w:rsidRPr="00F0211D">
        <w:t>“The program was very positive on practical points, but it was negative on emotional points. This is such a scary idea to think of my child driving.”</w:t>
      </w:r>
    </w:p>
    <w:p w:rsidR="002A350F" w:rsidRPr="00984BC2" w:rsidRDefault="002A350F" w:rsidP="002A350F">
      <w:pPr>
        <w:pStyle w:val="Heading2"/>
        <w:rPr>
          <w:color w:val="943634" w:themeColor="accent2" w:themeShade="BF"/>
          <w:sz w:val="24"/>
          <w:u w:val="none"/>
        </w:rPr>
      </w:pPr>
      <w:r w:rsidRPr="00984BC2">
        <w:rPr>
          <w:color w:val="943634" w:themeColor="accent2" w:themeShade="BF"/>
          <w:sz w:val="24"/>
          <w:u w:val="none"/>
        </w:rPr>
        <w:t xml:space="preserve">Slide </w:t>
      </w:r>
      <w:r w:rsidR="00984BC2">
        <w:rPr>
          <w:color w:val="943634" w:themeColor="accent2" w:themeShade="BF"/>
          <w:sz w:val="24"/>
          <w:u w:val="none"/>
        </w:rPr>
        <w:t>42</w:t>
      </w:r>
    </w:p>
    <w:p w:rsidR="002A350F" w:rsidRPr="00F0211D" w:rsidRDefault="002A350F" w:rsidP="002A350F">
      <w:pPr>
        <w:pStyle w:val="Heading3"/>
        <w:rPr>
          <w:sz w:val="24"/>
        </w:rPr>
      </w:pPr>
      <w:r w:rsidRPr="00F0211D">
        <w:rPr>
          <w:sz w:val="24"/>
        </w:rPr>
        <w:t>“We needed help at the DMV.”</w:t>
      </w:r>
    </w:p>
    <w:p w:rsidR="002A350F" w:rsidRPr="00F0211D" w:rsidRDefault="002A350F" w:rsidP="002A350F">
      <w:r w:rsidRPr="00F0211D">
        <w:rPr>
          <w:noProof/>
        </w:rPr>
        <w:drawing>
          <wp:inline distT="0" distB="0" distL="0" distR="0" wp14:anchorId="5FB8EA1A" wp14:editId="53F9D30B">
            <wp:extent cx="2578234" cy="1506360"/>
            <wp:effectExtent l="0" t="0" r="0" b="0"/>
            <wp:docPr id="2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9"/>
                    <a:srcRect l="2539" t="33126"/>
                    <a:stretch>
                      <a:fillRect/>
                    </a:stretch>
                  </pic:blipFill>
                  <pic:spPr>
                    <a:xfrm>
                      <a:off x="0" y="0"/>
                      <a:ext cx="2578234" cy="1506360"/>
                    </a:xfrm>
                    <a:prstGeom prst="rect">
                      <a:avLst/>
                    </a:prstGeom>
                    <a:ln/>
                  </pic:spPr>
                </pic:pic>
              </a:graphicData>
            </a:graphic>
          </wp:inline>
        </w:drawing>
      </w:r>
    </w:p>
    <w:p w:rsidR="002A350F" w:rsidRPr="00F0211D" w:rsidRDefault="00984BC2" w:rsidP="002A350F">
      <w:pPr>
        <w:pBdr>
          <w:top w:val="nil"/>
          <w:left w:val="nil"/>
          <w:bottom w:val="nil"/>
          <w:right w:val="nil"/>
          <w:between w:val="nil"/>
        </w:pBdr>
        <w:spacing w:after="200" w:line="240" w:lineRule="auto"/>
        <w:rPr>
          <w:i/>
          <w:color w:val="1F497D"/>
          <w:szCs w:val="18"/>
        </w:rPr>
      </w:pPr>
      <w:r>
        <w:rPr>
          <w:i/>
          <w:color w:val="1F497D"/>
          <w:szCs w:val="18"/>
        </w:rPr>
        <w:t>Figure 26</w:t>
      </w:r>
      <w:r w:rsidR="002A350F" w:rsidRPr="00F0211D">
        <w:rPr>
          <w:i/>
          <w:color w:val="1F497D"/>
          <w:szCs w:val="18"/>
        </w:rPr>
        <w:t>: Photo of people standing in line and at the counter at the Department of Motor Vehicles</w:t>
      </w:r>
    </w:p>
    <w:p w:rsidR="002A350F" w:rsidRPr="00F0211D" w:rsidRDefault="002A350F" w:rsidP="002A350F">
      <w:r w:rsidRPr="00F0211D">
        <w:t>“It was frustrating, disappointing, and humiliating.  They had no idea what to do and showed no interest.”</w:t>
      </w:r>
    </w:p>
    <w:p w:rsidR="002A350F" w:rsidRPr="00F0211D" w:rsidRDefault="002A350F" w:rsidP="002A350F"/>
    <w:p w:rsidR="002A350F" w:rsidRPr="00F0211D" w:rsidRDefault="002A350F" w:rsidP="002A350F">
      <w:r w:rsidRPr="00F0211D">
        <w:t>“DMV shut her down and we don’t know how to appeal.”</w:t>
      </w:r>
    </w:p>
    <w:p w:rsidR="002A350F" w:rsidRPr="00F0211D" w:rsidRDefault="002A350F" w:rsidP="002A350F"/>
    <w:p w:rsidR="002A350F" w:rsidRPr="00F0211D" w:rsidRDefault="002A350F" w:rsidP="002A350F">
      <w:r w:rsidRPr="00F0211D">
        <w:t xml:space="preserve">“We are struggling to get her permit.  They hung up on her eye doctor who was explaining the </w:t>
      </w:r>
      <w:proofErr w:type="spellStart"/>
      <w:r w:rsidRPr="00F0211D">
        <w:t>bioptic</w:t>
      </w:r>
      <w:proofErr w:type="spellEnd"/>
      <w:r w:rsidRPr="00F0211D">
        <w:t>.”</w:t>
      </w:r>
    </w:p>
    <w:p w:rsidR="002A350F" w:rsidRPr="00F0211D" w:rsidRDefault="002A350F" w:rsidP="002A350F"/>
    <w:p w:rsidR="002A350F" w:rsidRPr="00F0211D" w:rsidRDefault="002A350F" w:rsidP="002A350F"/>
    <w:p w:rsidR="002A350F" w:rsidRPr="00984BC2" w:rsidRDefault="002A350F" w:rsidP="002A350F">
      <w:pPr>
        <w:pStyle w:val="Heading2"/>
        <w:rPr>
          <w:color w:val="943634" w:themeColor="accent2" w:themeShade="BF"/>
          <w:sz w:val="24"/>
          <w:u w:val="none"/>
        </w:rPr>
      </w:pPr>
      <w:r w:rsidRPr="00984BC2">
        <w:rPr>
          <w:color w:val="943634" w:themeColor="accent2" w:themeShade="BF"/>
          <w:sz w:val="24"/>
          <w:u w:val="none"/>
        </w:rPr>
        <w:lastRenderedPageBreak/>
        <w:t xml:space="preserve">Slide </w:t>
      </w:r>
      <w:r w:rsidR="00984BC2">
        <w:rPr>
          <w:color w:val="943634" w:themeColor="accent2" w:themeShade="BF"/>
          <w:sz w:val="24"/>
          <w:u w:val="none"/>
        </w:rPr>
        <w:t>43</w:t>
      </w:r>
    </w:p>
    <w:p w:rsidR="002A350F" w:rsidRPr="00F0211D" w:rsidRDefault="002A350F" w:rsidP="002A350F">
      <w:pPr>
        <w:pStyle w:val="Heading3"/>
        <w:rPr>
          <w:sz w:val="24"/>
        </w:rPr>
      </w:pPr>
      <w:r w:rsidRPr="00F0211D">
        <w:rPr>
          <w:sz w:val="24"/>
        </w:rPr>
        <w:t>Benefits Beyond Driving</w:t>
      </w:r>
    </w:p>
    <w:p w:rsidR="002A350F" w:rsidRPr="00F0211D" w:rsidRDefault="002A350F" w:rsidP="002A350F">
      <w:r w:rsidRPr="00F0211D">
        <w:t>“We learned about so many other VI topics”</w:t>
      </w:r>
    </w:p>
    <w:p w:rsidR="002A350F" w:rsidRPr="00F0211D" w:rsidRDefault="002A350F" w:rsidP="002A350F">
      <w:pPr>
        <w:numPr>
          <w:ilvl w:val="0"/>
          <w:numId w:val="34"/>
        </w:numPr>
        <w:pBdr>
          <w:top w:val="nil"/>
          <w:left w:val="nil"/>
          <w:bottom w:val="nil"/>
          <w:right w:val="nil"/>
          <w:between w:val="nil"/>
        </w:pBdr>
        <w:rPr>
          <w:color w:val="000000"/>
        </w:rPr>
      </w:pPr>
      <w:r w:rsidRPr="00F0211D">
        <w:rPr>
          <w:color w:val="000000"/>
        </w:rPr>
        <w:t>O&amp;M services, use of an identity cane</w:t>
      </w:r>
    </w:p>
    <w:p w:rsidR="002A350F" w:rsidRPr="00F0211D" w:rsidRDefault="002A350F" w:rsidP="002A350F">
      <w:pPr>
        <w:numPr>
          <w:ilvl w:val="0"/>
          <w:numId w:val="34"/>
        </w:numPr>
        <w:pBdr>
          <w:top w:val="nil"/>
          <w:left w:val="nil"/>
          <w:bottom w:val="nil"/>
          <w:right w:val="nil"/>
          <w:between w:val="nil"/>
        </w:pBdr>
        <w:rPr>
          <w:color w:val="000000"/>
        </w:rPr>
      </w:pPr>
      <w:r w:rsidRPr="00F0211D">
        <w:rPr>
          <w:color w:val="000000"/>
        </w:rPr>
        <w:t>Low vision exam</w:t>
      </w:r>
    </w:p>
    <w:p w:rsidR="002A350F" w:rsidRPr="00F0211D" w:rsidRDefault="002A350F" w:rsidP="002A350F">
      <w:pPr>
        <w:numPr>
          <w:ilvl w:val="0"/>
          <w:numId w:val="34"/>
        </w:numPr>
        <w:pBdr>
          <w:top w:val="nil"/>
          <w:left w:val="nil"/>
          <w:bottom w:val="nil"/>
          <w:right w:val="nil"/>
          <w:between w:val="nil"/>
        </w:pBdr>
        <w:rPr>
          <w:color w:val="000000"/>
        </w:rPr>
      </w:pPr>
      <w:r w:rsidRPr="00F0211D">
        <w:rPr>
          <w:color w:val="000000"/>
        </w:rPr>
        <w:t>Transition services, Vocational Rehabilitation info</w:t>
      </w:r>
    </w:p>
    <w:p w:rsidR="002A350F" w:rsidRPr="00F0211D" w:rsidRDefault="002A350F" w:rsidP="002A350F">
      <w:pPr>
        <w:numPr>
          <w:ilvl w:val="0"/>
          <w:numId w:val="34"/>
        </w:numPr>
        <w:pBdr>
          <w:top w:val="nil"/>
          <w:left w:val="nil"/>
          <w:bottom w:val="nil"/>
          <w:right w:val="nil"/>
          <w:between w:val="nil"/>
        </w:pBdr>
        <w:rPr>
          <w:color w:val="000000"/>
        </w:rPr>
      </w:pPr>
      <w:r w:rsidRPr="00F0211D">
        <w:rPr>
          <w:color w:val="000000"/>
        </w:rPr>
        <w:t>Tech, tips, tools</w:t>
      </w:r>
    </w:p>
    <w:p w:rsidR="002A350F" w:rsidRPr="00F0211D" w:rsidRDefault="002A350F" w:rsidP="002A350F">
      <w:pPr>
        <w:numPr>
          <w:ilvl w:val="1"/>
          <w:numId w:val="34"/>
        </w:numPr>
        <w:pBdr>
          <w:top w:val="nil"/>
          <w:left w:val="nil"/>
          <w:bottom w:val="nil"/>
          <w:right w:val="nil"/>
          <w:between w:val="nil"/>
        </w:pBdr>
        <w:rPr>
          <w:color w:val="000000"/>
        </w:rPr>
      </w:pPr>
      <w:r w:rsidRPr="00F0211D">
        <w:rPr>
          <w:color w:val="000000"/>
        </w:rPr>
        <w:t>Mobile Eye (Collision Avoidance Systems)</w:t>
      </w:r>
    </w:p>
    <w:p w:rsidR="002A350F" w:rsidRPr="00F0211D" w:rsidRDefault="002A350F" w:rsidP="002A350F">
      <w:pPr>
        <w:numPr>
          <w:ilvl w:val="1"/>
          <w:numId w:val="34"/>
        </w:numPr>
        <w:pBdr>
          <w:top w:val="nil"/>
          <w:left w:val="nil"/>
          <w:bottom w:val="nil"/>
          <w:right w:val="nil"/>
          <w:between w:val="nil"/>
        </w:pBdr>
        <w:rPr>
          <w:color w:val="000000"/>
        </w:rPr>
      </w:pPr>
      <w:r w:rsidRPr="00F0211D">
        <w:rPr>
          <w:color w:val="000000"/>
        </w:rPr>
        <w:t>Hood wrap (or matte finish paint) for reducing glare</w:t>
      </w:r>
    </w:p>
    <w:p w:rsidR="002A350F" w:rsidRPr="00984BC2" w:rsidRDefault="002A350F" w:rsidP="002A350F">
      <w:pPr>
        <w:numPr>
          <w:ilvl w:val="1"/>
          <w:numId w:val="34"/>
        </w:numPr>
        <w:pBdr>
          <w:top w:val="nil"/>
          <w:left w:val="nil"/>
          <w:bottom w:val="nil"/>
          <w:right w:val="nil"/>
          <w:between w:val="nil"/>
        </w:pBdr>
        <w:rPr>
          <w:color w:val="000000"/>
        </w:rPr>
      </w:pPr>
      <w:r w:rsidRPr="00F0211D">
        <w:rPr>
          <w:color w:val="000000"/>
        </w:rPr>
        <w:t>Side mirror extenders</w:t>
      </w:r>
    </w:p>
    <w:p w:rsidR="002A350F" w:rsidRPr="00984BC2" w:rsidRDefault="002A350F" w:rsidP="002A350F">
      <w:pPr>
        <w:pStyle w:val="Heading2"/>
        <w:rPr>
          <w:color w:val="943634" w:themeColor="accent2" w:themeShade="BF"/>
          <w:sz w:val="24"/>
          <w:u w:val="none"/>
        </w:rPr>
      </w:pPr>
      <w:r w:rsidRPr="00984BC2">
        <w:rPr>
          <w:color w:val="943634" w:themeColor="accent2" w:themeShade="BF"/>
          <w:sz w:val="24"/>
          <w:u w:val="none"/>
        </w:rPr>
        <w:t xml:space="preserve">Slide </w:t>
      </w:r>
      <w:r w:rsidR="00984BC2">
        <w:rPr>
          <w:color w:val="943634" w:themeColor="accent2" w:themeShade="BF"/>
          <w:sz w:val="24"/>
          <w:u w:val="none"/>
        </w:rPr>
        <w:t>44</w:t>
      </w:r>
    </w:p>
    <w:p w:rsidR="002A350F" w:rsidRPr="00F0211D" w:rsidRDefault="002A350F" w:rsidP="002A350F">
      <w:pPr>
        <w:pStyle w:val="Heading3"/>
        <w:rPr>
          <w:sz w:val="24"/>
        </w:rPr>
      </w:pPr>
      <w:r w:rsidRPr="00F0211D">
        <w:rPr>
          <w:sz w:val="24"/>
        </w:rPr>
        <w:t>New Developments for DSW</w:t>
      </w:r>
    </w:p>
    <w:p w:rsidR="002A350F" w:rsidRPr="00F0211D" w:rsidRDefault="002A350F" w:rsidP="002A350F">
      <w:pPr>
        <w:numPr>
          <w:ilvl w:val="0"/>
          <w:numId w:val="36"/>
        </w:numPr>
        <w:pBdr>
          <w:top w:val="nil"/>
          <w:left w:val="nil"/>
          <w:bottom w:val="nil"/>
          <w:right w:val="nil"/>
          <w:between w:val="nil"/>
        </w:pBdr>
        <w:rPr>
          <w:color w:val="000000"/>
        </w:rPr>
      </w:pPr>
      <w:r w:rsidRPr="00F0211D">
        <w:rPr>
          <w:color w:val="000000"/>
        </w:rPr>
        <w:t>Bioptic e-course on TSBVI website</w:t>
      </w:r>
    </w:p>
    <w:p w:rsidR="002A350F" w:rsidRPr="00F0211D" w:rsidRDefault="002A350F" w:rsidP="002A350F">
      <w:pPr>
        <w:numPr>
          <w:ilvl w:val="0"/>
          <w:numId w:val="36"/>
        </w:numPr>
        <w:pBdr>
          <w:top w:val="nil"/>
          <w:left w:val="nil"/>
          <w:bottom w:val="nil"/>
          <w:right w:val="nil"/>
          <w:between w:val="nil"/>
        </w:pBdr>
        <w:rPr>
          <w:color w:val="000000"/>
        </w:rPr>
      </w:pPr>
      <w:r w:rsidRPr="00F0211D">
        <w:rPr>
          <w:color w:val="000000"/>
        </w:rPr>
        <w:t xml:space="preserve">Social media postings on </w:t>
      </w:r>
      <w:proofErr w:type="spellStart"/>
      <w:r w:rsidRPr="00F0211D">
        <w:rPr>
          <w:color w:val="000000"/>
        </w:rPr>
        <w:t>bioptic</w:t>
      </w:r>
      <w:proofErr w:type="spellEnd"/>
      <w:r w:rsidRPr="00F0211D">
        <w:rPr>
          <w:color w:val="000000"/>
        </w:rPr>
        <w:t xml:space="preserve"> driving</w:t>
      </w:r>
    </w:p>
    <w:p w:rsidR="002A350F" w:rsidRPr="00F0211D" w:rsidRDefault="002A350F" w:rsidP="002A350F">
      <w:pPr>
        <w:numPr>
          <w:ilvl w:val="0"/>
          <w:numId w:val="36"/>
        </w:numPr>
        <w:pBdr>
          <w:top w:val="nil"/>
          <w:left w:val="nil"/>
          <w:bottom w:val="nil"/>
          <w:right w:val="nil"/>
          <w:between w:val="nil"/>
        </w:pBdr>
        <w:rPr>
          <w:color w:val="000000"/>
        </w:rPr>
      </w:pPr>
      <w:r w:rsidRPr="00F0211D">
        <w:rPr>
          <w:color w:val="000000"/>
        </w:rPr>
        <w:t xml:space="preserve">TSBVI Bioptic driving page (resources, studio interviews) </w:t>
      </w:r>
    </w:p>
    <w:p w:rsidR="002A350F" w:rsidRPr="00F0211D" w:rsidRDefault="002A350F" w:rsidP="002A350F">
      <w:pPr>
        <w:numPr>
          <w:ilvl w:val="0"/>
          <w:numId w:val="36"/>
        </w:numPr>
        <w:pBdr>
          <w:top w:val="nil"/>
          <w:left w:val="nil"/>
          <w:bottom w:val="nil"/>
          <w:right w:val="nil"/>
          <w:between w:val="nil"/>
        </w:pBdr>
        <w:rPr>
          <w:color w:val="000000"/>
        </w:rPr>
      </w:pPr>
      <w:r w:rsidRPr="00F0211D">
        <w:rPr>
          <w:color w:val="000000"/>
        </w:rPr>
        <w:t xml:space="preserve">Driver’s Seat Workshop </w:t>
      </w:r>
      <w:r w:rsidRPr="00F0211D">
        <w:rPr>
          <w:i/>
          <w:color w:val="000000"/>
        </w:rPr>
        <w:t xml:space="preserve">on the road </w:t>
      </w:r>
      <w:r w:rsidRPr="00F0211D">
        <w:rPr>
          <w:color w:val="000000"/>
        </w:rPr>
        <w:t>in Dallas and Houston; sharing model with other states</w:t>
      </w:r>
    </w:p>
    <w:p w:rsidR="002A350F" w:rsidRPr="00F0211D" w:rsidRDefault="002A350F" w:rsidP="002A350F"/>
    <w:p w:rsidR="002A350F" w:rsidRPr="00984BC2" w:rsidRDefault="002A350F" w:rsidP="002A350F">
      <w:pPr>
        <w:pStyle w:val="Heading2"/>
        <w:rPr>
          <w:color w:val="943634" w:themeColor="accent2" w:themeShade="BF"/>
          <w:sz w:val="24"/>
          <w:u w:val="none"/>
        </w:rPr>
      </w:pPr>
      <w:r w:rsidRPr="00984BC2">
        <w:rPr>
          <w:color w:val="943634" w:themeColor="accent2" w:themeShade="BF"/>
          <w:sz w:val="24"/>
          <w:u w:val="none"/>
        </w:rPr>
        <w:t xml:space="preserve">Slide </w:t>
      </w:r>
      <w:r w:rsidR="00984BC2">
        <w:rPr>
          <w:color w:val="943634" w:themeColor="accent2" w:themeShade="BF"/>
          <w:sz w:val="24"/>
          <w:u w:val="none"/>
        </w:rPr>
        <w:t>4</w:t>
      </w:r>
      <w:r w:rsidRPr="00984BC2">
        <w:rPr>
          <w:color w:val="943634" w:themeColor="accent2" w:themeShade="BF"/>
          <w:sz w:val="24"/>
          <w:u w:val="none"/>
        </w:rPr>
        <w:t>5</w:t>
      </w:r>
    </w:p>
    <w:p w:rsidR="002A350F" w:rsidRPr="00F0211D" w:rsidRDefault="002A350F" w:rsidP="002A350F">
      <w:pPr>
        <w:pStyle w:val="Heading3"/>
        <w:rPr>
          <w:sz w:val="24"/>
        </w:rPr>
      </w:pPr>
      <w:r w:rsidRPr="00F0211D">
        <w:rPr>
          <w:sz w:val="24"/>
        </w:rPr>
        <w:t xml:space="preserve">TSBVI Bioptic Driving e-course </w:t>
      </w:r>
    </w:p>
    <w:p w:rsidR="002A350F" w:rsidRPr="00F0211D" w:rsidRDefault="002A350F" w:rsidP="002A350F">
      <w:r w:rsidRPr="00F0211D">
        <w:rPr>
          <w:noProof/>
        </w:rPr>
        <w:drawing>
          <wp:inline distT="0" distB="0" distL="0" distR="0" wp14:anchorId="61E04A14" wp14:editId="7486DCBF">
            <wp:extent cx="2791019" cy="1628353"/>
            <wp:effectExtent l="0" t="0" r="0" b="0"/>
            <wp:docPr id="26" name="image10.png"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0.png" descr="Graphical user interface&#10;&#10;Description automatically generated with low confidence"/>
                    <pic:cNvPicPr preferRelativeResize="0"/>
                  </pic:nvPicPr>
                  <pic:blipFill>
                    <a:blip r:embed="rId40"/>
                    <a:srcRect/>
                    <a:stretch>
                      <a:fillRect/>
                    </a:stretch>
                  </pic:blipFill>
                  <pic:spPr>
                    <a:xfrm>
                      <a:off x="0" y="0"/>
                      <a:ext cx="2791019" cy="1628353"/>
                    </a:xfrm>
                    <a:prstGeom prst="rect">
                      <a:avLst/>
                    </a:prstGeom>
                    <a:ln/>
                  </pic:spPr>
                </pic:pic>
              </a:graphicData>
            </a:graphic>
          </wp:inline>
        </w:drawing>
      </w:r>
    </w:p>
    <w:p w:rsidR="002A350F" w:rsidRPr="00F0211D" w:rsidRDefault="002A350F" w:rsidP="002A350F">
      <w:pPr>
        <w:pBdr>
          <w:top w:val="nil"/>
          <w:left w:val="nil"/>
          <w:bottom w:val="nil"/>
          <w:right w:val="nil"/>
          <w:between w:val="nil"/>
        </w:pBdr>
        <w:spacing w:after="200" w:line="240" w:lineRule="auto"/>
        <w:rPr>
          <w:i/>
          <w:color w:val="1F497D"/>
          <w:szCs w:val="18"/>
        </w:rPr>
      </w:pPr>
      <w:r w:rsidRPr="00F0211D">
        <w:rPr>
          <w:i/>
          <w:color w:val="1F497D"/>
          <w:szCs w:val="18"/>
        </w:rPr>
        <w:t>Figure 2</w:t>
      </w:r>
      <w:r w:rsidR="00984BC2">
        <w:rPr>
          <w:i/>
          <w:color w:val="1F497D"/>
          <w:szCs w:val="18"/>
        </w:rPr>
        <w:t>7</w:t>
      </w:r>
      <w:r w:rsidRPr="00F0211D">
        <w:rPr>
          <w:i/>
          <w:color w:val="1F497D"/>
          <w:szCs w:val="18"/>
        </w:rPr>
        <w:t>: Graphic for the TSBVI Bioptic Driving Program, with a road weaving through the graphic with waypoints set as nine sequential steps through the course.</w:t>
      </w:r>
    </w:p>
    <w:p w:rsidR="002A350F" w:rsidRPr="00F0211D" w:rsidRDefault="002A350F" w:rsidP="002A350F">
      <w:proofErr w:type="gramStart"/>
      <w:r w:rsidRPr="00F0211D">
        <w:t>Contact  Steven</w:t>
      </w:r>
      <w:proofErr w:type="gramEnd"/>
      <w:r w:rsidRPr="00F0211D">
        <w:t xml:space="preserve"> Landry, Outreach Training Specialist </w:t>
      </w:r>
    </w:p>
    <w:p w:rsidR="002A350F" w:rsidRPr="00F0211D" w:rsidRDefault="002A350F" w:rsidP="002A350F">
      <w:hyperlink r:id="rId41">
        <w:r w:rsidRPr="00F0211D">
          <w:rPr>
            <w:color w:val="0000FF"/>
            <w:u w:val="single"/>
          </w:rPr>
          <w:t>landrys@tsbvi.edu</w:t>
        </w:r>
      </w:hyperlink>
      <w:r w:rsidRPr="00F0211D">
        <w:t xml:space="preserve"> </w:t>
      </w:r>
    </w:p>
    <w:p w:rsidR="002A350F" w:rsidRPr="00F0211D" w:rsidRDefault="002A350F" w:rsidP="002A350F">
      <w:hyperlink r:id="rId42">
        <w:r w:rsidRPr="00F0211D">
          <w:rPr>
            <w:color w:val="0000FF"/>
            <w:u w:val="single"/>
          </w:rPr>
          <w:t>ttps://tinyurl.com/BiopticDriving</w:t>
        </w:r>
      </w:hyperlink>
    </w:p>
    <w:p w:rsidR="002A350F" w:rsidRPr="00F0211D" w:rsidRDefault="002A350F" w:rsidP="002A350F"/>
    <w:p w:rsidR="002A350F" w:rsidRPr="00984BC2" w:rsidRDefault="002A350F" w:rsidP="002A350F">
      <w:pPr>
        <w:pStyle w:val="Heading2"/>
        <w:rPr>
          <w:color w:val="943634" w:themeColor="accent2" w:themeShade="BF"/>
          <w:sz w:val="24"/>
          <w:u w:val="none"/>
        </w:rPr>
      </w:pPr>
      <w:r w:rsidRPr="00984BC2">
        <w:rPr>
          <w:color w:val="943634" w:themeColor="accent2" w:themeShade="BF"/>
          <w:sz w:val="24"/>
          <w:u w:val="none"/>
        </w:rPr>
        <w:lastRenderedPageBreak/>
        <w:t xml:space="preserve">Slide </w:t>
      </w:r>
      <w:r w:rsidR="00984BC2">
        <w:rPr>
          <w:color w:val="943634" w:themeColor="accent2" w:themeShade="BF"/>
          <w:sz w:val="24"/>
          <w:u w:val="none"/>
        </w:rPr>
        <w:t>46</w:t>
      </w:r>
    </w:p>
    <w:p w:rsidR="002A350F" w:rsidRPr="00F0211D" w:rsidRDefault="002A350F" w:rsidP="002A350F">
      <w:r w:rsidRPr="00F0211D">
        <w:rPr>
          <w:noProof/>
        </w:rPr>
        <w:drawing>
          <wp:inline distT="0" distB="0" distL="0" distR="0" wp14:anchorId="74CF7269" wp14:editId="55651D0E">
            <wp:extent cx="2800229" cy="1592178"/>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3"/>
                    <a:srcRect/>
                    <a:stretch>
                      <a:fillRect/>
                    </a:stretch>
                  </pic:blipFill>
                  <pic:spPr>
                    <a:xfrm>
                      <a:off x="0" y="0"/>
                      <a:ext cx="2800229" cy="1592178"/>
                    </a:xfrm>
                    <a:prstGeom prst="rect">
                      <a:avLst/>
                    </a:prstGeom>
                    <a:ln/>
                  </pic:spPr>
                </pic:pic>
              </a:graphicData>
            </a:graphic>
          </wp:inline>
        </w:drawing>
      </w:r>
    </w:p>
    <w:p w:rsidR="002A350F" w:rsidRPr="00984BC2" w:rsidRDefault="00984BC2" w:rsidP="00984BC2">
      <w:pPr>
        <w:pBdr>
          <w:top w:val="nil"/>
          <w:left w:val="nil"/>
          <w:bottom w:val="nil"/>
          <w:right w:val="nil"/>
          <w:between w:val="nil"/>
        </w:pBdr>
        <w:spacing w:after="200" w:line="240" w:lineRule="auto"/>
        <w:rPr>
          <w:i/>
          <w:color w:val="1F497D"/>
          <w:szCs w:val="18"/>
        </w:rPr>
      </w:pPr>
      <w:r>
        <w:rPr>
          <w:i/>
          <w:color w:val="1F497D"/>
          <w:szCs w:val="18"/>
        </w:rPr>
        <w:t>Figure 28</w:t>
      </w:r>
      <w:r w:rsidR="002A350F" w:rsidRPr="00F0211D">
        <w:rPr>
          <w:i/>
          <w:color w:val="1F497D"/>
          <w:szCs w:val="18"/>
        </w:rPr>
        <w:t>: Collage of photos of young people with their vehicles, happy and proud</w:t>
      </w:r>
    </w:p>
    <w:p w:rsidR="00FF62E3" w:rsidRPr="00984BC2" w:rsidRDefault="00984BC2" w:rsidP="00984BC2">
      <w:pPr>
        <w:pStyle w:val="Heading2"/>
        <w:rPr>
          <w:color w:val="943634" w:themeColor="accent2" w:themeShade="BF"/>
          <w:sz w:val="24"/>
          <w:u w:val="none"/>
        </w:rPr>
      </w:pPr>
      <w:r>
        <w:rPr>
          <w:color w:val="943634" w:themeColor="accent2" w:themeShade="BF"/>
          <w:sz w:val="24"/>
          <w:u w:val="none"/>
        </w:rPr>
        <w:t>Slide 4</w:t>
      </w:r>
      <w:r w:rsidR="00F0211D" w:rsidRPr="00984BC2">
        <w:rPr>
          <w:color w:val="943634" w:themeColor="accent2" w:themeShade="BF"/>
          <w:sz w:val="24"/>
          <w:u w:val="none"/>
        </w:rPr>
        <w:t>7</w:t>
      </w:r>
      <w:r>
        <w:rPr>
          <w:color w:val="943634" w:themeColor="accent2" w:themeShade="BF"/>
          <w:sz w:val="24"/>
          <w:u w:val="none"/>
        </w:rPr>
        <w:tab/>
      </w:r>
      <w:r w:rsidR="00F0211D" w:rsidRPr="00F0211D">
        <w:rPr>
          <w:sz w:val="24"/>
        </w:rPr>
        <w:t xml:space="preserve">Contact sources for updated </w:t>
      </w:r>
      <w:proofErr w:type="spellStart"/>
      <w:r w:rsidR="00F0211D" w:rsidRPr="00F0211D">
        <w:rPr>
          <w:sz w:val="24"/>
        </w:rPr>
        <w:t>bioptic</w:t>
      </w:r>
      <w:proofErr w:type="spellEnd"/>
      <w:r w:rsidR="00F0211D" w:rsidRPr="00F0211D">
        <w:rPr>
          <w:sz w:val="24"/>
        </w:rPr>
        <w:t xml:space="preserve"> driving related information &amp; articles</w:t>
      </w:r>
    </w:p>
    <w:p w:rsidR="00FF62E3" w:rsidRPr="00F0211D" w:rsidRDefault="00F0211D">
      <w:pPr>
        <w:numPr>
          <w:ilvl w:val="0"/>
          <w:numId w:val="38"/>
        </w:numPr>
        <w:pBdr>
          <w:top w:val="nil"/>
          <w:left w:val="nil"/>
          <w:bottom w:val="nil"/>
          <w:right w:val="nil"/>
          <w:between w:val="nil"/>
        </w:pBdr>
        <w:rPr>
          <w:color w:val="000000"/>
        </w:rPr>
      </w:pPr>
      <w:r w:rsidRPr="00F0211D">
        <w:rPr>
          <w:color w:val="000000"/>
        </w:rPr>
        <w:t xml:space="preserve">Cynthia Owsley, UAB et al., </w:t>
      </w:r>
      <w:proofErr w:type="spellStart"/>
      <w:r w:rsidRPr="00F0211D">
        <w:rPr>
          <w:color w:val="000000"/>
        </w:rPr>
        <w:t>bioptic</w:t>
      </w:r>
      <w:proofErr w:type="spellEnd"/>
      <w:r w:rsidRPr="00F0211D">
        <w:rPr>
          <w:color w:val="000000"/>
        </w:rPr>
        <w:t xml:space="preserve"> driving research, (</w:t>
      </w:r>
      <w:r w:rsidRPr="00F0211D">
        <w:rPr>
          <w:b/>
          <w:color w:val="000000"/>
          <w:u w:val="single"/>
        </w:rPr>
        <w:t>owsley@uab.edu</w:t>
      </w:r>
      <w:r w:rsidRPr="00F0211D">
        <w:rPr>
          <w:color w:val="000000"/>
        </w:rPr>
        <w:t>)</w:t>
      </w:r>
    </w:p>
    <w:p w:rsidR="00FF62E3" w:rsidRPr="00F0211D" w:rsidRDefault="00F0211D">
      <w:pPr>
        <w:numPr>
          <w:ilvl w:val="0"/>
          <w:numId w:val="38"/>
        </w:numPr>
        <w:pBdr>
          <w:top w:val="nil"/>
          <w:left w:val="nil"/>
          <w:bottom w:val="nil"/>
          <w:right w:val="nil"/>
          <w:between w:val="nil"/>
        </w:pBdr>
        <w:rPr>
          <w:color w:val="000000"/>
        </w:rPr>
      </w:pPr>
      <w:r w:rsidRPr="00F0211D">
        <w:rPr>
          <w:color w:val="000000"/>
        </w:rPr>
        <w:t xml:space="preserve">Gang Lou et al, </w:t>
      </w:r>
      <w:proofErr w:type="spellStart"/>
      <w:r w:rsidRPr="00F0211D">
        <w:rPr>
          <w:color w:val="000000"/>
        </w:rPr>
        <w:t>Schepens</w:t>
      </w:r>
      <w:proofErr w:type="spellEnd"/>
      <w:r w:rsidRPr="00F0211D">
        <w:rPr>
          <w:color w:val="000000"/>
        </w:rPr>
        <w:t xml:space="preserve"> Research Institute, naturalistic </w:t>
      </w:r>
      <w:proofErr w:type="spellStart"/>
      <w:r w:rsidRPr="00F0211D">
        <w:rPr>
          <w:color w:val="000000"/>
        </w:rPr>
        <w:t>bioptic</w:t>
      </w:r>
      <w:proofErr w:type="spellEnd"/>
      <w:r w:rsidRPr="00F0211D">
        <w:rPr>
          <w:color w:val="000000"/>
        </w:rPr>
        <w:t xml:space="preserve"> driving practices, (</w:t>
      </w:r>
      <w:r w:rsidRPr="00F0211D">
        <w:rPr>
          <w:b/>
          <w:color w:val="000000"/>
          <w:u w:val="single"/>
        </w:rPr>
        <w:t>Gang_Luo@MEEI.HARVARD.EDU</w:t>
      </w:r>
      <w:r w:rsidRPr="00F0211D">
        <w:rPr>
          <w:color w:val="000000"/>
        </w:rPr>
        <w:t>)</w:t>
      </w:r>
    </w:p>
    <w:p w:rsidR="00FF62E3" w:rsidRPr="00F0211D" w:rsidRDefault="00F0211D">
      <w:pPr>
        <w:numPr>
          <w:ilvl w:val="0"/>
          <w:numId w:val="38"/>
        </w:numPr>
        <w:pBdr>
          <w:top w:val="nil"/>
          <w:left w:val="nil"/>
          <w:bottom w:val="nil"/>
          <w:right w:val="nil"/>
          <w:between w:val="nil"/>
        </w:pBdr>
        <w:rPr>
          <w:color w:val="000000"/>
        </w:rPr>
      </w:pPr>
      <w:r w:rsidRPr="00F0211D">
        <w:rPr>
          <w:color w:val="000000"/>
        </w:rPr>
        <w:t xml:space="preserve">Amy Doherty et al (hazard detection with monocular </w:t>
      </w:r>
      <w:proofErr w:type="spellStart"/>
      <w:r w:rsidRPr="00F0211D">
        <w:rPr>
          <w:color w:val="000000"/>
        </w:rPr>
        <w:t>bioptic</w:t>
      </w:r>
      <w:proofErr w:type="spellEnd"/>
      <w:r w:rsidRPr="00F0211D">
        <w:rPr>
          <w:color w:val="000000"/>
        </w:rPr>
        <w:t xml:space="preserve"> lens systems) (</w:t>
      </w:r>
      <w:r w:rsidRPr="00F0211D">
        <w:rPr>
          <w:b/>
          <w:color w:val="000000"/>
          <w:u w:val="single"/>
        </w:rPr>
        <w:t>Amy_Doherty@meei.harvard.edu</w:t>
      </w:r>
      <w:r w:rsidRPr="00F0211D">
        <w:rPr>
          <w:color w:val="000000"/>
          <w:u w:val="single"/>
        </w:rPr>
        <w:t>)</w:t>
      </w:r>
    </w:p>
    <w:p w:rsidR="00FF62E3" w:rsidRPr="00F0211D" w:rsidRDefault="00F0211D">
      <w:pPr>
        <w:numPr>
          <w:ilvl w:val="0"/>
          <w:numId w:val="38"/>
        </w:numPr>
        <w:pBdr>
          <w:top w:val="nil"/>
          <w:left w:val="nil"/>
          <w:bottom w:val="nil"/>
          <w:right w:val="nil"/>
          <w:between w:val="nil"/>
        </w:pBdr>
        <w:rPr>
          <w:color w:val="000000"/>
        </w:rPr>
      </w:pPr>
      <w:r w:rsidRPr="00F0211D">
        <w:rPr>
          <w:color w:val="000000"/>
        </w:rPr>
        <w:t xml:space="preserve">Bart </w:t>
      </w:r>
      <w:proofErr w:type="spellStart"/>
      <w:r w:rsidRPr="00F0211D">
        <w:rPr>
          <w:color w:val="000000"/>
        </w:rPr>
        <w:t>Dankers</w:t>
      </w:r>
      <w:proofErr w:type="spellEnd"/>
      <w:r w:rsidRPr="00F0211D">
        <w:rPr>
          <w:color w:val="000000"/>
        </w:rPr>
        <w:t xml:space="preserve"> et al, Netherlands (</w:t>
      </w:r>
      <w:r w:rsidRPr="00F0211D">
        <w:rPr>
          <w:b/>
          <w:color w:val="000000"/>
          <w:u w:val="single"/>
        </w:rPr>
        <w:t>bartmelis@vision.org</w:t>
      </w:r>
      <w:r w:rsidRPr="00F0211D">
        <w:rPr>
          <w:color w:val="000000"/>
        </w:rPr>
        <w:t>)</w:t>
      </w:r>
    </w:p>
    <w:p w:rsidR="00FF62E3" w:rsidRPr="00F0211D" w:rsidRDefault="00F0211D">
      <w:pPr>
        <w:numPr>
          <w:ilvl w:val="0"/>
          <w:numId w:val="38"/>
        </w:numPr>
        <w:pBdr>
          <w:top w:val="nil"/>
          <w:left w:val="nil"/>
          <w:bottom w:val="nil"/>
          <w:right w:val="nil"/>
          <w:between w:val="nil"/>
        </w:pBdr>
        <w:rPr>
          <w:color w:val="000000"/>
        </w:rPr>
      </w:pPr>
      <w:r w:rsidRPr="00F0211D">
        <w:rPr>
          <w:color w:val="000000"/>
        </w:rPr>
        <w:t>John Paul La Chance et al, Quebec, CAN (</w:t>
      </w:r>
      <w:r w:rsidRPr="00F0211D">
        <w:rPr>
          <w:b/>
          <w:color w:val="000000"/>
          <w:u w:val="single"/>
        </w:rPr>
        <w:t>John-Paul.LaChance@irdpq.qc.ca</w:t>
      </w:r>
      <w:r w:rsidRPr="00F0211D">
        <w:rPr>
          <w:color w:val="000000"/>
        </w:rPr>
        <w:t>)</w:t>
      </w:r>
    </w:p>
    <w:p w:rsidR="00FF62E3" w:rsidRPr="00F0211D" w:rsidRDefault="00F0211D">
      <w:pPr>
        <w:numPr>
          <w:ilvl w:val="0"/>
          <w:numId w:val="38"/>
        </w:numPr>
        <w:pBdr>
          <w:top w:val="nil"/>
          <w:left w:val="nil"/>
          <w:bottom w:val="nil"/>
          <w:right w:val="nil"/>
          <w:between w:val="nil"/>
        </w:pBdr>
        <w:rPr>
          <w:color w:val="000000"/>
        </w:rPr>
      </w:pPr>
      <w:r w:rsidRPr="00F0211D">
        <w:rPr>
          <w:color w:val="000000"/>
        </w:rPr>
        <w:t>Brad Dougherty et al, OSU, Columbus, OH, BTLS research (</w:t>
      </w:r>
      <w:r w:rsidRPr="00F0211D">
        <w:rPr>
          <w:b/>
          <w:color w:val="000000"/>
          <w:u w:val="single"/>
        </w:rPr>
        <w:t>bdoughherty@optometry.osu.edu</w:t>
      </w:r>
      <w:r w:rsidRPr="00F0211D">
        <w:rPr>
          <w:color w:val="000000"/>
        </w:rPr>
        <w:t>)</w:t>
      </w:r>
    </w:p>
    <w:p w:rsidR="00FF62E3" w:rsidRPr="00F0211D" w:rsidRDefault="00F0211D">
      <w:pPr>
        <w:numPr>
          <w:ilvl w:val="0"/>
          <w:numId w:val="38"/>
        </w:numPr>
        <w:pBdr>
          <w:top w:val="nil"/>
          <w:left w:val="nil"/>
          <w:bottom w:val="nil"/>
          <w:right w:val="nil"/>
          <w:between w:val="nil"/>
        </w:pBdr>
        <w:rPr>
          <w:color w:val="000000"/>
        </w:rPr>
      </w:pPr>
      <w:r w:rsidRPr="00F0211D">
        <w:rPr>
          <w:color w:val="000000"/>
        </w:rPr>
        <w:t xml:space="preserve">Cindy Bachofer, TSBVI, </w:t>
      </w:r>
      <w:r w:rsidRPr="00F0211D">
        <w:rPr>
          <w:b/>
          <w:i/>
          <w:color w:val="000000"/>
        </w:rPr>
        <w:t xml:space="preserve">In the Driver’s Seat: Introduction to Low Vision Driving </w:t>
      </w:r>
      <w:r w:rsidRPr="00F0211D">
        <w:rPr>
          <w:color w:val="000000"/>
        </w:rPr>
        <w:t>Workshops, (</w:t>
      </w:r>
      <w:r w:rsidRPr="00F0211D">
        <w:rPr>
          <w:b/>
          <w:color w:val="000000"/>
          <w:u w:val="single"/>
        </w:rPr>
        <w:t>bachoferc@tsbvi.edu</w:t>
      </w:r>
      <w:r w:rsidRPr="00F0211D">
        <w:rPr>
          <w:color w:val="000000"/>
        </w:rPr>
        <w:t>)</w:t>
      </w:r>
    </w:p>
    <w:p w:rsidR="00FF62E3" w:rsidRPr="00F0211D" w:rsidRDefault="00F0211D">
      <w:pPr>
        <w:numPr>
          <w:ilvl w:val="0"/>
          <w:numId w:val="38"/>
        </w:numPr>
        <w:pBdr>
          <w:top w:val="nil"/>
          <w:left w:val="nil"/>
          <w:bottom w:val="nil"/>
          <w:right w:val="nil"/>
          <w:between w:val="nil"/>
        </w:pBdr>
        <w:rPr>
          <w:color w:val="000000"/>
        </w:rPr>
      </w:pPr>
      <w:r w:rsidRPr="00F0211D">
        <w:rPr>
          <w:color w:val="000000"/>
        </w:rPr>
        <w:t xml:space="preserve">Paul Freeman, OD, PEN DOT MAB, new PA </w:t>
      </w:r>
      <w:proofErr w:type="spellStart"/>
      <w:r w:rsidRPr="00F0211D">
        <w:rPr>
          <w:color w:val="000000"/>
        </w:rPr>
        <w:t>bioptic</w:t>
      </w:r>
      <w:proofErr w:type="spellEnd"/>
      <w:r w:rsidRPr="00F0211D">
        <w:rPr>
          <w:color w:val="000000"/>
        </w:rPr>
        <w:t xml:space="preserve"> driving law, (</w:t>
      </w:r>
      <w:r w:rsidRPr="00F0211D">
        <w:rPr>
          <w:b/>
          <w:color w:val="000000"/>
          <w:u w:val="single"/>
        </w:rPr>
        <w:t>freemankp@aol.com</w:t>
      </w:r>
      <w:r w:rsidRPr="00F0211D">
        <w:rPr>
          <w:color w:val="000000"/>
          <w:u w:val="single"/>
        </w:rPr>
        <w:t>)</w:t>
      </w:r>
      <w:r w:rsidRPr="00F0211D">
        <w:rPr>
          <w:color w:val="000000"/>
        </w:rPr>
        <w:t xml:space="preserve"> </w:t>
      </w:r>
    </w:p>
    <w:p w:rsidR="00FF62E3" w:rsidRPr="00F0211D" w:rsidRDefault="00F0211D">
      <w:pPr>
        <w:numPr>
          <w:ilvl w:val="0"/>
          <w:numId w:val="38"/>
        </w:numPr>
        <w:pBdr>
          <w:top w:val="nil"/>
          <w:left w:val="nil"/>
          <w:bottom w:val="nil"/>
          <w:right w:val="nil"/>
          <w:between w:val="nil"/>
        </w:pBdr>
        <w:rPr>
          <w:color w:val="000000"/>
          <w:u w:val="single"/>
        </w:rPr>
      </w:pPr>
      <w:r w:rsidRPr="00F0211D">
        <w:rPr>
          <w:color w:val="000000"/>
        </w:rPr>
        <w:t>Laura Windsor, OD, FAAO, Indianapolis, IN (evaluating, fitting and Rx of BTLS), (</w:t>
      </w:r>
      <w:r w:rsidRPr="00F0211D">
        <w:rPr>
          <w:b/>
          <w:color w:val="000000"/>
        </w:rPr>
        <w:t>drlaura@eyeassociates.com</w:t>
      </w:r>
      <w:r w:rsidRPr="00F0211D">
        <w:rPr>
          <w:color w:val="000000"/>
        </w:rPr>
        <w:t>)</w:t>
      </w:r>
    </w:p>
    <w:p w:rsidR="00FF62E3" w:rsidRPr="00F0211D" w:rsidRDefault="00F0211D">
      <w:pPr>
        <w:numPr>
          <w:ilvl w:val="0"/>
          <w:numId w:val="38"/>
        </w:numPr>
        <w:pBdr>
          <w:top w:val="nil"/>
          <w:left w:val="nil"/>
          <w:bottom w:val="nil"/>
          <w:right w:val="nil"/>
          <w:between w:val="nil"/>
        </w:pBdr>
        <w:rPr>
          <w:color w:val="000000"/>
          <w:u w:val="single"/>
        </w:rPr>
      </w:pPr>
      <w:r w:rsidRPr="00F0211D">
        <w:rPr>
          <w:color w:val="000000"/>
          <w:u w:val="single"/>
        </w:rPr>
        <w:t xml:space="preserve">Joanne M. Wood, Queensland, AUS, </w:t>
      </w:r>
      <w:r w:rsidRPr="00F0211D">
        <w:rPr>
          <w:color w:val="000000"/>
        </w:rPr>
        <w:t xml:space="preserve">On-road </w:t>
      </w:r>
      <w:proofErr w:type="spellStart"/>
      <w:r w:rsidRPr="00F0211D">
        <w:rPr>
          <w:color w:val="000000"/>
        </w:rPr>
        <w:t>bioptic</w:t>
      </w:r>
      <w:proofErr w:type="spellEnd"/>
      <w:r w:rsidRPr="00F0211D">
        <w:rPr>
          <w:color w:val="000000"/>
        </w:rPr>
        <w:t xml:space="preserve"> driving research, (</w:t>
      </w:r>
      <w:r w:rsidRPr="00F0211D">
        <w:rPr>
          <w:b/>
          <w:color w:val="000000"/>
          <w:u w:val="single"/>
        </w:rPr>
        <w:t>j.wood@qut.edu.au</w:t>
      </w:r>
      <w:r w:rsidRPr="00F0211D">
        <w:rPr>
          <w:color w:val="000000"/>
          <w:u w:val="single"/>
        </w:rPr>
        <w:t>)</w:t>
      </w:r>
    </w:p>
    <w:p w:rsidR="00FF62E3" w:rsidRPr="00F0211D" w:rsidRDefault="00F0211D">
      <w:pPr>
        <w:numPr>
          <w:ilvl w:val="0"/>
          <w:numId w:val="38"/>
        </w:numPr>
        <w:pBdr>
          <w:top w:val="nil"/>
          <w:left w:val="nil"/>
          <w:bottom w:val="nil"/>
          <w:right w:val="nil"/>
          <w:between w:val="nil"/>
        </w:pBdr>
        <w:rPr>
          <w:color w:val="000000"/>
        </w:rPr>
      </w:pPr>
      <w:r w:rsidRPr="00F0211D">
        <w:rPr>
          <w:color w:val="000000"/>
        </w:rPr>
        <w:t>Moya E. McClure, Bioptic Telescopes article,</w:t>
      </w:r>
    </w:p>
    <w:p w:rsidR="00FF62E3" w:rsidRPr="00F0211D" w:rsidRDefault="00F0211D">
      <w:pPr>
        <w:numPr>
          <w:ilvl w:val="0"/>
          <w:numId w:val="38"/>
        </w:numPr>
        <w:pBdr>
          <w:top w:val="nil"/>
          <w:left w:val="nil"/>
          <w:bottom w:val="nil"/>
          <w:right w:val="nil"/>
          <w:between w:val="nil"/>
        </w:pBdr>
        <w:rPr>
          <w:color w:val="000000"/>
          <w:u w:val="single"/>
        </w:rPr>
      </w:pPr>
      <w:r w:rsidRPr="00F0211D">
        <w:rPr>
          <w:color w:val="000000"/>
        </w:rPr>
        <w:t>(</w:t>
      </w:r>
      <w:r w:rsidRPr="00F0211D">
        <w:rPr>
          <w:b/>
          <w:color w:val="000000"/>
          <w:u w:val="single"/>
        </w:rPr>
        <w:t>me.mcclure@ulster.ac.uk</w:t>
      </w:r>
      <w:r w:rsidRPr="00F0211D">
        <w:rPr>
          <w:color w:val="000000"/>
          <w:u w:val="single"/>
        </w:rPr>
        <w:t xml:space="preserve">) </w:t>
      </w:r>
    </w:p>
    <w:p w:rsidR="00FF62E3" w:rsidRPr="00F0211D" w:rsidRDefault="00F0211D">
      <w:pPr>
        <w:numPr>
          <w:ilvl w:val="0"/>
          <w:numId w:val="38"/>
        </w:numPr>
        <w:pBdr>
          <w:top w:val="nil"/>
          <w:left w:val="nil"/>
          <w:bottom w:val="nil"/>
          <w:right w:val="nil"/>
          <w:between w:val="nil"/>
        </w:pBdr>
        <w:rPr>
          <w:color w:val="000000"/>
        </w:rPr>
      </w:pPr>
      <w:r w:rsidRPr="00F0211D">
        <w:rPr>
          <w:color w:val="000000"/>
        </w:rPr>
        <w:t xml:space="preserve">Alex Bowers et al, Harvard </w:t>
      </w:r>
      <w:proofErr w:type="spellStart"/>
      <w:r w:rsidRPr="00F0211D">
        <w:rPr>
          <w:color w:val="000000"/>
        </w:rPr>
        <w:t>UnIv.</w:t>
      </w:r>
      <w:proofErr w:type="spellEnd"/>
      <w:r w:rsidRPr="00F0211D">
        <w:rPr>
          <w:color w:val="000000"/>
        </w:rPr>
        <w:t>, (</w:t>
      </w:r>
      <w:r w:rsidRPr="00F0211D">
        <w:rPr>
          <w:b/>
          <w:color w:val="000000"/>
          <w:u w:val="single"/>
        </w:rPr>
        <w:t>alex_bowers@meei.harvard.edu</w:t>
      </w:r>
      <w:r w:rsidRPr="00F0211D">
        <w:rPr>
          <w:color w:val="000000"/>
        </w:rPr>
        <w:t>)</w:t>
      </w:r>
    </w:p>
    <w:p w:rsidR="00FF62E3" w:rsidRPr="00F0211D" w:rsidRDefault="00F0211D">
      <w:pPr>
        <w:numPr>
          <w:ilvl w:val="0"/>
          <w:numId w:val="38"/>
        </w:numPr>
        <w:pBdr>
          <w:top w:val="nil"/>
          <w:left w:val="nil"/>
          <w:bottom w:val="nil"/>
          <w:right w:val="nil"/>
          <w:between w:val="nil"/>
        </w:pBdr>
        <w:rPr>
          <w:b/>
          <w:color w:val="000000"/>
        </w:rPr>
      </w:pPr>
      <w:r w:rsidRPr="00F0211D">
        <w:rPr>
          <w:color w:val="000000"/>
        </w:rPr>
        <w:t xml:space="preserve">Maria </w:t>
      </w:r>
      <w:proofErr w:type="spellStart"/>
      <w:r w:rsidRPr="00F0211D">
        <w:rPr>
          <w:color w:val="000000"/>
        </w:rPr>
        <w:t>Cucuras</w:t>
      </w:r>
      <w:proofErr w:type="spellEnd"/>
      <w:r w:rsidRPr="00F0211D">
        <w:rPr>
          <w:color w:val="000000"/>
        </w:rPr>
        <w:t xml:space="preserve"> et al (GPS) </w:t>
      </w:r>
      <w:r w:rsidRPr="00F0211D">
        <w:rPr>
          <w:b/>
          <w:color w:val="000000"/>
        </w:rPr>
        <w:t>(</w:t>
      </w:r>
      <w:r w:rsidRPr="00F0211D">
        <w:rPr>
          <w:b/>
          <w:color w:val="000000"/>
          <w:u w:val="single"/>
        </w:rPr>
        <w:t>mcucur@Midwestern.edu</w:t>
      </w:r>
      <w:r w:rsidRPr="00F0211D">
        <w:rPr>
          <w:b/>
          <w:color w:val="000000"/>
        </w:rPr>
        <w:t>)</w:t>
      </w:r>
    </w:p>
    <w:p w:rsidR="00FF62E3" w:rsidRPr="00F0211D" w:rsidRDefault="00F0211D">
      <w:pPr>
        <w:numPr>
          <w:ilvl w:val="0"/>
          <w:numId w:val="38"/>
        </w:numPr>
        <w:pBdr>
          <w:top w:val="nil"/>
          <w:left w:val="nil"/>
          <w:bottom w:val="nil"/>
          <w:right w:val="nil"/>
          <w:between w:val="nil"/>
        </w:pBdr>
        <w:rPr>
          <w:color w:val="000000"/>
        </w:rPr>
      </w:pPr>
      <w:r w:rsidRPr="00F0211D">
        <w:rPr>
          <w:color w:val="000000"/>
        </w:rPr>
        <w:t>Richard Chun (BD: current perspectives) (</w:t>
      </w:r>
      <w:r w:rsidRPr="00F0211D">
        <w:rPr>
          <w:b/>
          <w:color w:val="000000"/>
          <w:u w:val="single"/>
        </w:rPr>
        <w:t>rchun@midwestern.edu</w:t>
      </w:r>
      <w:r w:rsidRPr="00F0211D">
        <w:rPr>
          <w:color w:val="000000"/>
        </w:rPr>
        <w:t>)</w:t>
      </w:r>
    </w:p>
    <w:p w:rsidR="00FF62E3" w:rsidRPr="00F0211D" w:rsidRDefault="00F0211D">
      <w:pPr>
        <w:numPr>
          <w:ilvl w:val="0"/>
          <w:numId w:val="38"/>
        </w:numPr>
        <w:pBdr>
          <w:top w:val="nil"/>
          <w:left w:val="nil"/>
          <w:bottom w:val="nil"/>
          <w:right w:val="nil"/>
          <w:between w:val="nil"/>
        </w:pBdr>
        <w:rPr>
          <w:color w:val="000000"/>
        </w:rPr>
      </w:pPr>
      <w:r w:rsidRPr="00F0211D">
        <w:rPr>
          <w:color w:val="000000"/>
        </w:rPr>
        <w:t>Chuck Huss (pre-driver readiness, consultations, workshops/in-services) (</w:t>
      </w:r>
      <w:r w:rsidRPr="00F0211D">
        <w:rPr>
          <w:b/>
          <w:color w:val="000000"/>
          <w:u w:val="single"/>
        </w:rPr>
        <w:t>chuck_huss@hotmail.com</w:t>
      </w:r>
      <w:r w:rsidRPr="00F0211D">
        <w:rPr>
          <w:color w:val="000000"/>
        </w:rPr>
        <w:t>)</w:t>
      </w:r>
    </w:p>
    <w:p w:rsidR="00FF62E3" w:rsidRPr="00F0211D" w:rsidRDefault="00F0211D">
      <w:pPr>
        <w:numPr>
          <w:ilvl w:val="0"/>
          <w:numId w:val="38"/>
        </w:numPr>
        <w:pBdr>
          <w:top w:val="nil"/>
          <w:left w:val="nil"/>
          <w:bottom w:val="nil"/>
          <w:right w:val="nil"/>
          <w:between w:val="nil"/>
        </w:pBdr>
        <w:rPr>
          <w:color w:val="000000"/>
        </w:rPr>
      </w:pPr>
      <w:r w:rsidRPr="00F0211D">
        <w:rPr>
          <w:color w:val="000000"/>
        </w:rPr>
        <w:t>Karen Bly (NOAH, Executive Director) (</w:t>
      </w:r>
      <w:r w:rsidRPr="00F0211D">
        <w:rPr>
          <w:b/>
          <w:color w:val="000000"/>
        </w:rPr>
        <w:t>kbly@albinism.org</w:t>
      </w:r>
      <w:r w:rsidRPr="00F0211D">
        <w:rPr>
          <w:color w:val="000000"/>
        </w:rPr>
        <w:t>)</w:t>
      </w:r>
    </w:p>
    <w:p w:rsidR="00FF62E3" w:rsidRPr="00F0211D" w:rsidRDefault="00F0211D">
      <w:pPr>
        <w:numPr>
          <w:ilvl w:val="0"/>
          <w:numId w:val="38"/>
        </w:numPr>
        <w:pBdr>
          <w:top w:val="nil"/>
          <w:left w:val="nil"/>
          <w:bottom w:val="nil"/>
          <w:right w:val="nil"/>
          <w:between w:val="nil"/>
        </w:pBdr>
        <w:rPr>
          <w:color w:val="000000"/>
        </w:rPr>
      </w:pPr>
      <w:r w:rsidRPr="00F0211D">
        <w:rPr>
          <w:color w:val="000000"/>
        </w:rPr>
        <w:t xml:space="preserve">Ike Presley (AFB e-learning re </w:t>
      </w:r>
      <w:proofErr w:type="spellStart"/>
      <w:r w:rsidRPr="00F0211D">
        <w:rPr>
          <w:color w:val="000000"/>
        </w:rPr>
        <w:t>bioptic</w:t>
      </w:r>
      <w:proofErr w:type="spellEnd"/>
      <w:r w:rsidRPr="00F0211D">
        <w:rPr>
          <w:color w:val="000000"/>
        </w:rPr>
        <w:t xml:space="preserve"> driving) (</w:t>
      </w:r>
      <w:r w:rsidRPr="00F0211D">
        <w:rPr>
          <w:b/>
          <w:color w:val="000000"/>
          <w:u w:val="single"/>
        </w:rPr>
        <w:t>ipresley@afb.net</w:t>
      </w:r>
      <w:r w:rsidRPr="00F0211D">
        <w:rPr>
          <w:color w:val="000000"/>
        </w:rPr>
        <w:t>)</w:t>
      </w:r>
    </w:p>
    <w:p w:rsidR="00FF62E3" w:rsidRPr="00F0211D" w:rsidRDefault="00F0211D">
      <w:pPr>
        <w:numPr>
          <w:ilvl w:val="0"/>
          <w:numId w:val="38"/>
        </w:numPr>
        <w:pBdr>
          <w:top w:val="nil"/>
          <w:left w:val="nil"/>
          <w:bottom w:val="nil"/>
          <w:right w:val="nil"/>
          <w:between w:val="nil"/>
        </w:pBdr>
        <w:rPr>
          <w:color w:val="000000"/>
        </w:rPr>
      </w:pPr>
      <w:r w:rsidRPr="00F0211D">
        <w:rPr>
          <w:color w:val="000000"/>
        </w:rPr>
        <w:t>Anne Corn (academia – low vision, consumer advocacy, Finding Wheels – ’19, ‘20) (</w:t>
      </w:r>
      <w:r w:rsidRPr="00F0211D">
        <w:rPr>
          <w:b/>
          <w:color w:val="000000"/>
          <w:u w:val="single"/>
        </w:rPr>
        <w:t>anne123c@gmail.com</w:t>
      </w:r>
      <w:r w:rsidRPr="00F0211D">
        <w:rPr>
          <w:color w:val="000000"/>
        </w:rPr>
        <w:t>)</w:t>
      </w:r>
    </w:p>
    <w:p w:rsidR="00FF62E3" w:rsidRPr="00F0211D" w:rsidRDefault="00F0211D">
      <w:pPr>
        <w:numPr>
          <w:ilvl w:val="0"/>
          <w:numId w:val="38"/>
        </w:numPr>
        <w:pBdr>
          <w:top w:val="nil"/>
          <w:left w:val="nil"/>
          <w:bottom w:val="nil"/>
          <w:right w:val="nil"/>
          <w:between w:val="nil"/>
        </w:pBdr>
        <w:rPr>
          <w:color w:val="000000"/>
        </w:rPr>
      </w:pPr>
      <w:r w:rsidRPr="00F0211D">
        <w:rPr>
          <w:color w:val="000000"/>
        </w:rPr>
        <w:t xml:space="preserve">Steven Landry, TSBVI, </w:t>
      </w:r>
      <w:proofErr w:type="spellStart"/>
      <w:r w:rsidRPr="00F0211D">
        <w:rPr>
          <w:color w:val="000000"/>
        </w:rPr>
        <w:t>bioptic</w:t>
      </w:r>
      <w:proofErr w:type="spellEnd"/>
      <w:r w:rsidRPr="00F0211D">
        <w:rPr>
          <w:color w:val="000000"/>
        </w:rPr>
        <w:t xml:space="preserve"> driving e-learning, (</w:t>
      </w:r>
      <w:r w:rsidRPr="00F0211D">
        <w:rPr>
          <w:b/>
          <w:color w:val="000000"/>
        </w:rPr>
        <w:t>landrys@tsbvi.edu</w:t>
      </w:r>
      <w:r w:rsidRPr="00F0211D">
        <w:rPr>
          <w:color w:val="000000"/>
        </w:rPr>
        <w:t>)</w:t>
      </w:r>
    </w:p>
    <w:p w:rsidR="00FF62E3" w:rsidRPr="00F0211D" w:rsidRDefault="00F0211D">
      <w:pPr>
        <w:numPr>
          <w:ilvl w:val="0"/>
          <w:numId w:val="38"/>
        </w:numPr>
        <w:pBdr>
          <w:top w:val="nil"/>
          <w:left w:val="nil"/>
          <w:bottom w:val="nil"/>
          <w:right w:val="nil"/>
          <w:between w:val="nil"/>
        </w:pBdr>
        <w:rPr>
          <w:b/>
          <w:color w:val="000000"/>
        </w:rPr>
      </w:pPr>
      <w:r w:rsidRPr="00F0211D">
        <w:rPr>
          <w:color w:val="000000"/>
        </w:rPr>
        <w:t>Henry Greene (North Carolina, Pediatric Telescope Initiative, (</w:t>
      </w:r>
      <w:r w:rsidRPr="00F0211D">
        <w:rPr>
          <w:b/>
          <w:color w:val="000000"/>
          <w:u w:val="single"/>
        </w:rPr>
        <w:t>hg@ocutech.com</w:t>
      </w:r>
      <w:r w:rsidRPr="00F0211D">
        <w:rPr>
          <w:b/>
          <w:color w:val="000000"/>
        </w:rPr>
        <w:t>)</w:t>
      </w:r>
    </w:p>
    <w:p w:rsidR="00FF62E3" w:rsidRPr="00F0211D" w:rsidRDefault="00F0211D">
      <w:pPr>
        <w:numPr>
          <w:ilvl w:val="0"/>
          <w:numId w:val="38"/>
        </w:numPr>
        <w:pBdr>
          <w:top w:val="nil"/>
          <w:left w:val="nil"/>
          <w:bottom w:val="nil"/>
          <w:right w:val="nil"/>
          <w:between w:val="nil"/>
        </w:pBdr>
        <w:rPr>
          <w:color w:val="000000"/>
          <w:u w:val="single"/>
        </w:rPr>
      </w:pPr>
      <w:r w:rsidRPr="00F0211D">
        <w:rPr>
          <w:color w:val="000000"/>
        </w:rPr>
        <w:t>Belinda O’Connor (</w:t>
      </w:r>
      <w:proofErr w:type="spellStart"/>
      <w:r w:rsidRPr="00F0211D">
        <w:rPr>
          <w:color w:val="000000"/>
        </w:rPr>
        <w:t>bioptic</w:t>
      </w:r>
      <w:proofErr w:type="spellEnd"/>
      <w:r w:rsidRPr="00F0211D">
        <w:rPr>
          <w:color w:val="000000"/>
        </w:rPr>
        <w:t xml:space="preserve"> driving advocacy efforts in Australia), (</w:t>
      </w:r>
      <w:r w:rsidRPr="00F0211D">
        <w:rPr>
          <w:b/>
          <w:color w:val="000000"/>
          <w:u w:val="single"/>
        </w:rPr>
        <w:t>beloconnor@hotmail.com</w:t>
      </w:r>
      <w:r w:rsidRPr="00F0211D">
        <w:rPr>
          <w:color w:val="000000"/>
          <w:u w:val="single"/>
        </w:rPr>
        <w:t xml:space="preserve">) </w:t>
      </w:r>
    </w:p>
    <w:p w:rsidR="00FF62E3" w:rsidRPr="00F0211D" w:rsidRDefault="00FF62E3"/>
    <w:p w:rsidR="00FF62E3" w:rsidRPr="00984BC2" w:rsidRDefault="00F0211D">
      <w:pPr>
        <w:pStyle w:val="Heading2"/>
        <w:rPr>
          <w:color w:val="943634" w:themeColor="accent2" w:themeShade="BF"/>
          <w:sz w:val="24"/>
          <w:u w:val="none"/>
        </w:rPr>
      </w:pPr>
      <w:r w:rsidRPr="00984BC2">
        <w:rPr>
          <w:color w:val="943634" w:themeColor="accent2" w:themeShade="BF"/>
          <w:sz w:val="24"/>
          <w:u w:val="none"/>
        </w:rPr>
        <w:lastRenderedPageBreak/>
        <w:t xml:space="preserve">Slide </w:t>
      </w:r>
      <w:r w:rsidR="00984BC2">
        <w:rPr>
          <w:color w:val="943634" w:themeColor="accent2" w:themeShade="BF"/>
          <w:sz w:val="24"/>
          <w:u w:val="none"/>
        </w:rPr>
        <w:t>48</w:t>
      </w:r>
    </w:p>
    <w:p w:rsidR="00FF62E3" w:rsidRPr="00F0211D" w:rsidRDefault="00F0211D">
      <w:pPr>
        <w:pStyle w:val="Heading3"/>
        <w:rPr>
          <w:sz w:val="24"/>
        </w:rPr>
      </w:pPr>
      <w:r w:rsidRPr="00F0211D">
        <w:rPr>
          <w:sz w:val="24"/>
        </w:rPr>
        <w:t>In conclusion</w:t>
      </w:r>
    </w:p>
    <w:p w:rsidR="00FF62E3" w:rsidRPr="00F0211D" w:rsidRDefault="00F0211D">
      <w:pPr>
        <w:numPr>
          <w:ilvl w:val="0"/>
          <w:numId w:val="26"/>
        </w:numPr>
        <w:pBdr>
          <w:top w:val="nil"/>
          <w:left w:val="nil"/>
          <w:bottom w:val="nil"/>
          <w:right w:val="nil"/>
          <w:between w:val="nil"/>
        </w:pBdr>
        <w:rPr>
          <w:color w:val="000000"/>
        </w:rPr>
      </w:pPr>
      <w:r w:rsidRPr="00F0211D">
        <w:rPr>
          <w:color w:val="000000"/>
        </w:rPr>
        <w:t>Bioptic lens systems are now accepted for use in driving by 94% of licensing jurisdictions in the USA.</w:t>
      </w:r>
    </w:p>
    <w:p w:rsidR="00FF62E3" w:rsidRPr="00F0211D" w:rsidRDefault="00F0211D">
      <w:pPr>
        <w:numPr>
          <w:ilvl w:val="0"/>
          <w:numId w:val="26"/>
        </w:numPr>
        <w:pBdr>
          <w:top w:val="nil"/>
          <w:left w:val="nil"/>
          <w:bottom w:val="nil"/>
          <w:right w:val="nil"/>
          <w:between w:val="nil"/>
        </w:pBdr>
        <w:rPr>
          <w:color w:val="000000"/>
        </w:rPr>
      </w:pPr>
      <w:r w:rsidRPr="00F0211D">
        <w:rPr>
          <w:color w:val="000000"/>
        </w:rPr>
        <w:t xml:space="preserve">Pedestrian safety skills and active passenger-in-car skills are a plus before application &amp; entrance into a formalized program of </w:t>
      </w:r>
      <w:proofErr w:type="spellStart"/>
      <w:r w:rsidRPr="00F0211D">
        <w:rPr>
          <w:color w:val="000000"/>
        </w:rPr>
        <w:t>bioptic</w:t>
      </w:r>
      <w:proofErr w:type="spellEnd"/>
      <w:r w:rsidRPr="00F0211D">
        <w:rPr>
          <w:color w:val="000000"/>
        </w:rPr>
        <w:t xml:space="preserve"> driver training.</w:t>
      </w:r>
    </w:p>
    <w:p w:rsidR="00FF62E3" w:rsidRPr="00F0211D" w:rsidRDefault="00F0211D">
      <w:pPr>
        <w:numPr>
          <w:ilvl w:val="0"/>
          <w:numId w:val="26"/>
        </w:numPr>
        <w:pBdr>
          <w:top w:val="nil"/>
          <w:left w:val="nil"/>
          <w:bottom w:val="nil"/>
          <w:right w:val="nil"/>
          <w:between w:val="nil"/>
        </w:pBdr>
        <w:rPr>
          <w:color w:val="000000"/>
        </w:rPr>
      </w:pPr>
      <w:r w:rsidRPr="00F0211D">
        <w:rPr>
          <w:color w:val="000000"/>
        </w:rPr>
        <w:t xml:space="preserve">Being pre-driver ready in many instances reduces the costs, length and extent of formalized </w:t>
      </w:r>
      <w:proofErr w:type="spellStart"/>
      <w:proofErr w:type="gramStart"/>
      <w:r w:rsidRPr="00F0211D">
        <w:rPr>
          <w:color w:val="000000"/>
        </w:rPr>
        <w:t>bioptic</w:t>
      </w:r>
      <w:proofErr w:type="spellEnd"/>
      <w:r w:rsidRPr="00F0211D">
        <w:rPr>
          <w:color w:val="000000"/>
        </w:rPr>
        <w:t xml:space="preserve">  driver</w:t>
      </w:r>
      <w:proofErr w:type="gramEnd"/>
      <w:r w:rsidRPr="00F0211D">
        <w:rPr>
          <w:color w:val="000000"/>
        </w:rPr>
        <w:t xml:space="preserve"> training in order to obtain a driver’s license.</w:t>
      </w:r>
    </w:p>
    <w:p w:rsidR="00FF62E3" w:rsidRPr="00F0211D" w:rsidRDefault="00F0211D">
      <w:pPr>
        <w:numPr>
          <w:ilvl w:val="0"/>
          <w:numId w:val="26"/>
        </w:numPr>
        <w:pBdr>
          <w:top w:val="nil"/>
          <w:left w:val="nil"/>
          <w:bottom w:val="nil"/>
          <w:right w:val="nil"/>
          <w:between w:val="nil"/>
        </w:pBdr>
        <w:rPr>
          <w:color w:val="000000"/>
        </w:rPr>
      </w:pPr>
      <w:r w:rsidRPr="00F0211D">
        <w:rPr>
          <w:color w:val="000000"/>
        </w:rPr>
        <w:t xml:space="preserve">It’s OK if your student decides not to explore driving. </w:t>
      </w:r>
    </w:p>
    <w:p w:rsidR="00FF62E3" w:rsidRPr="00F0211D" w:rsidRDefault="00FF62E3">
      <w:pPr>
        <w:rPr>
          <w:b/>
          <w:i/>
        </w:rPr>
      </w:pPr>
    </w:p>
    <w:p w:rsidR="00FF62E3" w:rsidRPr="00984BC2" w:rsidRDefault="00984BC2">
      <w:pPr>
        <w:pStyle w:val="Heading2"/>
        <w:rPr>
          <w:color w:val="943634" w:themeColor="accent2" w:themeShade="BF"/>
          <w:sz w:val="24"/>
          <w:u w:val="none"/>
        </w:rPr>
      </w:pPr>
      <w:r w:rsidRPr="00984BC2">
        <w:rPr>
          <w:color w:val="943634" w:themeColor="accent2" w:themeShade="BF"/>
          <w:sz w:val="24"/>
          <w:u w:val="none"/>
        </w:rPr>
        <w:t>Slide 4</w:t>
      </w:r>
      <w:r w:rsidR="00F0211D" w:rsidRPr="00984BC2">
        <w:rPr>
          <w:color w:val="943634" w:themeColor="accent2" w:themeShade="BF"/>
          <w:sz w:val="24"/>
          <w:u w:val="none"/>
        </w:rPr>
        <w:t>9</w:t>
      </w:r>
    </w:p>
    <w:p w:rsidR="00FF62E3" w:rsidRPr="00F0211D" w:rsidRDefault="00F0211D">
      <w:pPr>
        <w:pStyle w:val="Heading3"/>
        <w:rPr>
          <w:sz w:val="24"/>
        </w:rPr>
      </w:pPr>
      <w:r w:rsidRPr="00F0211D">
        <w:rPr>
          <w:sz w:val="24"/>
        </w:rPr>
        <w:t xml:space="preserve">Time for Q&amp;A! </w:t>
      </w:r>
    </w:p>
    <w:p w:rsidR="00FF62E3" w:rsidRPr="00F0211D" w:rsidRDefault="00F0211D">
      <w:r w:rsidRPr="00F0211D">
        <w:t>For more information:</w:t>
      </w:r>
    </w:p>
    <w:p w:rsidR="00FF62E3" w:rsidRPr="00F0211D" w:rsidRDefault="00FF62E3"/>
    <w:p w:rsidR="00FF62E3" w:rsidRPr="00F0211D" w:rsidRDefault="00F0211D">
      <w:pPr>
        <w:rPr>
          <w:b/>
          <w:i/>
        </w:rPr>
      </w:pPr>
      <w:proofErr w:type="gramStart"/>
      <w:r w:rsidRPr="00F0211D">
        <w:rPr>
          <w:b/>
          <w:i/>
        </w:rPr>
        <w:t>Cindy  Bachofer</w:t>
      </w:r>
      <w:proofErr w:type="gramEnd"/>
      <w:r w:rsidRPr="00F0211D">
        <w:rPr>
          <w:b/>
          <w:i/>
        </w:rPr>
        <w:t>, PhD, CLVT</w:t>
      </w:r>
    </w:p>
    <w:p w:rsidR="00FF62E3" w:rsidRPr="00F0211D" w:rsidRDefault="00F0211D">
      <w:r w:rsidRPr="00F0211D">
        <w:t>TSBVI Consultant</w:t>
      </w:r>
    </w:p>
    <w:p w:rsidR="00FF62E3" w:rsidRPr="00F0211D" w:rsidRDefault="00F0211D">
      <w:r w:rsidRPr="00F0211D">
        <w:t>1100 W. 45</w:t>
      </w:r>
      <w:r w:rsidRPr="00F0211D">
        <w:rPr>
          <w:vertAlign w:val="superscript"/>
        </w:rPr>
        <w:t>th</w:t>
      </w:r>
      <w:r w:rsidRPr="00F0211D">
        <w:t xml:space="preserve"> Street</w:t>
      </w:r>
    </w:p>
    <w:p w:rsidR="00FF62E3" w:rsidRPr="00F0211D" w:rsidRDefault="00F0211D">
      <w:r w:rsidRPr="00F0211D">
        <w:t>Austin, TX 78756</w:t>
      </w:r>
    </w:p>
    <w:p w:rsidR="00FF62E3" w:rsidRPr="00F0211D" w:rsidRDefault="00F0211D">
      <w:r w:rsidRPr="00F0211D">
        <w:t>TEL: (512) 206-9434</w:t>
      </w:r>
    </w:p>
    <w:p w:rsidR="00FF62E3" w:rsidRPr="00F0211D" w:rsidRDefault="00F0211D">
      <w:pPr>
        <w:rPr>
          <w:b/>
        </w:rPr>
      </w:pPr>
      <w:r w:rsidRPr="00F0211D">
        <w:t xml:space="preserve">E-Mail: </w:t>
      </w:r>
      <w:r w:rsidRPr="00F0211D">
        <w:rPr>
          <w:b/>
          <w:u w:val="single"/>
        </w:rPr>
        <w:t>bachoferc@tsbvi.edu</w:t>
      </w:r>
      <w:r w:rsidRPr="00F0211D">
        <w:rPr>
          <w:b/>
        </w:rPr>
        <w:t xml:space="preserve"> </w:t>
      </w:r>
    </w:p>
    <w:p w:rsidR="00FF62E3" w:rsidRPr="00F0211D" w:rsidRDefault="00FF62E3">
      <w:pPr>
        <w:rPr>
          <w:b/>
          <w:i/>
        </w:rPr>
      </w:pPr>
    </w:p>
    <w:p w:rsidR="00FF62E3" w:rsidRPr="00F0211D" w:rsidRDefault="00F0211D">
      <w:pPr>
        <w:rPr>
          <w:b/>
          <w:i/>
        </w:rPr>
      </w:pPr>
      <w:r w:rsidRPr="00F0211D">
        <w:rPr>
          <w:b/>
          <w:i/>
        </w:rPr>
        <w:t>Chuck Huss, COMS</w:t>
      </w:r>
    </w:p>
    <w:p w:rsidR="00FF62E3" w:rsidRPr="00F0211D" w:rsidRDefault="00F0211D">
      <w:r w:rsidRPr="00F0211D">
        <w:t xml:space="preserve">Driver Rehabilitation Specialist  </w:t>
      </w:r>
    </w:p>
    <w:p w:rsidR="00FF62E3" w:rsidRPr="00F0211D" w:rsidRDefault="00F0211D">
      <w:r w:rsidRPr="00F0211D">
        <w:t>1332 West Virginia Avenue</w:t>
      </w:r>
    </w:p>
    <w:p w:rsidR="00FF62E3" w:rsidRPr="00F0211D" w:rsidRDefault="00F0211D">
      <w:r w:rsidRPr="00F0211D">
        <w:t>Dunbar, WV 25064</w:t>
      </w:r>
    </w:p>
    <w:p w:rsidR="00FF62E3" w:rsidRPr="00F0211D" w:rsidRDefault="00F0211D">
      <w:r w:rsidRPr="00F0211D">
        <w:t xml:space="preserve">TEL: (304) 767-1497 © </w:t>
      </w:r>
    </w:p>
    <w:p w:rsidR="00FF62E3" w:rsidRPr="00F0211D" w:rsidRDefault="00F0211D">
      <w:pPr>
        <w:rPr>
          <w:b/>
        </w:rPr>
      </w:pPr>
      <w:r w:rsidRPr="00F0211D">
        <w:t xml:space="preserve">E-Mail: </w:t>
      </w:r>
      <w:r w:rsidRPr="00F0211D">
        <w:rPr>
          <w:b/>
          <w:u w:val="single"/>
        </w:rPr>
        <w:t>chuck_huss@hotmail.com</w:t>
      </w:r>
      <w:r w:rsidRPr="00F0211D">
        <w:rPr>
          <w:b/>
        </w:rPr>
        <w:t xml:space="preserve">   </w:t>
      </w:r>
    </w:p>
    <w:p w:rsidR="00FF62E3" w:rsidRPr="00F0211D" w:rsidRDefault="00FF62E3"/>
    <w:p w:rsidR="00FF62E3" w:rsidRPr="00F0211D" w:rsidRDefault="00FF62E3"/>
    <w:p w:rsidR="00FF62E3" w:rsidRPr="00F0211D" w:rsidRDefault="00FF62E3">
      <w:pPr>
        <w:spacing w:after="840"/>
      </w:pPr>
    </w:p>
    <w:p w:rsidR="00FF62E3" w:rsidRPr="00F0211D" w:rsidRDefault="00FF62E3">
      <w:pPr>
        <w:spacing w:after="840"/>
      </w:pPr>
    </w:p>
    <w:p w:rsidR="00FF62E3" w:rsidRPr="00F0211D" w:rsidRDefault="00FF62E3">
      <w:pPr>
        <w:spacing w:after="840"/>
      </w:pPr>
    </w:p>
    <w:p w:rsidR="00FF62E3" w:rsidRPr="00F0211D" w:rsidRDefault="00F0211D">
      <w:pPr>
        <w:rPr>
          <w:color w:val="861714"/>
          <w:szCs w:val="11"/>
        </w:rPr>
      </w:pPr>
      <w:r w:rsidRPr="00F0211D">
        <w:rPr>
          <w:noProof/>
        </w:rPr>
        <w:lastRenderedPageBreak/>
        <w:drawing>
          <wp:anchor distT="0" distB="0" distL="114300" distR="114300" simplePos="0" relativeHeight="251658240" behindDoc="0" locked="0" layoutInCell="1" hidden="0" allowOverlap="1">
            <wp:simplePos x="0" y="0"/>
            <wp:positionH relativeFrom="column">
              <wp:posOffset>1</wp:posOffset>
            </wp:positionH>
            <wp:positionV relativeFrom="paragraph">
              <wp:posOffset>-4444</wp:posOffset>
            </wp:positionV>
            <wp:extent cx="950976" cy="841248"/>
            <wp:effectExtent l="0" t="0" r="0" b="0"/>
            <wp:wrapSquare wrapText="bothSides" distT="0" distB="0" distL="114300" distR="114300"/>
            <wp:docPr id="56349" name="image25.jpg" descr="TSBVI logo"/>
            <wp:cNvGraphicFramePr/>
            <a:graphic xmlns:a="http://schemas.openxmlformats.org/drawingml/2006/main">
              <a:graphicData uri="http://schemas.openxmlformats.org/drawingml/2006/picture">
                <pic:pic xmlns:pic="http://schemas.openxmlformats.org/drawingml/2006/picture">
                  <pic:nvPicPr>
                    <pic:cNvPr id="0" name="image25.jpg" descr="TSBVI logo"/>
                    <pic:cNvPicPr preferRelativeResize="0"/>
                  </pic:nvPicPr>
                  <pic:blipFill>
                    <a:blip r:embed="rId44"/>
                    <a:srcRect/>
                    <a:stretch>
                      <a:fillRect/>
                    </a:stretch>
                  </pic:blipFill>
                  <pic:spPr>
                    <a:xfrm>
                      <a:off x="0" y="0"/>
                      <a:ext cx="950976" cy="841248"/>
                    </a:xfrm>
                    <a:prstGeom prst="rect">
                      <a:avLst/>
                    </a:prstGeom>
                    <a:ln/>
                  </pic:spPr>
                </pic:pic>
              </a:graphicData>
            </a:graphic>
          </wp:anchor>
        </w:drawing>
      </w:r>
    </w:p>
    <w:p w:rsidR="00FF62E3" w:rsidRPr="00F0211D" w:rsidRDefault="00F0211D">
      <w:pPr>
        <w:rPr>
          <w:color w:val="861714"/>
          <w:szCs w:val="28"/>
        </w:rPr>
      </w:pPr>
      <w:r w:rsidRPr="00F0211D">
        <w:rPr>
          <w:color w:val="861714"/>
          <w:szCs w:val="28"/>
        </w:rPr>
        <w:t>Texas School for the Blind &amp; Visually Impaired</w:t>
      </w:r>
    </w:p>
    <w:p w:rsidR="00FF62E3" w:rsidRPr="00F0211D" w:rsidRDefault="00F0211D">
      <w:pPr>
        <w:spacing w:after="720"/>
        <w:rPr>
          <w:color w:val="861714"/>
          <w:szCs w:val="28"/>
        </w:rPr>
      </w:pPr>
      <w:r w:rsidRPr="00F0211D">
        <w:rPr>
          <w:color w:val="861714"/>
          <w:szCs w:val="28"/>
        </w:rPr>
        <w:t>Outreach Programs</w:t>
      </w:r>
    </w:p>
    <w:p w:rsidR="00FF62E3" w:rsidRPr="00F0211D" w:rsidRDefault="00984BC2">
      <w:pPr>
        <w:pBdr>
          <w:top w:val="nil"/>
          <w:left w:val="nil"/>
          <w:bottom w:val="nil"/>
          <w:right w:val="nil"/>
          <w:between w:val="nil"/>
        </w:pBdr>
        <w:spacing w:after="200" w:line="240" w:lineRule="auto"/>
        <w:rPr>
          <w:i/>
          <w:color w:val="1F497D"/>
          <w:szCs w:val="18"/>
        </w:rPr>
      </w:pPr>
      <w:r>
        <w:rPr>
          <w:i/>
          <w:color w:val="1F497D"/>
          <w:szCs w:val="18"/>
        </w:rPr>
        <w:t>Figure 29</w:t>
      </w:r>
      <w:r w:rsidR="00F0211D" w:rsidRPr="00F0211D">
        <w:rPr>
          <w:i/>
          <w:color w:val="1F497D"/>
          <w:szCs w:val="18"/>
        </w:rPr>
        <w:t>: TSBVI logo, star with the letters TSBVI around the star, which is surrounded by a circle around which are the words Texas School for the Blind and Visually Impaired</w:t>
      </w:r>
    </w:p>
    <w:p w:rsidR="00FF62E3" w:rsidRPr="00F0211D" w:rsidRDefault="00F0211D">
      <w:pPr>
        <w:rPr>
          <w:szCs w:val="22"/>
        </w:rPr>
      </w:pPr>
      <w:r w:rsidRPr="00F0211D">
        <w:rPr>
          <w:noProof/>
        </w:rPr>
        <w:drawing>
          <wp:anchor distT="0" distB="0" distL="114300" distR="114300" simplePos="0" relativeHeight="251659264" behindDoc="0" locked="0" layoutInCell="1" hidden="0" allowOverlap="1">
            <wp:simplePos x="0" y="0"/>
            <wp:positionH relativeFrom="column">
              <wp:posOffset>-67309</wp:posOffset>
            </wp:positionH>
            <wp:positionV relativeFrom="paragraph">
              <wp:posOffset>143700</wp:posOffset>
            </wp:positionV>
            <wp:extent cx="994410" cy="688340"/>
            <wp:effectExtent l="0" t="0" r="0" b="0"/>
            <wp:wrapNone/>
            <wp:docPr id="56345" name="image21.gif" descr="IDEAs that Work logo and disclaimer."/>
            <wp:cNvGraphicFramePr/>
            <a:graphic xmlns:a="http://schemas.openxmlformats.org/drawingml/2006/main">
              <a:graphicData uri="http://schemas.openxmlformats.org/drawingml/2006/picture">
                <pic:pic xmlns:pic="http://schemas.openxmlformats.org/drawingml/2006/picture">
                  <pic:nvPicPr>
                    <pic:cNvPr id="0" name="image21.gif" descr="IDEAs that Work logo and disclaimer."/>
                    <pic:cNvPicPr preferRelativeResize="0"/>
                  </pic:nvPicPr>
                  <pic:blipFill>
                    <a:blip r:embed="rId45"/>
                    <a:srcRect/>
                    <a:stretch>
                      <a:fillRect/>
                    </a:stretch>
                  </pic:blipFill>
                  <pic:spPr>
                    <a:xfrm>
                      <a:off x="0" y="0"/>
                      <a:ext cx="994410" cy="688340"/>
                    </a:xfrm>
                    <a:prstGeom prst="rect">
                      <a:avLst/>
                    </a:prstGeom>
                    <a:ln/>
                  </pic:spPr>
                </pic:pic>
              </a:graphicData>
            </a:graphic>
          </wp:anchor>
        </w:drawing>
      </w:r>
    </w:p>
    <w:p w:rsidR="00FF62E3" w:rsidRPr="00F0211D" w:rsidRDefault="00F0211D">
      <w:pPr>
        <w:ind w:left="1584"/>
      </w:pPr>
      <w:r w:rsidRPr="00F0211D">
        <w:rPr>
          <w:szCs w:val="22"/>
        </w:rPr>
        <w:t>This project is supported by the U.S. Department of Education Special Education Programs (OSEP). Opinions expressed here are the authors and do not necessarily represent the position of the Department of Education</w:t>
      </w:r>
      <w:r w:rsidRPr="00F0211D">
        <w:t>.</w:t>
      </w:r>
    </w:p>
    <w:p w:rsidR="00FF62E3" w:rsidRPr="00F0211D" w:rsidRDefault="00FF62E3"/>
    <w:p w:rsidR="00FF62E3" w:rsidRPr="00F0211D" w:rsidRDefault="00F0211D">
      <w:pPr>
        <w:pBdr>
          <w:top w:val="nil"/>
          <w:left w:val="nil"/>
          <w:bottom w:val="nil"/>
          <w:right w:val="nil"/>
          <w:between w:val="nil"/>
        </w:pBdr>
        <w:spacing w:after="200" w:line="240" w:lineRule="auto"/>
        <w:rPr>
          <w:i/>
          <w:color w:val="1F497D"/>
          <w:szCs w:val="18"/>
        </w:rPr>
      </w:pPr>
      <w:r w:rsidRPr="00F0211D">
        <w:rPr>
          <w:i/>
          <w:color w:val="1F497D"/>
          <w:szCs w:val="18"/>
        </w:rPr>
        <w:t xml:space="preserve">Figure </w:t>
      </w:r>
      <w:r w:rsidR="00984BC2">
        <w:rPr>
          <w:i/>
          <w:color w:val="1F497D"/>
          <w:szCs w:val="18"/>
        </w:rPr>
        <w:t>30</w:t>
      </w:r>
      <w:r w:rsidRPr="00F0211D">
        <w:rPr>
          <w:i/>
          <w:color w:val="1F497D"/>
          <w:szCs w:val="18"/>
        </w:rPr>
        <w:t>: IDEA logo showing an arrow going around the words “IDEA’s the Work” with IDEA in all caps and the “s” in lower case.</w:t>
      </w:r>
    </w:p>
    <w:p w:rsidR="00FF62E3" w:rsidRPr="00F0211D" w:rsidRDefault="00FF62E3">
      <w:bookmarkStart w:id="0" w:name="_GoBack"/>
      <w:bookmarkEnd w:id="0"/>
    </w:p>
    <w:sectPr w:rsidR="00FF62E3" w:rsidRPr="00F0211D">
      <w:type w:val="continuous"/>
      <w:pgSz w:w="12240" w:h="15840"/>
      <w:pgMar w:top="720" w:right="720" w:bottom="806" w:left="720" w:header="432"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9D3" w:rsidRDefault="00E949D3">
      <w:pPr>
        <w:spacing w:line="240" w:lineRule="auto"/>
      </w:pPr>
      <w:r>
        <w:separator/>
      </w:r>
    </w:p>
  </w:endnote>
  <w:endnote w:type="continuationSeparator" w:id="0">
    <w:p w:rsidR="00E949D3" w:rsidRDefault="00E949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11D" w:rsidRDefault="00F0211D">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end"/>
    </w:r>
  </w:p>
  <w:p w:rsidR="00F0211D" w:rsidRDefault="00F0211D">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11D" w:rsidRDefault="00F0211D">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E74260">
      <w:rPr>
        <w:noProof/>
        <w:color w:val="000000"/>
      </w:rPr>
      <w:t>16</w:t>
    </w:r>
    <w:r>
      <w:rPr>
        <w:color w:val="000000"/>
      </w:rPr>
      <w:fldChar w:fldCharType="end"/>
    </w:r>
  </w:p>
  <w:p w:rsidR="00F0211D" w:rsidRDefault="00F0211D">
    <w:pPr>
      <w:pBdr>
        <w:top w:val="nil"/>
        <w:left w:val="nil"/>
        <w:bottom w:val="nil"/>
        <w:right w:val="nil"/>
        <w:between w:val="nil"/>
      </w:pBdr>
      <w:tabs>
        <w:tab w:val="center" w:pos="4680"/>
        <w:tab w:val="right" w:pos="9360"/>
      </w:tabs>
      <w:spacing w:line="240" w:lineRule="auto"/>
      <w:ind w:right="360"/>
      <w:jc w:val="center"/>
      <w:rPr>
        <w:color w:val="000000"/>
        <w:sz w:val="20"/>
        <w:szCs w:val="20"/>
      </w:rPr>
    </w:pPr>
    <w:r>
      <w:rPr>
        <w:color w:val="000000"/>
        <w:sz w:val="20"/>
        <w:szCs w:val="20"/>
      </w:rPr>
      <w:t>Developed for the 2022 SWOMA Conference and made accessible by TSBVI Outreach Programs</w:t>
    </w:r>
    <w:r>
      <w:rPr>
        <w:color w:val="000000"/>
        <w:sz w:val="20"/>
        <w:szCs w:val="20"/>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9D3" w:rsidRDefault="00E949D3">
      <w:pPr>
        <w:spacing w:line="240" w:lineRule="auto"/>
      </w:pPr>
      <w:r>
        <w:separator/>
      </w:r>
    </w:p>
  </w:footnote>
  <w:footnote w:type="continuationSeparator" w:id="0">
    <w:p w:rsidR="00E949D3" w:rsidRDefault="00E949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11D" w:rsidRDefault="00F0211D">
    <w:pPr>
      <w:pBdr>
        <w:top w:val="nil"/>
        <w:left w:val="nil"/>
        <w:bottom w:val="nil"/>
        <w:right w:val="nil"/>
        <w:between w:val="nil"/>
      </w:pBdr>
      <w:tabs>
        <w:tab w:val="center" w:pos="4680"/>
        <w:tab w:val="right" w:pos="9360"/>
      </w:tabs>
      <w:spacing w:line="240" w:lineRule="auto"/>
      <w:jc w:val="center"/>
      <w:rPr>
        <w:color w:val="000000"/>
        <w:sz w:val="20"/>
        <w:szCs w:val="20"/>
      </w:rPr>
    </w:pPr>
    <w:r>
      <w:rPr>
        <w:color w:val="000000"/>
        <w:sz w:val="20"/>
        <w:szCs w:val="20"/>
      </w:rPr>
      <w:t>You must obtain permission from the speaker or TSBVI Outreach to reproduce this handout for any purpose other than your individual handout.</w:t>
    </w:r>
  </w:p>
  <w:p w:rsidR="00F0211D" w:rsidRDefault="00F0211D">
    <w:pPr>
      <w:pBdr>
        <w:top w:val="nil"/>
        <w:left w:val="nil"/>
        <w:bottom w:val="nil"/>
        <w:right w:val="nil"/>
        <w:between w:val="nil"/>
      </w:pBdr>
      <w:tabs>
        <w:tab w:val="center" w:pos="4680"/>
        <w:tab w:val="right" w:pos="9360"/>
      </w:tabs>
      <w:spacing w:line="240" w:lineRule="auto"/>
      <w:jc w:val="center"/>
      <w:rPr>
        <w:color w:val="000000"/>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D5688"/>
    <w:multiLevelType w:val="multilevel"/>
    <w:tmpl w:val="D7F2FA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0770B4"/>
    <w:multiLevelType w:val="hybridMultilevel"/>
    <w:tmpl w:val="F49A4988"/>
    <w:lvl w:ilvl="0" w:tplc="620AA77A">
      <w:start w:val="1"/>
      <w:numFmt w:val="bullet"/>
      <w:lvlText w:val="•"/>
      <w:lvlJc w:val="left"/>
      <w:pPr>
        <w:tabs>
          <w:tab w:val="num" w:pos="720"/>
        </w:tabs>
        <w:ind w:left="720" w:hanging="360"/>
      </w:pPr>
      <w:rPr>
        <w:rFonts w:ascii="Arial" w:hAnsi="Arial" w:hint="default"/>
      </w:rPr>
    </w:lvl>
    <w:lvl w:ilvl="1" w:tplc="8BAA984C" w:tentative="1">
      <w:start w:val="1"/>
      <w:numFmt w:val="bullet"/>
      <w:lvlText w:val="•"/>
      <w:lvlJc w:val="left"/>
      <w:pPr>
        <w:tabs>
          <w:tab w:val="num" w:pos="1440"/>
        </w:tabs>
        <w:ind w:left="1440" w:hanging="360"/>
      </w:pPr>
      <w:rPr>
        <w:rFonts w:ascii="Arial" w:hAnsi="Arial" w:hint="default"/>
      </w:rPr>
    </w:lvl>
    <w:lvl w:ilvl="2" w:tplc="FFB8FF3C" w:tentative="1">
      <w:start w:val="1"/>
      <w:numFmt w:val="bullet"/>
      <w:lvlText w:val="•"/>
      <w:lvlJc w:val="left"/>
      <w:pPr>
        <w:tabs>
          <w:tab w:val="num" w:pos="2160"/>
        </w:tabs>
        <w:ind w:left="2160" w:hanging="360"/>
      </w:pPr>
      <w:rPr>
        <w:rFonts w:ascii="Arial" w:hAnsi="Arial" w:hint="default"/>
      </w:rPr>
    </w:lvl>
    <w:lvl w:ilvl="3" w:tplc="434C45E2" w:tentative="1">
      <w:start w:val="1"/>
      <w:numFmt w:val="bullet"/>
      <w:lvlText w:val="•"/>
      <w:lvlJc w:val="left"/>
      <w:pPr>
        <w:tabs>
          <w:tab w:val="num" w:pos="2880"/>
        </w:tabs>
        <w:ind w:left="2880" w:hanging="360"/>
      </w:pPr>
      <w:rPr>
        <w:rFonts w:ascii="Arial" w:hAnsi="Arial" w:hint="default"/>
      </w:rPr>
    </w:lvl>
    <w:lvl w:ilvl="4" w:tplc="4C7ED4B6" w:tentative="1">
      <w:start w:val="1"/>
      <w:numFmt w:val="bullet"/>
      <w:lvlText w:val="•"/>
      <w:lvlJc w:val="left"/>
      <w:pPr>
        <w:tabs>
          <w:tab w:val="num" w:pos="3600"/>
        </w:tabs>
        <w:ind w:left="3600" w:hanging="360"/>
      </w:pPr>
      <w:rPr>
        <w:rFonts w:ascii="Arial" w:hAnsi="Arial" w:hint="default"/>
      </w:rPr>
    </w:lvl>
    <w:lvl w:ilvl="5" w:tplc="CA883966" w:tentative="1">
      <w:start w:val="1"/>
      <w:numFmt w:val="bullet"/>
      <w:lvlText w:val="•"/>
      <w:lvlJc w:val="left"/>
      <w:pPr>
        <w:tabs>
          <w:tab w:val="num" w:pos="4320"/>
        </w:tabs>
        <w:ind w:left="4320" w:hanging="360"/>
      </w:pPr>
      <w:rPr>
        <w:rFonts w:ascii="Arial" w:hAnsi="Arial" w:hint="default"/>
      </w:rPr>
    </w:lvl>
    <w:lvl w:ilvl="6" w:tplc="518CD868" w:tentative="1">
      <w:start w:val="1"/>
      <w:numFmt w:val="bullet"/>
      <w:lvlText w:val="•"/>
      <w:lvlJc w:val="left"/>
      <w:pPr>
        <w:tabs>
          <w:tab w:val="num" w:pos="5040"/>
        </w:tabs>
        <w:ind w:left="5040" w:hanging="360"/>
      </w:pPr>
      <w:rPr>
        <w:rFonts w:ascii="Arial" w:hAnsi="Arial" w:hint="default"/>
      </w:rPr>
    </w:lvl>
    <w:lvl w:ilvl="7" w:tplc="C87E1C9A" w:tentative="1">
      <w:start w:val="1"/>
      <w:numFmt w:val="bullet"/>
      <w:lvlText w:val="•"/>
      <w:lvlJc w:val="left"/>
      <w:pPr>
        <w:tabs>
          <w:tab w:val="num" w:pos="5760"/>
        </w:tabs>
        <w:ind w:left="5760" w:hanging="360"/>
      </w:pPr>
      <w:rPr>
        <w:rFonts w:ascii="Arial" w:hAnsi="Arial" w:hint="default"/>
      </w:rPr>
    </w:lvl>
    <w:lvl w:ilvl="8" w:tplc="B7D2665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617603"/>
    <w:multiLevelType w:val="multilevel"/>
    <w:tmpl w:val="6722E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4332FA"/>
    <w:multiLevelType w:val="hybridMultilevel"/>
    <w:tmpl w:val="D0CCA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73D52"/>
    <w:multiLevelType w:val="multilevel"/>
    <w:tmpl w:val="5A32C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C55F1D"/>
    <w:multiLevelType w:val="hybridMultilevel"/>
    <w:tmpl w:val="2E9A1F58"/>
    <w:lvl w:ilvl="0" w:tplc="C1D82236">
      <w:start w:val="1"/>
      <w:numFmt w:val="bullet"/>
      <w:lvlText w:val="•"/>
      <w:lvlJc w:val="left"/>
      <w:pPr>
        <w:tabs>
          <w:tab w:val="num" w:pos="720"/>
        </w:tabs>
        <w:ind w:left="720" w:hanging="360"/>
      </w:pPr>
      <w:rPr>
        <w:rFonts w:ascii="Arial" w:hAnsi="Arial" w:hint="default"/>
      </w:rPr>
    </w:lvl>
    <w:lvl w:ilvl="1" w:tplc="C07A970E" w:tentative="1">
      <w:start w:val="1"/>
      <w:numFmt w:val="bullet"/>
      <w:lvlText w:val="•"/>
      <w:lvlJc w:val="left"/>
      <w:pPr>
        <w:tabs>
          <w:tab w:val="num" w:pos="1440"/>
        </w:tabs>
        <w:ind w:left="1440" w:hanging="360"/>
      </w:pPr>
      <w:rPr>
        <w:rFonts w:ascii="Arial" w:hAnsi="Arial" w:hint="default"/>
      </w:rPr>
    </w:lvl>
    <w:lvl w:ilvl="2" w:tplc="7BE0A524" w:tentative="1">
      <w:start w:val="1"/>
      <w:numFmt w:val="bullet"/>
      <w:lvlText w:val="•"/>
      <w:lvlJc w:val="left"/>
      <w:pPr>
        <w:tabs>
          <w:tab w:val="num" w:pos="2160"/>
        </w:tabs>
        <w:ind w:left="2160" w:hanging="360"/>
      </w:pPr>
      <w:rPr>
        <w:rFonts w:ascii="Arial" w:hAnsi="Arial" w:hint="default"/>
      </w:rPr>
    </w:lvl>
    <w:lvl w:ilvl="3" w:tplc="F9F4C3C8" w:tentative="1">
      <w:start w:val="1"/>
      <w:numFmt w:val="bullet"/>
      <w:lvlText w:val="•"/>
      <w:lvlJc w:val="left"/>
      <w:pPr>
        <w:tabs>
          <w:tab w:val="num" w:pos="2880"/>
        </w:tabs>
        <w:ind w:left="2880" w:hanging="360"/>
      </w:pPr>
      <w:rPr>
        <w:rFonts w:ascii="Arial" w:hAnsi="Arial" w:hint="default"/>
      </w:rPr>
    </w:lvl>
    <w:lvl w:ilvl="4" w:tplc="632605B6" w:tentative="1">
      <w:start w:val="1"/>
      <w:numFmt w:val="bullet"/>
      <w:lvlText w:val="•"/>
      <w:lvlJc w:val="left"/>
      <w:pPr>
        <w:tabs>
          <w:tab w:val="num" w:pos="3600"/>
        </w:tabs>
        <w:ind w:left="3600" w:hanging="360"/>
      </w:pPr>
      <w:rPr>
        <w:rFonts w:ascii="Arial" w:hAnsi="Arial" w:hint="default"/>
      </w:rPr>
    </w:lvl>
    <w:lvl w:ilvl="5" w:tplc="6F1E3E34" w:tentative="1">
      <w:start w:val="1"/>
      <w:numFmt w:val="bullet"/>
      <w:lvlText w:val="•"/>
      <w:lvlJc w:val="left"/>
      <w:pPr>
        <w:tabs>
          <w:tab w:val="num" w:pos="4320"/>
        </w:tabs>
        <w:ind w:left="4320" w:hanging="360"/>
      </w:pPr>
      <w:rPr>
        <w:rFonts w:ascii="Arial" w:hAnsi="Arial" w:hint="default"/>
      </w:rPr>
    </w:lvl>
    <w:lvl w:ilvl="6" w:tplc="9DFE90F2" w:tentative="1">
      <w:start w:val="1"/>
      <w:numFmt w:val="bullet"/>
      <w:lvlText w:val="•"/>
      <w:lvlJc w:val="left"/>
      <w:pPr>
        <w:tabs>
          <w:tab w:val="num" w:pos="5040"/>
        </w:tabs>
        <w:ind w:left="5040" w:hanging="360"/>
      </w:pPr>
      <w:rPr>
        <w:rFonts w:ascii="Arial" w:hAnsi="Arial" w:hint="default"/>
      </w:rPr>
    </w:lvl>
    <w:lvl w:ilvl="7" w:tplc="24BCB342" w:tentative="1">
      <w:start w:val="1"/>
      <w:numFmt w:val="bullet"/>
      <w:lvlText w:val="•"/>
      <w:lvlJc w:val="left"/>
      <w:pPr>
        <w:tabs>
          <w:tab w:val="num" w:pos="5760"/>
        </w:tabs>
        <w:ind w:left="5760" w:hanging="360"/>
      </w:pPr>
      <w:rPr>
        <w:rFonts w:ascii="Arial" w:hAnsi="Arial" w:hint="default"/>
      </w:rPr>
    </w:lvl>
    <w:lvl w:ilvl="8" w:tplc="76507FC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F00E58"/>
    <w:multiLevelType w:val="multilevel"/>
    <w:tmpl w:val="E1C85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5867ED"/>
    <w:multiLevelType w:val="multilevel"/>
    <w:tmpl w:val="9B00E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A01378"/>
    <w:multiLevelType w:val="multilevel"/>
    <w:tmpl w:val="377AD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89A77E9"/>
    <w:multiLevelType w:val="multilevel"/>
    <w:tmpl w:val="E22C5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1B4EFD"/>
    <w:multiLevelType w:val="multilevel"/>
    <w:tmpl w:val="03D08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2C3D6C"/>
    <w:multiLevelType w:val="multilevel"/>
    <w:tmpl w:val="13DEB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05A62CC"/>
    <w:multiLevelType w:val="hybridMultilevel"/>
    <w:tmpl w:val="F0629660"/>
    <w:lvl w:ilvl="0" w:tplc="6F348C6A">
      <w:start w:val="1"/>
      <w:numFmt w:val="bullet"/>
      <w:lvlText w:val="•"/>
      <w:lvlJc w:val="left"/>
      <w:pPr>
        <w:tabs>
          <w:tab w:val="num" w:pos="720"/>
        </w:tabs>
        <w:ind w:left="720" w:hanging="360"/>
      </w:pPr>
      <w:rPr>
        <w:rFonts w:ascii="Arial" w:hAnsi="Arial" w:hint="default"/>
      </w:rPr>
    </w:lvl>
    <w:lvl w:ilvl="1" w:tplc="62326BC2" w:tentative="1">
      <w:start w:val="1"/>
      <w:numFmt w:val="bullet"/>
      <w:lvlText w:val="•"/>
      <w:lvlJc w:val="left"/>
      <w:pPr>
        <w:tabs>
          <w:tab w:val="num" w:pos="1440"/>
        </w:tabs>
        <w:ind w:left="1440" w:hanging="360"/>
      </w:pPr>
      <w:rPr>
        <w:rFonts w:ascii="Arial" w:hAnsi="Arial" w:hint="default"/>
      </w:rPr>
    </w:lvl>
    <w:lvl w:ilvl="2" w:tplc="6DA0F1DC" w:tentative="1">
      <w:start w:val="1"/>
      <w:numFmt w:val="bullet"/>
      <w:lvlText w:val="•"/>
      <w:lvlJc w:val="left"/>
      <w:pPr>
        <w:tabs>
          <w:tab w:val="num" w:pos="2160"/>
        </w:tabs>
        <w:ind w:left="2160" w:hanging="360"/>
      </w:pPr>
      <w:rPr>
        <w:rFonts w:ascii="Arial" w:hAnsi="Arial" w:hint="default"/>
      </w:rPr>
    </w:lvl>
    <w:lvl w:ilvl="3" w:tplc="3B800900" w:tentative="1">
      <w:start w:val="1"/>
      <w:numFmt w:val="bullet"/>
      <w:lvlText w:val="•"/>
      <w:lvlJc w:val="left"/>
      <w:pPr>
        <w:tabs>
          <w:tab w:val="num" w:pos="2880"/>
        </w:tabs>
        <w:ind w:left="2880" w:hanging="360"/>
      </w:pPr>
      <w:rPr>
        <w:rFonts w:ascii="Arial" w:hAnsi="Arial" w:hint="default"/>
      </w:rPr>
    </w:lvl>
    <w:lvl w:ilvl="4" w:tplc="9B3CDFDE" w:tentative="1">
      <w:start w:val="1"/>
      <w:numFmt w:val="bullet"/>
      <w:lvlText w:val="•"/>
      <w:lvlJc w:val="left"/>
      <w:pPr>
        <w:tabs>
          <w:tab w:val="num" w:pos="3600"/>
        </w:tabs>
        <w:ind w:left="3600" w:hanging="360"/>
      </w:pPr>
      <w:rPr>
        <w:rFonts w:ascii="Arial" w:hAnsi="Arial" w:hint="default"/>
      </w:rPr>
    </w:lvl>
    <w:lvl w:ilvl="5" w:tplc="FA9CEBEE" w:tentative="1">
      <w:start w:val="1"/>
      <w:numFmt w:val="bullet"/>
      <w:lvlText w:val="•"/>
      <w:lvlJc w:val="left"/>
      <w:pPr>
        <w:tabs>
          <w:tab w:val="num" w:pos="4320"/>
        </w:tabs>
        <w:ind w:left="4320" w:hanging="360"/>
      </w:pPr>
      <w:rPr>
        <w:rFonts w:ascii="Arial" w:hAnsi="Arial" w:hint="default"/>
      </w:rPr>
    </w:lvl>
    <w:lvl w:ilvl="6" w:tplc="C074DAFA" w:tentative="1">
      <w:start w:val="1"/>
      <w:numFmt w:val="bullet"/>
      <w:lvlText w:val="•"/>
      <w:lvlJc w:val="left"/>
      <w:pPr>
        <w:tabs>
          <w:tab w:val="num" w:pos="5040"/>
        </w:tabs>
        <w:ind w:left="5040" w:hanging="360"/>
      </w:pPr>
      <w:rPr>
        <w:rFonts w:ascii="Arial" w:hAnsi="Arial" w:hint="default"/>
      </w:rPr>
    </w:lvl>
    <w:lvl w:ilvl="7" w:tplc="6172CB54" w:tentative="1">
      <w:start w:val="1"/>
      <w:numFmt w:val="bullet"/>
      <w:lvlText w:val="•"/>
      <w:lvlJc w:val="left"/>
      <w:pPr>
        <w:tabs>
          <w:tab w:val="num" w:pos="5760"/>
        </w:tabs>
        <w:ind w:left="5760" w:hanging="360"/>
      </w:pPr>
      <w:rPr>
        <w:rFonts w:ascii="Arial" w:hAnsi="Arial" w:hint="default"/>
      </w:rPr>
    </w:lvl>
    <w:lvl w:ilvl="8" w:tplc="011E4C2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1C07E8A"/>
    <w:multiLevelType w:val="multilevel"/>
    <w:tmpl w:val="934C4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1D760BD"/>
    <w:multiLevelType w:val="multilevel"/>
    <w:tmpl w:val="F02A3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25A1BA4"/>
    <w:multiLevelType w:val="hybridMultilevel"/>
    <w:tmpl w:val="564AD8DE"/>
    <w:lvl w:ilvl="0" w:tplc="3ABCC4A6">
      <w:start w:val="1"/>
      <w:numFmt w:val="bullet"/>
      <w:lvlText w:val="•"/>
      <w:lvlJc w:val="left"/>
      <w:pPr>
        <w:tabs>
          <w:tab w:val="num" w:pos="720"/>
        </w:tabs>
        <w:ind w:left="720" w:hanging="360"/>
      </w:pPr>
      <w:rPr>
        <w:rFonts w:ascii="Arial" w:hAnsi="Arial" w:hint="default"/>
      </w:rPr>
    </w:lvl>
    <w:lvl w:ilvl="1" w:tplc="C616DC00" w:tentative="1">
      <w:start w:val="1"/>
      <w:numFmt w:val="bullet"/>
      <w:lvlText w:val="•"/>
      <w:lvlJc w:val="left"/>
      <w:pPr>
        <w:tabs>
          <w:tab w:val="num" w:pos="1440"/>
        </w:tabs>
        <w:ind w:left="1440" w:hanging="360"/>
      </w:pPr>
      <w:rPr>
        <w:rFonts w:ascii="Arial" w:hAnsi="Arial" w:hint="default"/>
      </w:rPr>
    </w:lvl>
    <w:lvl w:ilvl="2" w:tplc="9B325EAA" w:tentative="1">
      <w:start w:val="1"/>
      <w:numFmt w:val="bullet"/>
      <w:lvlText w:val="•"/>
      <w:lvlJc w:val="left"/>
      <w:pPr>
        <w:tabs>
          <w:tab w:val="num" w:pos="2160"/>
        </w:tabs>
        <w:ind w:left="2160" w:hanging="360"/>
      </w:pPr>
      <w:rPr>
        <w:rFonts w:ascii="Arial" w:hAnsi="Arial" w:hint="default"/>
      </w:rPr>
    </w:lvl>
    <w:lvl w:ilvl="3" w:tplc="22E89E0E" w:tentative="1">
      <w:start w:val="1"/>
      <w:numFmt w:val="bullet"/>
      <w:lvlText w:val="•"/>
      <w:lvlJc w:val="left"/>
      <w:pPr>
        <w:tabs>
          <w:tab w:val="num" w:pos="2880"/>
        </w:tabs>
        <w:ind w:left="2880" w:hanging="360"/>
      </w:pPr>
      <w:rPr>
        <w:rFonts w:ascii="Arial" w:hAnsi="Arial" w:hint="default"/>
      </w:rPr>
    </w:lvl>
    <w:lvl w:ilvl="4" w:tplc="1A0C979A" w:tentative="1">
      <w:start w:val="1"/>
      <w:numFmt w:val="bullet"/>
      <w:lvlText w:val="•"/>
      <w:lvlJc w:val="left"/>
      <w:pPr>
        <w:tabs>
          <w:tab w:val="num" w:pos="3600"/>
        </w:tabs>
        <w:ind w:left="3600" w:hanging="360"/>
      </w:pPr>
      <w:rPr>
        <w:rFonts w:ascii="Arial" w:hAnsi="Arial" w:hint="default"/>
      </w:rPr>
    </w:lvl>
    <w:lvl w:ilvl="5" w:tplc="79426A7C" w:tentative="1">
      <w:start w:val="1"/>
      <w:numFmt w:val="bullet"/>
      <w:lvlText w:val="•"/>
      <w:lvlJc w:val="left"/>
      <w:pPr>
        <w:tabs>
          <w:tab w:val="num" w:pos="4320"/>
        </w:tabs>
        <w:ind w:left="4320" w:hanging="360"/>
      </w:pPr>
      <w:rPr>
        <w:rFonts w:ascii="Arial" w:hAnsi="Arial" w:hint="default"/>
      </w:rPr>
    </w:lvl>
    <w:lvl w:ilvl="6" w:tplc="812AAEB6" w:tentative="1">
      <w:start w:val="1"/>
      <w:numFmt w:val="bullet"/>
      <w:lvlText w:val="•"/>
      <w:lvlJc w:val="left"/>
      <w:pPr>
        <w:tabs>
          <w:tab w:val="num" w:pos="5040"/>
        </w:tabs>
        <w:ind w:left="5040" w:hanging="360"/>
      </w:pPr>
      <w:rPr>
        <w:rFonts w:ascii="Arial" w:hAnsi="Arial" w:hint="default"/>
      </w:rPr>
    </w:lvl>
    <w:lvl w:ilvl="7" w:tplc="258E210C" w:tentative="1">
      <w:start w:val="1"/>
      <w:numFmt w:val="bullet"/>
      <w:lvlText w:val="•"/>
      <w:lvlJc w:val="left"/>
      <w:pPr>
        <w:tabs>
          <w:tab w:val="num" w:pos="5760"/>
        </w:tabs>
        <w:ind w:left="5760" w:hanging="360"/>
      </w:pPr>
      <w:rPr>
        <w:rFonts w:ascii="Arial" w:hAnsi="Arial" w:hint="default"/>
      </w:rPr>
    </w:lvl>
    <w:lvl w:ilvl="8" w:tplc="37EE1AF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3134934"/>
    <w:multiLevelType w:val="multilevel"/>
    <w:tmpl w:val="4524E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3AB0980"/>
    <w:multiLevelType w:val="multilevel"/>
    <w:tmpl w:val="356C0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6A53A44"/>
    <w:multiLevelType w:val="multilevel"/>
    <w:tmpl w:val="E5602E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6ED1A18"/>
    <w:multiLevelType w:val="multilevel"/>
    <w:tmpl w:val="7188E44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A4315F0"/>
    <w:multiLevelType w:val="multilevel"/>
    <w:tmpl w:val="97AC1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0A44478"/>
    <w:multiLevelType w:val="multilevel"/>
    <w:tmpl w:val="E8AA5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2676628"/>
    <w:multiLevelType w:val="multilevel"/>
    <w:tmpl w:val="8D706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C750503"/>
    <w:multiLevelType w:val="multilevel"/>
    <w:tmpl w:val="EA38F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F3A607E"/>
    <w:multiLevelType w:val="multilevel"/>
    <w:tmpl w:val="03B47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0791FF9"/>
    <w:multiLevelType w:val="multilevel"/>
    <w:tmpl w:val="97BC6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10361A5"/>
    <w:multiLevelType w:val="multilevel"/>
    <w:tmpl w:val="85381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13602CF"/>
    <w:multiLevelType w:val="multilevel"/>
    <w:tmpl w:val="D256A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298137E"/>
    <w:multiLevelType w:val="hybridMultilevel"/>
    <w:tmpl w:val="0212AE5C"/>
    <w:lvl w:ilvl="0" w:tplc="93F839E6">
      <w:start w:val="1"/>
      <w:numFmt w:val="bullet"/>
      <w:lvlText w:val="•"/>
      <w:lvlJc w:val="left"/>
      <w:pPr>
        <w:tabs>
          <w:tab w:val="num" w:pos="720"/>
        </w:tabs>
        <w:ind w:left="720" w:hanging="360"/>
      </w:pPr>
      <w:rPr>
        <w:rFonts w:ascii="Arial" w:hAnsi="Arial" w:hint="default"/>
      </w:rPr>
    </w:lvl>
    <w:lvl w:ilvl="1" w:tplc="BA7CB91C" w:tentative="1">
      <w:start w:val="1"/>
      <w:numFmt w:val="bullet"/>
      <w:lvlText w:val="•"/>
      <w:lvlJc w:val="left"/>
      <w:pPr>
        <w:tabs>
          <w:tab w:val="num" w:pos="1440"/>
        </w:tabs>
        <w:ind w:left="1440" w:hanging="360"/>
      </w:pPr>
      <w:rPr>
        <w:rFonts w:ascii="Arial" w:hAnsi="Arial" w:hint="default"/>
      </w:rPr>
    </w:lvl>
    <w:lvl w:ilvl="2" w:tplc="1C38E84A" w:tentative="1">
      <w:start w:val="1"/>
      <w:numFmt w:val="bullet"/>
      <w:lvlText w:val="•"/>
      <w:lvlJc w:val="left"/>
      <w:pPr>
        <w:tabs>
          <w:tab w:val="num" w:pos="2160"/>
        </w:tabs>
        <w:ind w:left="2160" w:hanging="360"/>
      </w:pPr>
      <w:rPr>
        <w:rFonts w:ascii="Arial" w:hAnsi="Arial" w:hint="default"/>
      </w:rPr>
    </w:lvl>
    <w:lvl w:ilvl="3" w:tplc="13D671C6" w:tentative="1">
      <w:start w:val="1"/>
      <w:numFmt w:val="bullet"/>
      <w:lvlText w:val="•"/>
      <w:lvlJc w:val="left"/>
      <w:pPr>
        <w:tabs>
          <w:tab w:val="num" w:pos="2880"/>
        </w:tabs>
        <w:ind w:left="2880" w:hanging="360"/>
      </w:pPr>
      <w:rPr>
        <w:rFonts w:ascii="Arial" w:hAnsi="Arial" w:hint="default"/>
      </w:rPr>
    </w:lvl>
    <w:lvl w:ilvl="4" w:tplc="5840E392" w:tentative="1">
      <w:start w:val="1"/>
      <w:numFmt w:val="bullet"/>
      <w:lvlText w:val="•"/>
      <w:lvlJc w:val="left"/>
      <w:pPr>
        <w:tabs>
          <w:tab w:val="num" w:pos="3600"/>
        </w:tabs>
        <w:ind w:left="3600" w:hanging="360"/>
      </w:pPr>
      <w:rPr>
        <w:rFonts w:ascii="Arial" w:hAnsi="Arial" w:hint="default"/>
      </w:rPr>
    </w:lvl>
    <w:lvl w:ilvl="5" w:tplc="092055CA" w:tentative="1">
      <w:start w:val="1"/>
      <w:numFmt w:val="bullet"/>
      <w:lvlText w:val="•"/>
      <w:lvlJc w:val="left"/>
      <w:pPr>
        <w:tabs>
          <w:tab w:val="num" w:pos="4320"/>
        </w:tabs>
        <w:ind w:left="4320" w:hanging="360"/>
      </w:pPr>
      <w:rPr>
        <w:rFonts w:ascii="Arial" w:hAnsi="Arial" w:hint="default"/>
      </w:rPr>
    </w:lvl>
    <w:lvl w:ilvl="6" w:tplc="986AC72E" w:tentative="1">
      <w:start w:val="1"/>
      <w:numFmt w:val="bullet"/>
      <w:lvlText w:val="•"/>
      <w:lvlJc w:val="left"/>
      <w:pPr>
        <w:tabs>
          <w:tab w:val="num" w:pos="5040"/>
        </w:tabs>
        <w:ind w:left="5040" w:hanging="360"/>
      </w:pPr>
      <w:rPr>
        <w:rFonts w:ascii="Arial" w:hAnsi="Arial" w:hint="default"/>
      </w:rPr>
    </w:lvl>
    <w:lvl w:ilvl="7" w:tplc="D5D861DE" w:tentative="1">
      <w:start w:val="1"/>
      <w:numFmt w:val="bullet"/>
      <w:lvlText w:val="•"/>
      <w:lvlJc w:val="left"/>
      <w:pPr>
        <w:tabs>
          <w:tab w:val="num" w:pos="5760"/>
        </w:tabs>
        <w:ind w:left="5760" w:hanging="360"/>
      </w:pPr>
      <w:rPr>
        <w:rFonts w:ascii="Arial" w:hAnsi="Arial" w:hint="default"/>
      </w:rPr>
    </w:lvl>
    <w:lvl w:ilvl="8" w:tplc="F37EAD4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7E02337"/>
    <w:multiLevelType w:val="multilevel"/>
    <w:tmpl w:val="7826CA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95058B2"/>
    <w:multiLevelType w:val="multilevel"/>
    <w:tmpl w:val="C53AE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AA0256E"/>
    <w:multiLevelType w:val="multilevel"/>
    <w:tmpl w:val="364EC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E420D11"/>
    <w:multiLevelType w:val="multilevel"/>
    <w:tmpl w:val="F1D4E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0AF7D07"/>
    <w:multiLevelType w:val="hybridMultilevel"/>
    <w:tmpl w:val="9C1E9EBA"/>
    <w:lvl w:ilvl="0" w:tplc="F3909D8E">
      <w:start w:val="1"/>
      <w:numFmt w:val="bullet"/>
      <w:lvlText w:val="•"/>
      <w:lvlJc w:val="left"/>
      <w:pPr>
        <w:tabs>
          <w:tab w:val="num" w:pos="720"/>
        </w:tabs>
        <w:ind w:left="720" w:hanging="360"/>
      </w:pPr>
      <w:rPr>
        <w:rFonts w:ascii="Arial" w:hAnsi="Arial" w:hint="default"/>
      </w:rPr>
    </w:lvl>
    <w:lvl w:ilvl="1" w:tplc="D06A32BE" w:tentative="1">
      <w:start w:val="1"/>
      <w:numFmt w:val="bullet"/>
      <w:lvlText w:val="•"/>
      <w:lvlJc w:val="left"/>
      <w:pPr>
        <w:tabs>
          <w:tab w:val="num" w:pos="1440"/>
        </w:tabs>
        <w:ind w:left="1440" w:hanging="360"/>
      </w:pPr>
      <w:rPr>
        <w:rFonts w:ascii="Arial" w:hAnsi="Arial" w:hint="default"/>
      </w:rPr>
    </w:lvl>
    <w:lvl w:ilvl="2" w:tplc="02606522" w:tentative="1">
      <w:start w:val="1"/>
      <w:numFmt w:val="bullet"/>
      <w:lvlText w:val="•"/>
      <w:lvlJc w:val="left"/>
      <w:pPr>
        <w:tabs>
          <w:tab w:val="num" w:pos="2160"/>
        </w:tabs>
        <w:ind w:left="2160" w:hanging="360"/>
      </w:pPr>
      <w:rPr>
        <w:rFonts w:ascii="Arial" w:hAnsi="Arial" w:hint="default"/>
      </w:rPr>
    </w:lvl>
    <w:lvl w:ilvl="3" w:tplc="4844AC78" w:tentative="1">
      <w:start w:val="1"/>
      <w:numFmt w:val="bullet"/>
      <w:lvlText w:val="•"/>
      <w:lvlJc w:val="left"/>
      <w:pPr>
        <w:tabs>
          <w:tab w:val="num" w:pos="2880"/>
        </w:tabs>
        <w:ind w:left="2880" w:hanging="360"/>
      </w:pPr>
      <w:rPr>
        <w:rFonts w:ascii="Arial" w:hAnsi="Arial" w:hint="default"/>
      </w:rPr>
    </w:lvl>
    <w:lvl w:ilvl="4" w:tplc="1E04C28C" w:tentative="1">
      <w:start w:val="1"/>
      <w:numFmt w:val="bullet"/>
      <w:lvlText w:val="•"/>
      <w:lvlJc w:val="left"/>
      <w:pPr>
        <w:tabs>
          <w:tab w:val="num" w:pos="3600"/>
        </w:tabs>
        <w:ind w:left="3600" w:hanging="360"/>
      </w:pPr>
      <w:rPr>
        <w:rFonts w:ascii="Arial" w:hAnsi="Arial" w:hint="default"/>
      </w:rPr>
    </w:lvl>
    <w:lvl w:ilvl="5" w:tplc="0ABE77B6" w:tentative="1">
      <w:start w:val="1"/>
      <w:numFmt w:val="bullet"/>
      <w:lvlText w:val="•"/>
      <w:lvlJc w:val="left"/>
      <w:pPr>
        <w:tabs>
          <w:tab w:val="num" w:pos="4320"/>
        </w:tabs>
        <w:ind w:left="4320" w:hanging="360"/>
      </w:pPr>
      <w:rPr>
        <w:rFonts w:ascii="Arial" w:hAnsi="Arial" w:hint="default"/>
      </w:rPr>
    </w:lvl>
    <w:lvl w:ilvl="6" w:tplc="E0D016EA" w:tentative="1">
      <w:start w:val="1"/>
      <w:numFmt w:val="bullet"/>
      <w:lvlText w:val="•"/>
      <w:lvlJc w:val="left"/>
      <w:pPr>
        <w:tabs>
          <w:tab w:val="num" w:pos="5040"/>
        </w:tabs>
        <w:ind w:left="5040" w:hanging="360"/>
      </w:pPr>
      <w:rPr>
        <w:rFonts w:ascii="Arial" w:hAnsi="Arial" w:hint="default"/>
      </w:rPr>
    </w:lvl>
    <w:lvl w:ilvl="7" w:tplc="7E5636C4" w:tentative="1">
      <w:start w:val="1"/>
      <w:numFmt w:val="bullet"/>
      <w:lvlText w:val="•"/>
      <w:lvlJc w:val="left"/>
      <w:pPr>
        <w:tabs>
          <w:tab w:val="num" w:pos="5760"/>
        </w:tabs>
        <w:ind w:left="5760" w:hanging="360"/>
      </w:pPr>
      <w:rPr>
        <w:rFonts w:ascii="Arial" w:hAnsi="Arial" w:hint="default"/>
      </w:rPr>
    </w:lvl>
    <w:lvl w:ilvl="8" w:tplc="6B5898A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6B949A5"/>
    <w:multiLevelType w:val="multilevel"/>
    <w:tmpl w:val="1D441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75A68DC"/>
    <w:multiLevelType w:val="multilevel"/>
    <w:tmpl w:val="3B7EC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8B14CE2"/>
    <w:multiLevelType w:val="multilevel"/>
    <w:tmpl w:val="6082C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AA773DF"/>
    <w:multiLevelType w:val="multilevel"/>
    <w:tmpl w:val="26FA99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B5D4323"/>
    <w:multiLevelType w:val="multilevel"/>
    <w:tmpl w:val="A08A6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D125569"/>
    <w:multiLevelType w:val="multilevel"/>
    <w:tmpl w:val="E938A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0915F37"/>
    <w:multiLevelType w:val="multilevel"/>
    <w:tmpl w:val="FDBE1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347577D"/>
    <w:multiLevelType w:val="multilevel"/>
    <w:tmpl w:val="54A25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8C46548"/>
    <w:multiLevelType w:val="multilevel"/>
    <w:tmpl w:val="AE64E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04C6574"/>
    <w:multiLevelType w:val="hybridMultilevel"/>
    <w:tmpl w:val="C40C9F90"/>
    <w:lvl w:ilvl="0" w:tplc="01C409BE">
      <w:start w:val="1"/>
      <w:numFmt w:val="bullet"/>
      <w:lvlText w:val="•"/>
      <w:lvlJc w:val="left"/>
      <w:pPr>
        <w:tabs>
          <w:tab w:val="num" w:pos="720"/>
        </w:tabs>
        <w:ind w:left="720" w:hanging="360"/>
      </w:pPr>
      <w:rPr>
        <w:rFonts w:ascii="Arial" w:hAnsi="Arial" w:hint="default"/>
      </w:rPr>
    </w:lvl>
    <w:lvl w:ilvl="1" w:tplc="FAD2E80C" w:tentative="1">
      <w:start w:val="1"/>
      <w:numFmt w:val="bullet"/>
      <w:lvlText w:val="•"/>
      <w:lvlJc w:val="left"/>
      <w:pPr>
        <w:tabs>
          <w:tab w:val="num" w:pos="1440"/>
        </w:tabs>
        <w:ind w:left="1440" w:hanging="360"/>
      </w:pPr>
      <w:rPr>
        <w:rFonts w:ascii="Arial" w:hAnsi="Arial" w:hint="default"/>
      </w:rPr>
    </w:lvl>
    <w:lvl w:ilvl="2" w:tplc="A2866896" w:tentative="1">
      <w:start w:val="1"/>
      <w:numFmt w:val="bullet"/>
      <w:lvlText w:val="•"/>
      <w:lvlJc w:val="left"/>
      <w:pPr>
        <w:tabs>
          <w:tab w:val="num" w:pos="2160"/>
        </w:tabs>
        <w:ind w:left="2160" w:hanging="360"/>
      </w:pPr>
      <w:rPr>
        <w:rFonts w:ascii="Arial" w:hAnsi="Arial" w:hint="default"/>
      </w:rPr>
    </w:lvl>
    <w:lvl w:ilvl="3" w:tplc="ABE2836C" w:tentative="1">
      <w:start w:val="1"/>
      <w:numFmt w:val="bullet"/>
      <w:lvlText w:val="•"/>
      <w:lvlJc w:val="left"/>
      <w:pPr>
        <w:tabs>
          <w:tab w:val="num" w:pos="2880"/>
        </w:tabs>
        <w:ind w:left="2880" w:hanging="360"/>
      </w:pPr>
      <w:rPr>
        <w:rFonts w:ascii="Arial" w:hAnsi="Arial" w:hint="default"/>
      </w:rPr>
    </w:lvl>
    <w:lvl w:ilvl="4" w:tplc="37B6C47C" w:tentative="1">
      <w:start w:val="1"/>
      <w:numFmt w:val="bullet"/>
      <w:lvlText w:val="•"/>
      <w:lvlJc w:val="left"/>
      <w:pPr>
        <w:tabs>
          <w:tab w:val="num" w:pos="3600"/>
        </w:tabs>
        <w:ind w:left="3600" w:hanging="360"/>
      </w:pPr>
      <w:rPr>
        <w:rFonts w:ascii="Arial" w:hAnsi="Arial" w:hint="default"/>
      </w:rPr>
    </w:lvl>
    <w:lvl w:ilvl="5" w:tplc="5A140BB4" w:tentative="1">
      <w:start w:val="1"/>
      <w:numFmt w:val="bullet"/>
      <w:lvlText w:val="•"/>
      <w:lvlJc w:val="left"/>
      <w:pPr>
        <w:tabs>
          <w:tab w:val="num" w:pos="4320"/>
        </w:tabs>
        <w:ind w:left="4320" w:hanging="360"/>
      </w:pPr>
      <w:rPr>
        <w:rFonts w:ascii="Arial" w:hAnsi="Arial" w:hint="default"/>
      </w:rPr>
    </w:lvl>
    <w:lvl w:ilvl="6" w:tplc="5986DC6C" w:tentative="1">
      <w:start w:val="1"/>
      <w:numFmt w:val="bullet"/>
      <w:lvlText w:val="•"/>
      <w:lvlJc w:val="left"/>
      <w:pPr>
        <w:tabs>
          <w:tab w:val="num" w:pos="5040"/>
        </w:tabs>
        <w:ind w:left="5040" w:hanging="360"/>
      </w:pPr>
      <w:rPr>
        <w:rFonts w:ascii="Arial" w:hAnsi="Arial" w:hint="default"/>
      </w:rPr>
    </w:lvl>
    <w:lvl w:ilvl="7" w:tplc="DE982A4C" w:tentative="1">
      <w:start w:val="1"/>
      <w:numFmt w:val="bullet"/>
      <w:lvlText w:val="•"/>
      <w:lvlJc w:val="left"/>
      <w:pPr>
        <w:tabs>
          <w:tab w:val="num" w:pos="5760"/>
        </w:tabs>
        <w:ind w:left="5760" w:hanging="360"/>
      </w:pPr>
      <w:rPr>
        <w:rFonts w:ascii="Arial" w:hAnsi="Arial" w:hint="default"/>
      </w:rPr>
    </w:lvl>
    <w:lvl w:ilvl="8" w:tplc="26F28D0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14B270E"/>
    <w:multiLevelType w:val="multilevel"/>
    <w:tmpl w:val="E8720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15F077B"/>
    <w:multiLevelType w:val="multilevel"/>
    <w:tmpl w:val="6750D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28953E7"/>
    <w:multiLevelType w:val="hybridMultilevel"/>
    <w:tmpl w:val="F7783D6E"/>
    <w:lvl w:ilvl="0" w:tplc="21CAAF16">
      <w:start w:val="1"/>
      <w:numFmt w:val="bullet"/>
      <w:lvlText w:val="•"/>
      <w:lvlJc w:val="left"/>
      <w:pPr>
        <w:tabs>
          <w:tab w:val="num" w:pos="720"/>
        </w:tabs>
        <w:ind w:left="720" w:hanging="360"/>
      </w:pPr>
      <w:rPr>
        <w:rFonts w:ascii="Arial" w:hAnsi="Arial" w:hint="default"/>
      </w:rPr>
    </w:lvl>
    <w:lvl w:ilvl="1" w:tplc="5DE4596A" w:tentative="1">
      <w:start w:val="1"/>
      <w:numFmt w:val="bullet"/>
      <w:lvlText w:val="•"/>
      <w:lvlJc w:val="left"/>
      <w:pPr>
        <w:tabs>
          <w:tab w:val="num" w:pos="1440"/>
        </w:tabs>
        <w:ind w:left="1440" w:hanging="360"/>
      </w:pPr>
      <w:rPr>
        <w:rFonts w:ascii="Arial" w:hAnsi="Arial" w:hint="default"/>
      </w:rPr>
    </w:lvl>
    <w:lvl w:ilvl="2" w:tplc="91B06F48" w:tentative="1">
      <w:start w:val="1"/>
      <w:numFmt w:val="bullet"/>
      <w:lvlText w:val="•"/>
      <w:lvlJc w:val="left"/>
      <w:pPr>
        <w:tabs>
          <w:tab w:val="num" w:pos="2160"/>
        </w:tabs>
        <w:ind w:left="2160" w:hanging="360"/>
      </w:pPr>
      <w:rPr>
        <w:rFonts w:ascii="Arial" w:hAnsi="Arial" w:hint="default"/>
      </w:rPr>
    </w:lvl>
    <w:lvl w:ilvl="3" w:tplc="776835EC" w:tentative="1">
      <w:start w:val="1"/>
      <w:numFmt w:val="bullet"/>
      <w:lvlText w:val="•"/>
      <w:lvlJc w:val="left"/>
      <w:pPr>
        <w:tabs>
          <w:tab w:val="num" w:pos="2880"/>
        </w:tabs>
        <w:ind w:left="2880" w:hanging="360"/>
      </w:pPr>
      <w:rPr>
        <w:rFonts w:ascii="Arial" w:hAnsi="Arial" w:hint="default"/>
      </w:rPr>
    </w:lvl>
    <w:lvl w:ilvl="4" w:tplc="04BCE52A" w:tentative="1">
      <w:start w:val="1"/>
      <w:numFmt w:val="bullet"/>
      <w:lvlText w:val="•"/>
      <w:lvlJc w:val="left"/>
      <w:pPr>
        <w:tabs>
          <w:tab w:val="num" w:pos="3600"/>
        </w:tabs>
        <w:ind w:left="3600" w:hanging="360"/>
      </w:pPr>
      <w:rPr>
        <w:rFonts w:ascii="Arial" w:hAnsi="Arial" w:hint="default"/>
      </w:rPr>
    </w:lvl>
    <w:lvl w:ilvl="5" w:tplc="0EAC619A" w:tentative="1">
      <w:start w:val="1"/>
      <w:numFmt w:val="bullet"/>
      <w:lvlText w:val="•"/>
      <w:lvlJc w:val="left"/>
      <w:pPr>
        <w:tabs>
          <w:tab w:val="num" w:pos="4320"/>
        </w:tabs>
        <w:ind w:left="4320" w:hanging="360"/>
      </w:pPr>
      <w:rPr>
        <w:rFonts w:ascii="Arial" w:hAnsi="Arial" w:hint="default"/>
      </w:rPr>
    </w:lvl>
    <w:lvl w:ilvl="6" w:tplc="EBE2F014" w:tentative="1">
      <w:start w:val="1"/>
      <w:numFmt w:val="bullet"/>
      <w:lvlText w:val="•"/>
      <w:lvlJc w:val="left"/>
      <w:pPr>
        <w:tabs>
          <w:tab w:val="num" w:pos="5040"/>
        </w:tabs>
        <w:ind w:left="5040" w:hanging="360"/>
      </w:pPr>
      <w:rPr>
        <w:rFonts w:ascii="Arial" w:hAnsi="Arial" w:hint="default"/>
      </w:rPr>
    </w:lvl>
    <w:lvl w:ilvl="7" w:tplc="B2A03F2E" w:tentative="1">
      <w:start w:val="1"/>
      <w:numFmt w:val="bullet"/>
      <w:lvlText w:val="•"/>
      <w:lvlJc w:val="left"/>
      <w:pPr>
        <w:tabs>
          <w:tab w:val="num" w:pos="5760"/>
        </w:tabs>
        <w:ind w:left="5760" w:hanging="360"/>
      </w:pPr>
      <w:rPr>
        <w:rFonts w:ascii="Arial" w:hAnsi="Arial" w:hint="default"/>
      </w:rPr>
    </w:lvl>
    <w:lvl w:ilvl="8" w:tplc="5BBE061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7F70221"/>
    <w:multiLevelType w:val="hybridMultilevel"/>
    <w:tmpl w:val="B420CB78"/>
    <w:lvl w:ilvl="0" w:tplc="4ED00A04">
      <w:start w:val="1"/>
      <w:numFmt w:val="bullet"/>
      <w:lvlText w:val="•"/>
      <w:lvlJc w:val="left"/>
      <w:pPr>
        <w:tabs>
          <w:tab w:val="num" w:pos="720"/>
        </w:tabs>
        <w:ind w:left="720" w:hanging="360"/>
      </w:pPr>
      <w:rPr>
        <w:rFonts w:ascii="Arial" w:hAnsi="Arial" w:hint="default"/>
      </w:rPr>
    </w:lvl>
    <w:lvl w:ilvl="1" w:tplc="9D426920" w:tentative="1">
      <w:start w:val="1"/>
      <w:numFmt w:val="bullet"/>
      <w:lvlText w:val="•"/>
      <w:lvlJc w:val="left"/>
      <w:pPr>
        <w:tabs>
          <w:tab w:val="num" w:pos="1440"/>
        </w:tabs>
        <w:ind w:left="1440" w:hanging="360"/>
      </w:pPr>
      <w:rPr>
        <w:rFonts w:ascii="Arial" w:hAnsi="Arial" w:hint="default"/>
      </w:rPr>
    </w:lvl>
    <w:lvl w:ilvl="2" w:tplc="48D0A25E" w:tentative="1">
      <w:start w:val="1"/>
      <w:numFmt w:val="bullet"/>
      <w:lvlText w:val="•"/>
      <w:lvlJc w:val="left"/>
      <w:pPr>
        <w:tabs>
          <w:tab w:val="num" w:pos="2160"/>
        </w:tabs>
        <w:ind w:left="2160" w:hanging="360"/>
      </w:pPr>
      <w:rPr>
        <w:rFonts w:ascii="Arial" w:hAnsi="Arial" w:hint="default"/>
      </w:rPr>
    </w:lvl>
    <w:lvl w:ilvl="3" w:tplc="6C684FCC" w:tentative="1">
      <w:start w:val="1"/>
      <w:numFmt w:val="bullet"/>
      <w:lvlText w:val="•"/>
      <w:lvlJc w:val="left"/>
      <w:pPr>
        <w:tabs>
          <w:tab w:val="num" w:pos="2880"/>
        </w:tabs>
        <w:ind w:left="2880" w:hanging="360"/>
      </w:pPr>
      <w:rPr>
        <w:rFonts w:ascii="Arial" w:hAnsi="Arial" w:hint="default"/>
      </w:rPr>
    </w:lvl>
    <w:lvl w:ilvl="4" w:tplc="AF8ABC2E" w:tentative="1">
      <w:start w:val="1"/>
      <w:numFmt w:val="bullet"/>
      <w:lvlText w:val="•"/>
      <w:lvlJc w:val="left"/>
      <w:pPr>
        <w:tabs>
          <w:tab w:val="num" w:pos="3600"/>
        </w:tabs>
        <w:ind w:left="3600" w:hanging="360"/>
      </w:pPr>
      <w:rPr>
        <w:rFonts w:ascii="Arial" w:hAnsi="Arial" w:hint="default"/>
      </w:rPr>
    </w:lvl>
    <w:lvl w:ilvl="5" w:tplc="C46AC73C" w:tentative="1">
      <w:start w:val="1"/>
      <w:numFmt w:val="bullet"/>
      <w:lvlText w:val="•"/>
      <w:lvlJc w:val="left"/>
      <w:pPr>
        <w:tabs>
          <w:tab w:val="num" w:pos="4320"/>
        </w:tabs>
        <w:ind w:left="4320" w:hanging="360"/>
      </w:pPr>
      <w:rPr>
        <w:rFonts w:ascii="Arial" w:hAnsi="Arial" w:hint="default"/>
      </w:rPr>
    </w:lvl>
    <w:lvl w:ilvl="6" w:tplc="E4E0291E" w:tentative="1">
      <w:start w:val="1"/>
      <w:numFmt w:val="bullet"/>
      <w:lvlText w:val="•"/>
      <w:lvlJc w:val="left"/>
      <w:pPr>
        <w:tabs>
          <w:tab w:val="num" w:pos="5040"/>
        </w:tabs>
        <w:ind w:left="5040" w:hanging="360"/>
      </w:pPr>
      <w:rPr>
        <w:rFonts w:ascii="Arial" w:hAnsi="Arial" w:hint="default"/>
      </w:rPr>
    </w:lvl>
    <w:lvl w:ilvl="7" w:tplc="B78284E0" w:tentative="1">
      <w:start w:val="1"/>
      <w:numFmt w:val="bullet"/>
      <w:lvlText w:val="•"/>
      <w:lvlJc w:val="left"/>
      <w:pPr>
        <w:tabs>
          <w:tab w:val="num" w:pos="5760"/>
        </w:tabs>
        <w:ind w:left="5760" w:hanging="360"/>
      </w:pPr>
      <w:rPr>
        <w:rFonts w:ascii="Arial" w:hAnsi="Arial" w:hint="default"/>
      </w:rPr>
    </w:lvl>
    <w:lvl w:ilvl="8" w:tplc="E4A2E14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8B347DD"/>
    <w:multiLevelType w:val="multilevel"/>
    <w:tmpl w:val="5C4C6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BEE2759"/>
    <w:multiLevelType w:val="multilevel"/>
    <w:tmpl w:val="8572CF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9"/>
  </w:num>
  <w:num w:numId="2">
    <w:abstractNumId w:val="38"/>
  </w:num>
  <w:num w:numId="3">
    <w:abstractNumId w:val="24"/>
  </w:num>
  <w:num w:numId="4">
    <w:abstractNumId w:val="10"/>
  </w:num>
  <w:num w:numId="5">
    <w:abstractNumId w:val="32"/>
  </w:num>
  <w:num w:numId="6">
    <w:abstractNumId w:val="0"/>
  </w:num>
  <w:num w:numId="7">
    <w:abstractNumId w:val="25"/>
  </w:num>
  <w:num w:numId="8">
    <w:abstractNumId w:val="44"/>
  </w:num>
  <w:num w:numId="9">
    <w:abstractNumId w:val="22"/>
  </w:num>
  <w:num w:numId="10">
    <w:abstractNumId w:val="36"/>
  </w:num>
  <w:num w:numId="11">
    <w:abstractNumId w:val="18"/>
  </w:num>
  <w:num w:numId="12">
    <w:abstractNumId w:val="31"/>
  </w:num>
  <w:num w:numId="13">
    <w:abstractNumId w:val="6"/>
  </w:num>
  <w:num w:numId="14">
    <w:abstractNumId w:val="9"/>
  </w:num>
  <w:num w:numId="15">
    <w:abstractNumId w:val="19"/>
  </w:num>
  <w:num w:numId="16">
    <w:abstractNumId w:val="17"/>
  </w:num>
  <w:num w:numId="17">
    <w:abstractNumId w:val="45"/>
  </w:num>
  <w:num w:numId="18">
    <w:abstractNumId w:val="14"/>
  </w:num>
  <w:num w:numId="19">
    <w:abstractNumId w:val="42"/>
  </w:num>
  <w:num w:numId="20">
    <w:abstractNumId w:val="20"/>
  </w:num>
  <w:num w:numId="21">
    <w:abstractNumId w:val="27"/>
  </w:num>
  <w:num w:numId="22">
    <w:abstractNumId w:val="35"/>
  </w:num>
  <w:num w:numId="23">
    <w:abstractNumId w:val="16"/>
  </w:num>
  <w:num w:numId="24">
    <w:abstractNumId w:val="34"/>
  </w:num>
  <w:num w:numId="25">
    <w:abstractNumId w:val="7"/>
  </w:num>
  <w:num w:numId="26">
    <w:abstractNumId w:val="48"/>
  </w:num>
  <w:num w:numId="27">
    <w:abstractNumId w:val="49"/>
  </w:num>
  <w:num w:numId="28">
    <w:abstractNumId w:val="40"/>
  </w:num>
  <w:num w:numId="29">
    <w:abstractNumId w:val="4"/>
  </w:num>
  <w:num w:numId="30">
    <w:abstractNumId w:val="11"/>
  </w:num>
  <w:num w:numId="31">
    <w:abstractNumId w:val="37"/>
  </w:num>
  <w:num w:numId="32">
    <w:abstractNumId w:val="41"/>
  </w:num>
  <w:num w:numId="33">
    <w:abstractNumId w:val="13"/>
  </w:num>
  <w:num w:numId="34">
    <w:abstractNumId w:val="29"/>
  </w:num>
  <w:num w:numId="35">
    <w:abstractNumId w:val="8"/>
  </w:num>
  <w:num w:numId="36">
    <w:abstractNumId w:val="2"/>
  </w:num>
  <w:num w:numId="37">
    <w:abstractNumId w:val="26"/>
  </w:num>
  <w:num w:numId="38">
    <w:abstractNumId w:val="23"/>
  </w:num>
  <w:num w:numId="39">
    <w:abstractNumId w:val="21"/>
  </w:num>
  <w:num w:numId="40">
    <w:abstractNumId w:val="30"/>
  </w:num>
  <w:num w:numId="41">
    <w:abstractNumId w:val="3"/>
  </w:num>
  <w:num w:numId="42">
    <w:abstractNumId w:val="28"/>
  </w:num>
  <w:num w:numId="43">
    <w:abstractNumId w:val="1"/>
  </w:num>
  <w:num w:numId="44">
    <w:abstractNumId w:val="5"/>
  </w:num>
  <w:num w:numId="45">
    <w:abstractNumId w:val="47"/>
  </w:num>
  <w:num w:numId="46">
    <w:abstractNumId w:val="33"/>
  </w:num>
  <w:num w:numId="47">
    <w:abstractNumId w:val="12"/>
  </w:num>
  <w:num w:numId="48">
    <w:abstractNumId w:val="46"/>
  </w:num>
  <w:num w:numId="49">
    <w:abstractNumId w:val="43"/>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2E3"/>
    <w:rsid w:val="002A350F"/>
    <w:rsid w:val="006A124E"/>
    <w:rsid w:val="00984BC2"/>
    <w:rsid w:val="00A0654E"/>
    <w:rsid w:val="00AA6384"/>
    <w:rsid w:val="00B53F68"/>
    <w:rsid w:val="00C6275A"/>
    <w:rsid w:val="00E12251"/>
    <w:rsid w:val="00E74260"/>
    <w:rsid w:val="00E949D3"/>
    <w:rsid w:val="00F0211D"/>
    <w:rsid w:val="00FF6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0EE8D"/>
  <w15:docId w15:val="{DCCFDDB1-B5E9-41CC-8333-890D4B89B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6161"/>
  </w:style>
  <w:style w:type="paragraph" w:styleId="Heading1">
    <w:name w:val="heading 1"/>
    <w:basedOn w:val="Normal"/>
    <w:next w:val="Normal"/>
    <w:link w:val="Heading1Char"/>
    <w:uiPriority w:val="9"/>
    <w:qFormat/>
    <w:rsid w:val="00E31E71"/>
    <w:pPr>
      <w:keepNext/>
      <w:keepLines/>
      <w:spacing w:before="400" w:after="120"/>
      <w:jc w:val="center"/>
      <w:outlineLvl w:val="0"/>
    </w:pPr>
    <w:rPr>
      <w:b/>
      <w:bCs/>
      <w:sz w:val="72"/>
      <w:szCs w:val="72"/>
    </w:rPr>
  </w:style>
  <w:style w:type="paragraph" w:styleId="Heading2">
    <w:name w:val="heading 2"/>
    <w:basedOn w:val="Normal"/>
    <w:next w:val="Normal"/>
    <w:link w:val="Heading2Char"/>
    <w:uiPriority w:val="9"/>
    <w:unhideWhenUsed/>
    <w:qFormat/>
    <w:rsid w:val="00A14FC0"/>
    <w:pPr>
      <w:keepNext/>
      <w:keepLines/>
      <w:spacing w:before="360" w:after="120"/>
      <w:outlineLvl w:val="1"/>
    </w:pPr>
    <w:rPr>
      <w:b/>
      <w:bCs/>
      <w:sz w:val="32"/>
      <w:szCs w:val="32"/>
      <w:u w:val="single"/>
    </w:rPr>
  </w:style>
  <w:style w:type="paragraph" w:styleId="Heading3">
    <w:name w:val="heading 3"/>
    <w:basedOn w:val="Normal"/>
    <w:next w:val="Normal"/>
    <w:link w:val="Heading3Char"/>
    <w:uiPriority w:val="9"/>
    <w:unhideWhenUsed/>
    <w:qFormat/>
    <w:rsid w:val="00A207AC"/>
    <w:pPr>
      <w:keepNext/>
      <w:keepLines/>
      <w:spacing w:before="320" w:after="80"/>
      <w:outlineLvl w:val="2"/>
    </w:pPr>
    <w:rPr>
      <w:b/>
      <w:bCs/>
      <w:color w:val="434343"/>
      <w:sz w:val="28"/>
      <w:szCs w:val="28"/>
    </w:rPr>
  </w:style>
  <w:style w:type="paragraph" w:styleId="Heading4">
    <w:name w:val="heading 4"/>
    <w:basedOn w:val="Normal"/>
    <w:next w:val="Normal"/>
    <w:uiPriority w:val="9"/>
    <w:unhideWhenUsed/>
    <w:qFormat/>
    <w:rsid w:val="00A14FC0"/>
    <w:pPr>
      <w:keepNext/>
      <w:keepLines/>
      <w:spacing w:before="280" w:after="80"/>
      <w:outlineLvl w:val="3"/>
    </w:pPr>
    <w:rPr>
      <w:b/>
      <w:bCs/>
      <w:color w:val="666666"/>
      <w:sz w:val="28"/>
      <w:szCs w:val="28"/>
    </w:rPr>
  </w:style>
  <w:style w:type="paragraph" w:styleId="Heading5">
    <w:name w:val="heading 5"/>
    <w:basedOn w:val="Normal"/>
    <w:next w:val="Normal"/>
    <w:uiPriority w:val="9"/>
    <w:unhideWhenUsed/>
    <w:qFormat/>
    <w:rsid w:val="00A14FC0"/>
    <w:pPr>
      <w:keepNext/>
      <w:keepLines/>
      <w:spacing w:before="240" w:after="80"/>
      <w:outlineLvl w:val="4"/>
    </w:pPr>
    <w:rPr>
      <w:b/>
      <w:bCs/>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12AD6"/>
    <w:rPr>
      <w:color w:val="0000FF" w:themeColor="hyperlink"/>
      <w:u w:val="single"/>
    </w:rPr>
  </w:style>
  <w:style w:type="character" w:customStyle="1" w:styleId="UnresolvedMention">
    <w:name w:val="Unresolved Mention"/>
    <w:basedOn w:val="DefaultParagraphFont"/>
    <w:uiPriority w:val="99"/>
    <w:semiHidden/>
    <w:unhideWhenUsed/>
    <w:rsid w:val="00812AD6"/>
    <w:rPr>
      <w:color w:val="605E5C"/>
      <w:shd w:val="clear" w:color="auto" w:fill="E1DFDD"/>
    </w:rPr>
  </w:style>
  <w:style w:type="paragraph" w:styleId="NoSpacing">
    <w:name w:val="No Spacing"/>
    <w:uiPriority w:val="1"/>
    <w:qFormat/>
    <w:rsid w:val="00812AD6"/>
    <w:pPr>
      <w:spacing w:line="240" w:lineRule="auto"/>
    </w:pPr>
    <w:rPr>
      <w:rFonts w:eastAsia="Calibri" w:cs="Calibri"/>
      <w:color w:val="000000"/>
      <w:szCs w:val="20"/>
    </w:rPr>
  </w:style>
  <w:style w:type="paragraph" w:styleId="Header">
    <w:name w:val="header"/>
    <w:basedOn w:val="Normal"/>
    <w:link w:val="HeaderChar"/>
    <w:uiPriority w:val="99"/>
    <w:unhideWhenUsed/>
    <w:rsid w:val="00C20950"/>
    <w:pPr>
      <w:tabs>
        <w:tab w:val="center" w:pos="4680"/>
        <w:tab w:val="right" w:pos="9360"/>
      </w:tabs>
      <w:spacing w:line="240" w:lineRule="auto"/>
    </w:pPr>
  </w:style>
  <w:style w:type="character" w:customStyle="1" w:styleId="HeaderChar">
    <w:name w:val="Header Char"/>
    <w:basedOn w:val="DefaultParagraphFont"/>
    <w:link w:val="Header"/>
    <w:uiPriority w:val="99"/>
    <w:rsid w:val="00C20950"/>
  </w:style>
  <w:style w:type="paragraph" w:styleId="Footer">
    <w:name w:val="footer"/>
    <w:basedOn w:val="Normal"/>
    <w:link w:val="FooterChar"/>
    <w:uiPriority w:val="99"/>
    <w:unhideWhenUsed/>
    <w:rsid w:val="00C20950"/>
    <w:pPr>
      <w:tabs>
        <w:tab w:val="center" w:pos="4680"/>
        <w:tab w:val="right" w:pos="9360"/>
      </w:tabs>
      <w:spacing w:line="240" w:lineRule="auto"/>
    </w:pPr>
  </w:style>
  <w:style w:type="character" w:customStyle="1" w:styleId="FooterChar">
    <w:name w:val="Footer Char"/>
    <w:basedOn w:val="DefaultParagraphFont"/>
    <w:link w:val="Footer"/>
    <w:uiPriority w:val="99"/>
    <w:rsid w:val="00C20950"/>
  </w:style>
  <w:style w:type="table" w:styleId="TableGrid">
    <w:name w:val="Table Grid"/>
    <w:basedOn w:val="TableNormal"/>
    <w:uiPriority w:val="59"/>
    <w:rsid w:val="00C20950"/>
    <w:pPr>
      <w:spacing w:line="240" w:lineRule="auto"/>
    </w:pPr>
    <w:rPr>
      <w:rFonts w:eastAsia="Calibri" w:cs="Calibri"/>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25E08"/>
    <w:pPr>
      <w:spacing w:after="200" w:line="240" w:lineRule="auto"/>
    </w:pPr>
    <w:rPr>
      <w:i/>
      <w:iCs/>
      <w:color w:val="1F497D" w:themeColor="text2"/>
      <w:sz w:val="18"/>
      <w:szCs w:val="18"/>
    </w:rPr>
  </w:style>
  <w:style w:type="paragraph" w:styleId="ListParagraph">
    <w:name w:val="List Paragraph"/>
    <w:basedOn w:val="Normal"/>
    <w:uiPriority w:val="34"/>
    <w:qFormat/>
    <w:rsid w:val="00A207AC"/>
    <w:pPr>
      <w:ind w:left="720"/>
      <w:contextualSpacing/>
    </w:pPr>
  </w:style>
  <w:style w:type="character" w:styleId="FollowedHyperlink">
    <w:name w:val="FollowedHyperlink"/>
    <w:basedOn w:val="DefaultParagraphFont"/>
    <w:uiPriority w:val="99"/>
    <w:semiHidden/>
    <w:unhideWhenUsed/>
    <w:rsid w:val="0049116D"/>
    <w:rPr>
      <w:color w:val="800080" w:themeColor="followedHyperlink"/>
      <w:u w:val="single"/>
    </w:rPr>
  </w:style>
  <w:style w:type="character" w:customStyle="1" w:styleId="Heading2Char">
    <w:name w:val="Heading 2 Char"/>
    <w:basedOn w:val="DefaultParagraphFont"/>
    <w:link w:val="Heading2"/>
    <w:uiPriority w:val="9"/>
    <w:rsid w:val="00CD3EBA"/>
    <w:rPr>
      <w:b/>
      <w:bCs/>
      <w:sz w:val="32"/>
      <w:szCs w:val="32"/>
      <w:u w:val="single"/>
    </w:rPr>
  </w:style>
  <w:style w:type="character" w:customStyle="1" w:styleId="Heading3Char">
    <w:name w:val="Heading 3 Char"/>
    <w:basedOn w:val="DefaultParagraphFont"/>
    <w:link w:val="Heading3"/>
    <w:uiPriority w:val="9"/>
    <w:rsid w:val="00CD3EBA"/>
    <w:rPr>
      <w:b/>
      <w:bCs/>
      <w:color w:val="434343"/>
      <w:sz w:val="28"/>
      <w:szCs w:val="28"/>
    </w:rPr>
  </w:style>
  <w:style w:type="paragraph" w:styleId="NormalWeb">
    <w:name w:val="Normal (Web)"/>
    <w:basedOn w:val="Normal"/>
    <w:uiPriority w:val="99"/>
    <w:unhideWhenUsed/>
    <w:rsid w:val="00E0471E"/>
    <w:pPr>
      <w:spacing w:before="100" w:beforeAutospacing="1" w:after="100" w:afterAutospacing="1" w:line="240" w:lineRule="auto"/>
    </w:pPr>
    <w:rPr>
      <w:rFonts w:ascii="Times New Roman" w:eastAsia="Times New Roman" w:hAnsi="Times New Roman" w:cs="Times New Roman"/>
    </w:rPr>
  </w:style>
  <w:style w:type="character" w:styleId="PageNumber">
    <w:name w:val="page number"/>
    <w:basedOn w:val="DefaultParagraphFont"/>
    <w:uiPriority w:val="99"/>
    <w:semiHidden/>
    <w:unhideWhenUsed/>
    <w:rsid w:val="00E468DF"/>
  </w:style>
  <w:style w:type="character" w:customStyle="1" w:styleId="Heading1Char">
    <w:name w:val="Heading 1 Char"/>
    <w:basedOn w:val="DefaultParagraphFont"/>
    <w:link w:val="Heading1"/>
    <w:uiPriority w:val="9"/>
    <w:rsid w:val="00953F14"/>
    <w:rPr>
      <w:b/>
      <w:bCs/>
      <w:sz w:val="72"/>
      <w:szCs w:val="72"/>
    </w:rPr>
  </w:style>
  <w:style w:type="table" w:customStyle="1" w:styleId="a">
    <w:basedOn w:val="TableNormal"/>
    <w:pPr>
      <w:spacing w:line="240" w:lineRule="auto"/>
    </w:pPr>
    <w:rPr>
      <w:color w:val="000000"/>
    </w:rPr>
    <w:tblPr>
      <w:tblStyleRowBandSize w:val="1"/>
      <w:tblStyleColBandSize w:val="1"/>
    </w:tblPr>
  </w:style>
  <w:style w:type="table" w:customStyle="1" w:styleId="a0">
    <w:basedOn w:val="TableNormal"/>
    <w:pPr>
      <w:spacing w:line="240" w:lineRule="auto"/>
    </w:pPr>
    <w:rPr>
      <w:color w:val="00000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507390">
      <w:bodyDiv w:val="1"/>
      <w:marLeft w:val="0"/>
      <w:marRight w:val="0"/>
      <w:marTop w:val="0"/>
      <w:marBottom w:val="0"/>
      <w:divBdr>
        <w:top w:val="none" w:sz="0" w:space="0" w:color="auto"/>
        <w:left w:val="none" w:sz="0" w:space="0" w:color="auto"/>
        <w:bottom w:val="none" w:sz="0" w:space="0" w:color="auto"/>
        <w:right w:val="none" w:sz="0" w:space="0" w:color="auto"/>
      </w:divBdr>
      <w:divsChild>
        <w:div w:id="697898448">
          <w:marLeft w:val="274"/>
          <w:marRight w:val="0"/>
          <w:marTop w:val="150"/>
          <w:marBottom w:val="0"/>
          <w:divBdr>
            <w:top w:val="none" w:sz="0" w:space="0" w:color="auto"/>
            <w:left w:val="none" w:sz="0" w:space="0" w:color="auto"/>
            <w:bottom w:val="none" w:sz="0" w:space="0" w:color="auto"/>
            <w:right w:val="none" w:sz="0" w:space="0" w:color="auto"/>
          </w:divBdr>
        </w:div>
        <w:div w:id="1298876672">
          <w:marLeft w:val="274"/>
          <w:marRight w:val="0"/>
          <w:marTop w:val="150"/>
          <w:marBottom w:val="0"/>
          <w:divBdr>
            <w:top w:val="none" w:sz="0" w:space="0" w:color="auto"/>
            <w:left w:val="none" w:sz="0" w:space="0" w:color="auto"/>
            <w:bottom w:val="none" w:sz="0" w:space="0" w:color="auto"/>
            <w:right w:val="none" w:sz="0" w:space="0" w:color="auto"/>
          </w:divBdr>
        </w:div>
        <w:div w:id="1498155824">
          <w:marLeft w:val="274"/>
          <w:marRight w:val="0"/>
          <w:marTop w:val="150"/>
          <w:marBottom w:val="0"/>
          <w:divBdr>
            <w:top w:val="none" w:sz="0" w:space="0" w:color="auto"/>
            <w:left w:val="none" w:sz="0" w:space="0" w:color="auto"/>
            <w:bottom w:val="none" w:sz="0" w:space="0" w:color="auto"/>
            <w:right w:val="none" w:sz="0" w:space="0" w:color="auto"/>
          </w:divBdr>
        </w:div>
        <w:div w:id="823935558">
          <w:marLeft w:val="274"/>
          <w:marRight w:val="0"/>
          <w:marTop w:val="150"/>
          <w:marBottom w:val="0"/>
          <w:divBdr>
            <w:top w:val="none" w:sz="0" w:space="0" w:color="auto"/>
            <w:left w:val="none" w:sz="0" w:space="0" w:color="auto"/>
            <w:bottom w:val="none" w:sz="0" w:space="0" w:color="auto"/>
            <w:right w:val="none" w:sz="0" w:space="0" w:color="auto"/>
          </w:divBdr>
        </w:div>
        <w:div w:id="955671147">
          <w:marLeft w:val="274"/>
          <w:marRight w:val="0"/>
          <w:marTop w:val="150"/>
          <w:marBottom w:val="0"/>
          <w:divBdr>
            <w:top w:val="none" w:sz="0" w:space="0" w:color="auto"/>
            <w:left w:val="none" w:sz="0" w:space="0" w:color="auto"/>
            <w:bottom w:val="none" w:sz="0" w:space="0" w:color="auto"/>
            <w:right w:val="none" w:sz="0" w:space="0" w:color="auto"/>
          </w:divBdr>
        </w:div>
        <w:div w:id="924610401">
          <w:marLeft w:val="274"/>
          <w:marRight w:val="0"/>
          <w:marTop w:val="150"/>
          <w:marBottom w:val="0"/>
          <w:divBdr>
            <w:top w:val="none" w:sz="0" w:space="0" w:color="auto"/>
            <w:left w:val="none" w:sz="0" w:space="0" w:color="auto"/>
            <w:bottom w:val="none" w:sz="0" w:space="0" w:color="auto"/>
            <w:right w:val="none" w:sz="0" w:space="0" w:color="auto"/>
          </w:divBdr>
        </w:div>
      </w:divsChild>
    </w:div>
    <w:div w:id="583876596">
      <w:bodyDiv w:val="1"/>
      <w:marLeft w:val="0"/>
      <w:marRight w:val="0"/>
      <w:marTop w:val="0"/>
      <w:marBottom w:val="0"/>
      <w:divBdr>
        <w:top w:val="none" w:sz="0" w:space="0" w:color="auto"/>
        <w:left w:val="none" w:sz="0" w:space="0" w:color="auto"/>
        <w:bottom w:val="none" w:sz="0" w:space="0" w:color="auto"/>
        <w:right w:val="none" w:sz="0" w:space="0" w:color="auto"/>
      </w:divBdr>
      <w:divsChild>
        <w:div w:id="492455823">
          <w:marLeft w:val="274"/>
          <w:marRight w:val="0"/>
          <w:marTop w:val="150"/>
          <w:marBottom w:val="0"/>
          <w:divBdr>
            <w:top w:val="none" w:sz="0" w:space="0" w:color="auto"/>
            <w:left w:val="none" w:sz="0" w:space="0" w:color="auto"/>
            <w:bottom w:val="none" w:sz="0" w:space="0" w:color="auto"/>
            <w:right w:val="none" w:sz="0" w:space="0" w:color="auto"/>
          </w:divBdr>
        </w:div>
        <w:div w:id="640112163">
          <w:marLeft w:val="274"/>
          <w:marRight w:val="0"/>
          <w:marTop w:val="150"/>
          <w:marBottom w:val="0"/>
          <w:divBdr>
            <w:top w:val="none" w:sz="0" w:space="0" w:color="auto"/>
            <w:left w:val="none" w:sz="0" w:space="0" w:color="auto"/>
            <w:bottom w:val="none" w:sz="0" w:space="0" w:color="auto"/>
            <w:right w:val="none" w:sz="0" w:space="0" w:color="auto"/>
          </w:divBdr>
        </w:div>
        <w:div w:id="925386271">
          <w:marLeft w:val="274"/>
          <w:marRight w:val="0"/>
          <w:marTop w:val="150"/>
          <w:marBottom w:val="0"/>
          <w:divBdr>
            <w:top w:val="none" w:sz="0" w:space="0" w:color="auto"/>
            <w:left w:val="none" w:sz="0" w:space="0" w:color="auto"/>
            <w:bottom w:val="none" w:sz="0" w:space="0" w:color="auto"/>
            <w:right w:val="none" w:sz="0" w:space="0" w:color="auto"/>
          </w:divBdr>
        </w:div>
        <w:div w:id="97412846">
          <w:marLeft w:val="274"/>
          <w:marRight w:val="0"/>
          <w:marTop w:val="150"/>
          <w:marBottom w:val="0"/>
          <w:divBdr>
            <w:top w:val="none" w:sz="0" w:space="0" w:color="auto"/>
            <w:left w:val="none" w:sz="0" w:space="0" w:color="auto"/>
            <w:bottom w:val="none" w:sz="0" w:space="0" w:color="auto"/>
            <w:right w:val="none" w:sz="0" w:space="0" w:color="auto"/>
          </w:divBdr>
        </w:div>
        <w:div w:id="180055145">
          <w:marLeft w:val="274"/>
          <w:marRight w:val="0"/>
          <w:marTop w:val="150"/>
          <w:marBottom w:val="0"/>
          <w:divBdr>
            <w:top w:val="none" w:sz="0" w:space="0" w:color="auto"/>
            <w:left w:val="none" w:sz="0" w:space="0" w:color="auto"/>
            <w:bottom w:val="none" w:sz="0" w:space="0" w:color="auto"/>
            <w:right w:val="none" w:sz="0" w:space="0" w:color="auto"/>
          </w:divBdr>
        </w:div>
      </w:divsChild>
    </w:div>
    <w:div w:id="970130901">
      <w:bodyDiv w:val="1"/>
      <w:marLeft w:val="0"/>
      <w:marRight w:val="0"/>
      <w:marTop w:val="0"/>
      <w:marBottom w:val="0"/>
      <w:divBdr>
        <w:top w:val="none" w:sz="0" w:space="0" w:color="auto"/>
        <w:left w:val="none" w:sz="0" w:space="0" w:color="auto"/>
        <w:bottom w:val="none" w:sz="0" w:space="0" w:color="auto"/>
        <w:right w:val="none" w:sz="0" w:space="0" w:color="auto"/>
      </w:divBdr>
      <w:divsChild>
        <w:div w:id="879247073">
          <w:marLeft w:val="274"/>
          <w:marRight w:val="0"/>
          <w:marTop w:val="150"/>
          <w:marBottom w:val="0"/>
          <w:divBdr>
            <w:top w:val="none" w:sz="0" w:space="0" w:color="auto"/>
            <w:left w:val="none" w:sz="0" w:space="0" w:color="auto"/>
            <w:bottom w:val="none" w:sz="0" w:space="0" w:color="auto"/>
            <w:right w:val="none" w:sz="0" w:space="0" w:color="auto"/>
          </w:divBdr>
        </w:div>
        <w:div w:id="1424186179">
          <w:marLeft w:val="274"/>
          <w:marRight w:val="0"/>
          <w:marTop w:val="150"/>
          <w:marBottom w:val="0"/>
          <w:divBdr>
            <w:top w:val="none" w:sz="0" w:space="0" w:color="auto"/>
            <w:left w:val="none" w:sz="0" w:space="0" w:color="auto"/>
            <w:bottom w:val="none" w:sz="0" w:space="0" w:color="auto"/>
            <w:right w:val="none" w:sz="0" w:space="0" w:color="auto"/>
          </w:divBdr>
        </w:div>
        <w:div w:id="1362632020">
          <w:marLeft w:val="274"/>
          <w:marRight w:val="0"/>
          <w:marTop w:val="150"/>
          <w:marBottom w:val="0"/>
          <w:divBdr>
            <w:top w:val="none" w:sz="0" w:space="0" w:color="auto"/>
            <w:left w:val="none" w:sz="0" w:space="0" w:color="auto"/>
            <w:bottom w:val="none" w:sz="0" w:space="0" w:color="auto"/>
            <w:right w:val="none" w:sz="0" w:space="0" w:color="auto"/>
          </w:divBdr>
        </w:div>
      </w:divsChild>
    </w:div>
    <w:div w:id="986737395">
      <w:bodyDiv w:val="1"/>
      <w:marLeft w:val="0"/>
      <w:marRight w:val="0"/>
      <w:marTop w:val="0"/>
      <w:marBottom w:val="0"/>
      <w:divBdr>
        <w:top w:val="none" w:sz="0" w:space="0" w:color="auto"/>
        <w:left w:val="none" w:sz="0" w:space="0" w:color="auto"/>
        <w:bottom w:val="none" w:sz="0" w:space="0" w:color="auto"/>
        <w:right w:val="none" w:sz="0" w:space="0" w:color="auto"/>
      </w:divBdr>
      <w:divsChild>
        <w:div w:id="993218455">
          <w:marLeft w:val="274"/>
          <w:marRight w:val="0"/>
          <w:marTop w:val="150"/>
          <w:marBottom w:val="0"/>
          <w:divBdr>
            <w:top w:val="none" w:sz="0" w:space="0" w:color="auto"/>
            <w:left w:val="none" w:sz="0" w:space="0" w:color="auto"/>
            <w:bottom w:val="none" w:sz="0" w:space="0" w:color="auto"/>
            <w:right w:val="none" w:sz="0" w:space="0" w:color="auto"/>
          </w:divBdr>
        </w:div>
        <w:div w:id="1492720012">
          <w:marLeft w:val="274"/>
          <w:marRight w:val="0"/>
          <w:marTop w:val="150"/>
          <w:marBottom w:val="0"/>
          <w:divBdr>
            <w:top w:val="none" w:sz="0" w:space="0" w:color="auto"/>
            <w:left w:val="none" w:sz="0" w:space="0" w:color="auto"/>
            <w:bottom w:val="none" w:sz="0" w:space="0" w:color="auto"/>
            <w:right w:val="none" w:sz="0" w:space="0" w:color="auto"/>
          </w:divBdr>
        </w:div>
        <w:div w:id="175116134">
          <w:marLeft w:val="274"/>
          <w:marRight w:val="0"/>
          <w:marTop w:val="150"/>
          <w:marBottom w:val="0"/>
          <w:divBdr>
            <w:top w:val="none" w:sz="0" w:space="0" w:color="auto"/>
            <w:left w:val="none" w:sz="0" w:space="0" w:color="auto"/>
            <w:bottom w:val="none" w:sz="0" w:space="0" w:color="auto"/>
            <w:right w:val="none" w:sz="0" w:space="0" w:color="auto"/>
          </w:divBdr>
        </w:div>
        <w:div w:id="1806191726">
          <w:marLeft w:val="274"/>
          <w:marRight w:val="0"/>
          <w:marTop w:val="150"/>
          <w:marBottom w:val="0"/>
          <w:divBdr>
            <w:top w:val="none" w:sz="0" w:space="0" w:color="auto"/>
            <w:left w:val="none" w:sz="0" w:space="0" w:color="auto"/>
            <w:bottom w:val="none" w:sz="0" w:space="0" w:color="auto"/>
            <w:right w:val="none" w:sz="0" w:space="0" w:color="auto"/>
          </w:divBdr>
        </w:div>
        <w:div w:id="1268080681">
          <w:marLeft w:val="274"/>
          <w:marRight w:val="0"/>
          <w:marTop w:val="150"/>
          <w:marBottom w:val="0"/>
          <w:divBdr>
            <w:top w:val="none" w:sz="0" w:space="0" w:color="auto"/>
            <w:left w:val="none" w:sz="0" w:space="0" w:color="auto"/>
            <w:bottom w:val="none" w:sz="0" w:space="0" w:color="auto"/>
            <w:right w:val="none" w:sz="0" w:space="0" w:color="auto"/>
          </w:divBdr>
        </w:div>
        <w:div w:id="430248359">
          <w:marLeft w:val="274"/>
          <w:marRight w:val="0"/>
          <w:marTop w:val="150"/>
          <w:marBottom w:val="0"/>
          <w:divBdr>
            <w:top w:val="none" w:sz="0" w:space="0" w:color="auto"/>
            <w:left w:val="none" w:sz="0" w:space="0" w:color="auto"/>
            <w:bottom w:val="none" w:sz="0" w:space="0" w:color="auto"/>
            <w:right w:val="none" w:sz="0" w:space="0" w:color="auto"/>
          </w:divBdr>
        </w:div>
      </w:divsChild>
    </w:div>
    <w:div w:id="1476219131">
      <w:bodyDiv w:val="1"/>
      <w:marLeft w:val="0"/>
      <w:marRight w:val="0"/>
      <w:marTop w:val="0"/>
      <w:marBottom w:val="0"/>
      <w:divBdr>
        <w:top w:val="none" w:sz="0" w:space="0" w:color="auto"/>
        <w:left w:val="none" w:sz="0" w:space="0" w:color="auto"/>
        <w:bottom w:val="none" w:sz="0" w:space="0" w:color="auto"/>
        <w:right w:val="none" w:sz="0" w:space="0" w:color="auto"/>
      </w:divBdr>
      <w:divsChild>
        <w:div w:id="1053310083">
          <w:marLeft w:val="274"/>
          <w:marRight w:val="0"/>
          <w:marTop w:val="150"/>
          <w:marBottom w:val="0"/>
          <w:divBdr>
            <w:top w:val="none" w:sz="0" w:space="0" w:color="auto"/>
            <w:left w:val="none" w:sz="0" w:space="0" w:color="auto"/>
            <w:bottom w:val="none" w:sz="0" w:space="0" w:color="auto"/>
            <w:right w:val="none" w:sz="0" w:space="0" w:color="auto"/>
          </w:divBdr>
        </w:div>
        <w:div w:id="1335761056">
          <w:marLeft w:val="274"/>
          <w:marRight w:val="0"/>
          <w:marTop w:val="150"/>
          <w:marBottom w:val="0"/>
          <w:divBdr>
            <w:top w:val="none" w:sz="0" w:space="0" w:color="auto"/>
            <w:left w:val="none" w:sz="0" w:space="0" w:color="auto"/>
            <w:bottom w:val="none" w:sz="0" w:space="0" w:color="auto"/>
            <w:right w:val="none" w:sz="0" w:space="0" w:color="auto"/>
          </w:divBdr>
        </w:div>
        <w:div w:id="1318608649">
          <w:marLeft w:val="274"/>
          <w:marRight w:val="0"/>
          <w:marTop w:val="150"/>
          <w:marBottom w:val="0"/>
          <w:divBdr>
            <w:top w:val="none" w:sz="0" w:space="0" w:color="auto"/>
            <w:left w:val="none" w:sz="0" w:space="0" w:color="auto"/>
            <w:bottom w:val="none" w:sz="0" w:space="0" w:color="auto"/>
            <w:right w:val="none" w:sz="0" w:space="0" w:color="auto"/>
          </w:divBdr>
        </w:div>
        <w:div w:id="633757966">
          <w:marLeft w:val="274"/>
          <w:marRight w:val="0"/>
          <w:marTop w:val="150"/>
          <w:marBottom w:val="0"/>
          <w:divBdr>
            <w:top w:val="none" w:sz="0" w:space="0" w:color="auto"/>
            <w:left w:val="none" w:sz="0" w:space="0" w:color="auto"/>
            <w:bottom w:val="none" w:sz="0" w:space="0" w:color="auto"/>
            <w:right w:val="none" w:sz="0" w:space="0" w:color="auto"/>
          </w:divBdr>
        </w:div>
        <w:div w:id="781144573">
          <w:marLeft w:val="274"/>
          <w:marRight w:val="0"/>
          <w:marTop w:val="150"/>
          <w:marBottom w:val="0"/>
          <w:divBdr>
            <w:top w:val="none" w:sz="0" w:space="0" w:color="auto"/>
            <w:left w:val="none" w:sz="0" w:space="0" w:color="auto"/>
            <w:bottom w:val="none" w:sz="0" w:space="0" w:color="auto"/>
            <w:right w:val="none" w:sz="0" w:space="0" w:color="auto"/>
          </w:divBdr>
        </w:div>
        <w:div w:id="1557858397">
          <w:marLeft w:val="274"/>
          <w:marRight w:val="0"/>
          <w:marTop w:val="150"/>
          <w:marBottom w:val="0"/>
          <w:divBdr>
            <w:top w:val="none" w:sz="0" w:space="0" w:color="auto"/>
            <w:left w:val="none" w:sz="0" w:space="0" w:color="auto"/>
            <w:bottom w:val="none" w:sz="0" w:space="0" w:color="auto"/>
            <w:right w:val="none" w:sz="0" w:space="0" w:color="auto"/>
          </w:divBdr>
        </w:div>
      </w:divsChild>
    </w:div>
    <w:div w:id="1509059568">
      <w:bodyDiv w:val="1"/>
      <w:marLeft w:val="0"/>
      <w:marRight w:val="0"/>
      <w:marTop w:val="0"/>
      <w:marBottom w:val="0"/>
      <w:divBdr>
        <w:top w:val="none" w:sz="0" w:space="0" w:color="auto"/>
        <w:left w:val="none" w:sz="0" w:space="0" w:color="auto"/>
        <w:bottom w:val="none" w:sz="0" w:space="0" w:color="auto"/>
        <w:right w:val="none" w:sz="0" w:space="0" w:color="auto"/>
      </w:divBdr>
      <w:divsChild>
        <w:div w:id="527061678">
          <w:marLeft w:val="274"/>
          <w:marRight w:val="0"/>
          <w:marTop w:val="150"/>
          <w:marBottom w:val="0"/>
          <w:divBdr>
            <w:top w:val="none" w:sz="0" w:space="0" w:color="auto"/>
            <w:left w:val="none" w:sz="0" w:space="0" w:color="auto"/>
            <w:bottom w:val="none" w:sz="0" w:space="0" w:color="auto"/>
            <w:right w:val="none" w:sz="0" w:space="0" w:color="auto"/>
          </w:divBdr>
        </w:div>
        <w:div w:id="1605187750">
          <w:marLeft w:val="274"/>
          <w:marRight w:val="0"/>
          <w:marTop w:val="150"/>
          <w:marBottom w:val="0"/>
          <w:divBdr>
            <w:top w:val="none" w:sz="0" w:space="0" w:color="auto"/>
            <w:left w:val="none" w:sz="0" w:space="0" w:color="auto"/>
            <w:bottom w:val="none" w:sz="0" w:space="0" w:color="auto"/>
            <w:right w:val="none" w:sz="0" w:space="0" w:color="auto"/>
          </w:divBdr>
        </w:div>
      </w:divsChild>
    </w:div>
    <w:div w:id="1547526915">
      <w:bodyDiv w:val="1"/>
      <w:marLeft w:val="0"/>
      <w:marRight w:val="0"/>
      <w:marTop w:val="0"/>
      <w:marBottom w:val="0"/>
      <w:divBdr>
        <w:top w:val="none" w:sz="0" w:space="0" w:color="auto"/>
        <w:left w:val="none" w:sz="0" w:space="0" w:color="auto"/>
        <w:bottom w:val="none" w:sz="0" w:space="0" w:color="auto"/>
        <w:right w:val="none" w:sz="0" w:space="0" w:color="auto"/>
      </w:divBdr>
      <w:divsChild>
        <w:div w:id="702709079">
          <w:marLeft w:val="274"/>
          <w:marRight w:val="0"/>
          <w:marTop w:val="150"/>
          <w:marBottom w:val="0"/>
          <w:divBdr>
            <w:top w:val="none" w:sz="0" w:space="0" w:color="auto"/>
            <w:left w:val="none" w:sz="0" w:space="0" w:color="auto"/>
            <w:bottom w:val="none" w:sz="0" w:space="0" w:color="auto"/>
            <w:right w:val="none" w:sz="0" w:space="0" w:color="auto"/>
          </w:divBdr>
        </w:div>
        <w:div w:id="1398554821">
          <w:marLeft w:val="274"/>
          <w:marRight w:val="0"/>
          <w:marTop w:val="150"/>
          <w:marBottom w:val="0"/>
          <w:divBdr>
            <w:top w:val="none" w:sz="0" w:space="0" w:color="auto"/>
            <w:left w:val="none" w:sz="0" w:space="0" w:color="auto"/>
            <w:bottom w:val="none" w:sz="0" w:space="0" w:color="auto"/>
            <w:right w:val="none" w:sz="0" w:space="0" w:color="auto"/>
          </w:divBdr>
        </w:div>
      </w:divsChild>
    </w:div>
    <w:div w:id="1965885614">
      <w:bodyDiv w:val="1"/>
      <w:marLeft w:val="0"/>
      <w:marRight w:val="0"/>
      <w:marTop w:val="0"/>
      <w:marBottom w:val="0"/>
      <w:divBdr>
        <w:top w:val="none" w:sz="0" w:space="0" w:color="auto"/>
        <w:left w:val="none" w:sz="0" w:space="0" w:color="auto"/>
        <w:bottom w:val="none" w:sz="0" w:space="0" w:color="auto"/>
        <w:right w:val="none" w:sz="0" w:space="0" w:color="auto"/>
      </w:divBdr>
      <w:divsChild>
        <w:div w:id="880023024">
          <w:marLeft w:val="274"/>
          <w:marRight w:val="0"/>
          <w:marTop w:val="150"/>
          <w:marBottom w:val="0"/>
          <w:divBdr>
            <w:top w:val="none" w:sz="0" w:space="0" w:color="auto"/>
            <w:left w:val="none" w:sz="0" w:space="0" w:color="auto"/>
            <w:bottom w:val="none" w:sz="0" w:space="0" w:color="auto"/>
            <w:right w:val="none" w:sz="0" w:space="0" w:color="auto"/>
          </w:divBdr>
        </w:div>
        <w:div w:id="1124353501">
          <w:marLeft w:val="274"/>
          <w:marRight w:val="0"/>
          <w:marTop w:val="150"/>
          <w:marBottom w:val="0"/>
          <w:divBdr>
            <w:top w:val="none" w:sz="0" w:space="0" w:color="auto"/>
            <w:left w:val="none" w:sz="0" w:space="0" w:color="auto"/>
            <w:bottom w:val="none" w:sz="0" w:space="0" w:color="auto"/>
            <w:right w:val="none" w:sz="0" w:space="0" w:color="auto"/>
          </w:divBdr>
        </w:div>
        <w:div w:id="1173380666">
          <w:marLeft w:val="274"/>
          <w:marRight w:val="0"/>
          <w:marTop w:val="150"/>
          <w:marBottom w:val="0"/>
          <w:divBdr>
            <w:top w:val="none" w:sz="0" w:space="0" w:color="auto"/>
            <w:left w:val="none" w:sz="0" w:space="0" w:color="auto"/>
            <w:bottom w:val="none" w:sz="0" w:space="0" w:color="auto"/>
            <w:right w:val="none" w:sz="0" w:space="0" w:color="auto"/>
          </w:divBdr>
        </w:div>
        <w:div w:id="1296372130">
          <w:marLeft w:val="274"/>
          <w:marRight w:val="0"/>
          <w:marTop w:val="15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achoferc@tsbvi.edu"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3.jp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hyperlink" Target="mailto:chuck_huss@hotmail.com" TargetMode="External"/><Relationship Id="rId34" Type="http://schemas.openxmlformats.org/officeDocument/2006/relationships/image" Target="media/image21.png"/><Relationship Id="rId42" Type="http://schemas.openxmlformats.org/officeDocument/2006/relationships/hyperlink" Target="https://tinyurl.com/BiopticDrivin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image" Target="media/image25.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6.jpg"/><Relationship Id="rId41" Type="http://schemas.openxmlformats.org/officeDocument/2006/relationships/hyperlink" Target="mailto:landrys@tsbvi.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image" Target="media/image24.jpg"/><Relationship Id="rId40" Type="http://schemas.openxmlformats.org/officeDocument/2006/relationships/image" Target="media/image27.png"/><Relationship Id="rId45" Type="http://schemas.openxmlformats.org/officeDocument/2006/relationships/image" Target="media/image30.gi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jpg"/><Relationship Id="rId4" Type="http://schemas.openxmlformats.org/officeDocument/2006/relationships/settings" Target="settings.xml"/><Relationship Id="rId9" Type="http://schemas.openxmlformats.org/officeDocument/2006/relationships/hyperlink" Target="mailto:chuck_huss@hotmail.com" TargetMode="External"/><Relationship Id="rId14" Type="http://schemas.openxmlformats.org/officeDocument/2006/relationships/image" Target="media/image2.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image" Target="media/image22.jpg"/><Relationship Id="rId43"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VlQzZjbX3eJSrdZb3CTCNTjlow==">AMUW2mWfslpI2CY2gnKgihEIxX8wofBMxIWYnTgmQiW+4KKUwz66yxYyuSmT3HdU09rwCsJt2bYScuE3iQTe3BE8TWaIp6e433hts6FX23HwECrH2/73ucvP0LkDXI1JOa1POrQEK/CO2NXK4aDKpNknYrZWGZAKGtH9BZuKHaosQgx0+FAHX9v4WVl4VN+S2AG3yviwkodUY7p4lkLkHDqZ/msl8j0RiWF2Pz6oAWCbapIjhMq+v+5tHiasbYAuOb+kS5Bqpy1K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2725</Words>
  <Characters>15536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Texas School for the Blind and Visually Impaired</Company>
  <LinksUpToDate>false</LinksUpToDate>
  <CharactersWithSpaces>18225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Bachofer</dc:creator>
  <cp:lastModifiedBy>Cindy Bachofer</cp:lastModifiedBy>
  <cp:revision>2</cp:revision>
  <dcterms:created xsi:type="dcterms:W3CDTF">2022-12-02T23:09:00Z</dcterms:created>
  <dcterms:modified xsi:type="dcterms:W3CDTF">2022-12-02T23:09:00Z</dcterms:modified>
</cp:coreProperties>
</file>