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4A0" w:firstRow="1" w:lastRow="0" w:firstColumn="1" w:lastColumn="0" w:noHBand="0" w:noVBand="1"/>
      </w:tblPr>
      <w:tblGrid>
        <w:gridCol w:w="1844"/>
        <w:gridCol w:w="8884"/>
      </w:tblGrid>
      <w:tr w:rsidR="005C7ADA" w:rsidRPr="005E232F" w:rsidTr="00AB39C8">
        <w:trPr>
          <w:trHeight w:val="2016"/>
        </w:trPr>
        <w:tc>
          <w:tcPr>
            <w:tcW w:w="1836" w:type="dxa"/>
            <w:shd w:val="clear" w:color="auto" w:fill="auto"/>
          </w:tcPr>
          <w:p w:rsidR="005C7ADA" w:rsidRPr="0042493B" w:rsidRDefault="005C7ADA" w:rsidP="00AB39C8">
            <w:pPr>
              <w:pStyle w:val="LetterheadLevel1"/>
            </w:pPr>
            <w:r>
              <w:rPr>
                <w:noProof/>
              </w:rPr>
              <mc:AlternateContent>
                <mc:Choice Requires="wps">
                  <w:drawing>
                    <wp:anchor distT="0" distB="0" distL="114300" distR="114300" simplePos="0" relativeHeight="251659264" behindDoc="0" locked="0" layoutInCell="1" allowOverlap="1" wp14:anchorId="63F3BA9B" wp14:editId="184AAB78">
                      <wp:simplePos x="0" y="0"/>
                      <wp:positionH relativeFrom="column">
                        <wp:posOffset>-78105</wp:posOffset>
                      </wp:positionH>
                      <wp:positionV relativeFrom="paragraph">
                        <wp:posOffset>1252220</wp:posOffset>
                      </wp:positionV>
                      <wp:extent cx="6819900" cy="0"/>
                      <wp:effectExtent l="26670" t="23495" r="20955"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CC4E6" id="_x0000_t32" coordsize="21600,21600" o:spt="32" o:oned="t" path="m,l21600,21600e" filled="f">
                      <v:path arrowok="t" fillok="f" o:connecttype="none"/>
                      <o:lock v:ext="edit" shapetype="t"/>
                    </v:shapetype>
                    <v:shape id="AutoShape 27" o:spid="_x0000_s1026" type="#_x0000_t32" style="position:absolute;margin-left:-6.15pt;margin-top:98.6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J5IIQIAAD4EAAAOAAAAZHJzL2Uyb0RvYy54bWysU01v2zAMvQ/YfxB8T2ylXuoYcYrCTnbp&#13;&#10;tgDtfoAiybYwWRIkJU4w7L+PUj7Qdpdh2EWmTPLxkXxaPhwHiQ7cOqFVleBpliCuqGZCdVXy/WUz&#13;&#10;KRLkPFGMSK14lZy4Sx5WHz8sR1Pyme61ZNwiAFGuHE2V9N6bMk0d7flA3FQbrsDZajsQD1fbpcyS&#13;&#10;EdAHmc6ybJ6O2jJjNeXOwd/m7ExWEb9tOfXf2tZxj2SVADcfTxvPXTjT1ZKUnSWmF/RCg/wDi4EI&#13;&#10;BUVvUA3xBO2t+ANqENRqp1s/pXpIddsKymMP0A3O3nXz3BPDYy8wHGduY3L/D5Z+PWwtEgx2B+NR&#13;&#10;ZIAdPe69jqXR7D4MaDSuhLhabW1okR7Vs3nS9IdDStc9UR2P0S8nA8k4ZKRvUsLFGSizG79oBjEE&#13;&#10;CsRpHVs7BEiYAzrGpZxuS+FHjyj8nBd4sciAHL36UlJeE411/jPXAwpGlThvieh6X2ulYPXa4liG&#13;&#10;HJ6cD7RIeU0IVZXeCCmjAqRCY5XcFRgKBZfTUrDgjRfb7Wpp0YGAiIo5vsd5bPJdmNV7xSJazwlb&#13;&#10;X2xPhDzbUF2qgAedAZ+LdVbJz0W2WBfrIp/ks/l6kmdNM3nc1PlkvsH3n5q7pq4b/CtQw3nZC8a4&#13;&#10;CuyuisX53yni8nbOWrtp9jaH9C16HBiQvX4j6bjasM2zLnaanbb2unIQaQy+PKjwCl7fwX797Fe/&#13;&#10;AQAA//8DAFBLAwQUAAYACAAAACEAtVt6KuMAAAARAQAADwAAAGRycy9kb3ducmV2LnhtbExPTUsD&#13;&#10;MRC9C/6HMIK3NtkVW91utmhF8CAVqxR6SzfT3aXJZE3Sdv33piDoZWDmvXkf5Xywhh3Rh86RhGws&#13;&#10;gCHVTnfUSPj8eB7dAQtRkVbGEUr4xgDz6vKiVIV2J3rH4yo2LIlQKJSENsa+4DzULVoVxq5HStjO&#13;&#10;eatiWn3DtVenJG4Nz4WYcKs6Sg6t6nHRYr1fHawE/bVYu83y1r/mj0a8bOhtj+udlNdXw9MsjYcZ&#13;&#10;sIhD/PuAc4eUH6oUbOsOpAMzEkZZfpOoCbif5sDODDHJpsC2vydelfx/k+oHAAD//wMAUEsBAi0A&#13;&#10;FAAGAAgAAAAhALaDOJL+AAAA4QEAABMAAAAAAAAAAAAAAAAAAAAAAFtDb250ZW50X1R5cGVzXS54&#13;&#10;bWxQSwECLQAUAAYACAAAACEAOP0h/9YAAACUAQAACwAAAAAAAAAAAAAAAAAvAQAAX3JlbHMvLnJl&#13;&#10;bHNQSwECLQAUAAYACAAAACEAB8CeSCECAAA+BAAADgAAAAAAAAAAAAAAAAAuAgAAZHJzL2Uyb0Rv&#13;&#10;Yy54bWxQSwECLQAUAAYACAAAACEAtVt6KuMAAAARAQAADwAAAAAAAAAAAAAAAAB7BAAAZHJzL2Rv&#13;&#10;d25yZXYueG1sUEsFBgAAAAAEAAQA8wAAAIsFAAAAAA==&#13;&#10;" strokecolor="#861714" strokeweight="3pt"/>
                  </w:pict>
                </mc:Fallback>
              </mc:AlternateContent>
            </w:r>
            <w:r>
              <w:rPr>
                <w:noProof/>
              </w:rPr>
              <w:drawing>
                <wp:inline distT="0" distB="0" distL="0" distR="0" wp14:anchorId="03A0E84C" wp14:editId="4EFC6CF2">
                  <wp:extent cx="1033780" cy="914400"/>
                  <wp:effectExtent l="0" t="0" r="0" b="0"/>
                  <wp:docPr id="1" name="Picture 1"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VILogoSca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80" cy="914400"/>
                          </a:xfrm>
                          <a:prstGeom prst="rect">
                            <a:avLst/>
                          </a:prstGeom>
                          <a:noFill/>
                          <a:ln>
                            <a:noFill/>
                          </a:ln>
                        </pic:spPr>
                      </pic:pic>
                    </a:graphicData>
                  </a:graphic>
                </wp:inline>
              </w:drawing>
            </w:r>
          </w:p>
        </w:tc>
        <w:tc>
          <w:tcPr>
            <w:tcW w:w="8892" w:type="dxa"/>
            <w:shd w:val="clear" w:color="auto" w:fill="auto"/>
          </w:tcPr>
          <w:p w:rsidR="005C7ADA" w:rsidRPr="005E232F" w:rsidRDefault="005C7ADA" w:rsidP="00AB39C8">
            <w:pPr>
              <w:pStyle w:val="LetterheadLevel2"/>
              <w:rPr>
                <w:sz w:val="40"/>
                <w:szCs w:val="40"/>
              </w:rPr>
            </w:pPr>
            <w:r w:rsidRPr="005E232F">
              <w:rPr>
                <w:sz w:val="40"/>
                <w:szCs w:val="40"/>
              </w:rPr>
              <w:t>Texas School for the Blind and Visually Impaired</w:t>
            </w:r>
          </w:p>
          <w:p w:rsidR="005C7ADA" w:rsidRDefault="005C7ADA" w:rsidP="00AB39C8">
            <w:pPr>
              <w:pStyle w:val="LetterheadLevel2"/>
            </w:pPr>
            <w:r w:rsidRPr="0042493B">
              <w:t>Outreach Programs</w:t>
            </w:r>
          </w:p>
          <w:p w:rsidR="005C7ADA" w:rsidRPr="0042493B" w:rsidRDefault="00C16C36" w:rsidP="00AB39C8">
            <w:pPr>
              <w:pStyle w:val="LetterheadLevel2"/>
            </w:pPr>
            <w:hyperlink r:id="rId6" w:history="1">
              <w:r w:rsidR="005C7ADA" w:rsidRPr="005E232F">
                <w:rPr>
                  <w:rStyle w:val="Hyperlink"/>
                  <w:sz w:val="28"/>
                  <w:szCs w:val="28"/>
                </w:rPr>
                <w:t>www.tsbvi.edu</w:t>
              </w:r>
            </w:hyperlink>
            <w:r w:rsidR="005C7ADA" w:rsidRPr="005E232F">
              <w:rPr>
                <w:sz w:val="28"/>
                <w:szCs w:val="28"/>
              </w:rPr>
              <w:t xml:space="preserve"> | 512-454-8631 | 1100 W. 45</w:t>
            </w:r>
            <w:r w:rsidR="005C7ADA" w:rsidRPr="005E232F">
              <w:rPr>
                <w:sz w:val="28"/>
                <w:szCs w:val="28"/>
                <w:vertAlign w:val="superscript"/>
              </w:rPr>
              <w:t>th</w:t>
            </w:r>
            <w:r w:rsidR="005C7ADA">
              <w:rPr>
                <w:sz w:val="28"/>
                <w:szCs w:val="28"/>
              </w:rPr>
              <w:t xml:space="preserve"> St. | Austin, TX</w:t>
            </w:r>
            <w:r w:rsidR="005C7ADA" w:rsidRPr="005E232F">
              <w:rPr>
                <w:sz w:val="28"/>
                <w:szCs w:val="28"/>
              </w:rPr>
              <w:t xml:space="preserve"> 78756</w:t>
            </w:r>
          </w:p>
        </w:tc>
      </w:tr>
    </w:tbl>
    <w:p w:rsidR="005C7ADA" w:rsidRDefault="005C7ADA" w:rsidP="00CC6882">
      <w:pPr>
        <w:rPr>
          <w:b/>
        </w:rPr>
      </w:pPr>
    </w:p>
    <w:p w:rsidR="00454A5A" w:rsidRDefault="00454A5A" w:rsidP="00454A5A">
      <w:pPr>
        <w:jc w:val="center"/>
        <w:rPr>
          <w:b/>
        </w:rPr>
      </w:pPr>
      <w:r w:rsidRPr="00CC6882">
        <w:rPr>
          <w:b/>
        </w:rPr>
        <w:t>Setting the Foundation: PLAAFPs</w:t>
      </w:r>
      <w:r w:rsidR="000C1037">
        <w:rPr>
          <w:b/>
        </w:rPr>
        <w:t>,</w:t>
      </w:r>
      <w:r w:rsidRPr="00CC6882">
        <w:rPr>
          <w:b/>
        </w:rPr>
        <w:t xml:space="preserve"> IEP Goals</w:t>
      </w:r>
      <w:r w:rsidR="000C1037">
        <w:rPr>
          <w:b/>
        </w:rPr>
        <w:t>, and a Word A</w:t>
      </w:r>
      <w:bookmarkStart w:id="0" w:name="_GoBack"/>
      <w:bookmarkEnd w:id="0"/>
      <w:r w:rsidR="000C1037">
        <w:rPr>
          <w:b/>
        </w:rPr>
        <w:t>bout IFSPs</w:t>
      </w:r>
    </w:p>
    <w:p w:rsidR="00454A5A" w:rsidRDefault="00454A5A" w:rsidP="00454A5A">
      <w:pPr>
        <w:jc w:val="center"/>
        <w:rPr>
          <w:b/>
        </w:rPr>
      </w:pPr>
      <w:r>
        <w:rPr>
          <w:b/>
        </w:rPr>
        <w:t>Kate Borg, TSBVI Outreach</w:t>
      </w:r>
    </w:p>
    <w:p w:rsidR="00454A5A" w:rsidRPr="00CC6882" w:rsidRDefault="000C1037" w:rsidP="00454A5A">
      <w:pPr>
        <w:jc w:val="center"/>
        <w:rPr>
          <w:b/>
        </w:rPr>
      </w:pPr>
      <w:r>
        <w:rPr>
          <w:b/>
        </w:rPr>
        <w:t>Coffee Hour 10/31/2022</w:t>
      </w:r>
    </w:p>
    <w:p w:rsidR="005C7ADA" w:rsidRDefault="005C7ADA" w:rsidP="00454A5A">
      <w:pPr>
        <w:jc w:val="center"/>
        <w:rPr>
          <w:b/>
        </w:rPr>
      </w:pPr>
    </w:p>
    <w:p w:rsidR="005C7ADA" w:rsidRDefault="005C7ADA" w:rsidP="00CC6882">
      <w:pPr>
        <w:rPr>
          <w:b/>
        </w:rPr>
      </w:pPr>
    </w:p>
    <w:p w:rsidR="00CC6882" w:rsidRPr="00CC6882" w:rsidRDefault="00580B67" w:rsidP="00CC6882">
      <w:pPr>
        <w:rPr>
          <w:b/>
        </w:rPr>
      </w:pPr>
      <w:r w:rsidRPr="00CC6882">
        <w:rPr>
          <w:b/>
        </w:rPr>
        <w:t>Setting the Foundation: PLAAFPs and IEP Goals</w:t>
      </w:r>
    </w:p>
    <w:p w:rsidR="00AF2237" w:rsidRPr="00580B67" w:rsidRDefault="00454A5A" w:rsidP="00CC6882">
      <w:pPr>
        <w:pStyle w:val="ListParagraph"/>
        <w:numPr>
          <w:ilvl w:val="0"/>
          <w:numId w:val="7"/>
        </w:numPr>
      </w:pPr>
      <w:r w:rsidRPr="00580B67">
        <w:t xml:space="preserve">The IEP document must include certain elements for all children. </w:t>
      </w:r>
    </w:p>
    <w:p w:rsidR="00AF2237" w:rsidRPr="00580B67" w:rsidRDefault="00454A5A" w:rsidP="00580B67">
      <w:pPr>
        <w:numPr>
          <w:ilvl w:val="1"/>
          <w:numId w:val="1"/>
        </w:numPr>
        <w:tabs>
          <w:tab w:val="num" w:pos="1440"/>
        </w:tabs>
      </w:pPr>
      <w:r w:rsidRPr="00580B67">
        <w:t>1. The child's present levels of academic and functional performance; (PLAAFPs)</w:t>
      </w:r>
    </w:p>
    <w:p w:rsidR="00AF2237" w:rsidRPr="00580B67" w:rsidRDefault="00454A5A" w:rsidP="00580B67">
      <w:pPr>
        <w:numPr>
          <w:ilvl w:val="1"/>
          <w:numId w:val="1"/>
        </w:numPr>
        <w:tabs>
          <w:tab w:val="num" w:pos="1440"/>
        </w:tabs>
      </w:pPr>
      <w:r w:rsidRPr="00580B67">
        <w:t>2. Measurable annual goals and, for some children, measurable objectives; and</w:t>
      </w:r>
    </w:p>
    <w:p w:rsidR="00CC6882" w:rsidRDefault="00454A5A" w:rsidP="00CC6882">
      <w:pPr>
        <w:numPr>
          <w:ilvl w:val="1"/>
          <w:numId w:val="1"/>
        </w:numPr>
        <w:tabs>
          <w:tab w:val="num" w:pos="1440"/>
        </w:tabs>
      </w:pPr>
      <w:r w:rsidRPr="00580B67">
        <w:t>3. A statement of needed special education and other services.</w:t>
      </w:r>
    </w:p>
    <w:p w:rsidR="00AF2237" w:rsidRPr="00580B67" w:rsidRDefault="00454A5A" w:rsidP="00CC6882">
      <w:pPr>
        <w:numPr>
          <w:ilvl w:val="0"/>
          <w:numId w:val="1"/>
        </w:numPr>
      </w:pPr>
      <w:r w:rsidRPr="00580B67">
        <w:t xml:space="preserve">Just as the IEP is the heart of IDEA, these three items are the heart of the IEP. Together, they are the key pieces of the whole law and the child's education. </w:t>
      </w:r>
      <w:r w:rsidR="00580B67">
        <w:t>Three questions to ask:</w:t>
      </w:r>
    </w:p>
    <w:p w:rsidR="00AF2237" w:rsidRPr="00580B67" w:rsidRDefault="00454A5A" w:rsidP="00580B67">
      <w:pPr>
        <w:numPr>
          <w:ilvl w:val="1"/>
          <w:numId w:val="1"/>
        </w:numPr>
        <w:tabs>
          <w:tab w:val="num" w:pos="1440"/>
        </w:tabs>
      </w:pPr>
      <w:r w:rsidRPr="00580B67">
        <w:t>1. What are the child's unique needs?</w:t>
      </w:r>
    </w:p>
    <w:p w:rsidR="00AF2237" w:rsidRPr="00580B67" w:rsidRDefault="00454A5A" w:rsidP="00580B67">
      <w:pPr>
        <w:numPr>
          <w:ilvl w:val="1"/>
          <w:numId w:val="1"/>
        </w:numPr>
        <w:tabs>
          <w:tab w:val="num" w:pos="1440"/>
        </w:tabs>
      </w:pPr>
      <w:r w:rsidRPr="00580B67">
        <w:t>2. What services will the school employ to address each need?</w:t>
      </w:r>
    </w:p>
    <w:p w:rsidR="00AF2237" w:rsidRPr="00580B67" w:rsidRDefault="00454A5A" w:rsidP="00580B67">
      <w:pPr>
        <w:numPr>
          <w:ilvl w:val="1"/>
          <w:numId w:val="1"/>
        </w:numPr>
        <w:tabs>
          <w:tab w:val="num" w:pos="1440"/>
        </w:tabs>
      </w:pPr>
      <w:r w:rsidRPr="00580B67">
        <w:t>3. What will the child be able to accomplish as a result of the services?</w:t>
      </w:r>
    </w:p>
    <w:p w:rsidR="00271A1D" w:rsidRDefault="00271A1D" w:rsidP="00CC6882">
      <w:pPr>
        <w:rPr>
          <w:b/>
        </w:rPr>
      </w:pPr>
    </w:p>
    <w:p w:rsidR="00580B67" w:rsidRPr="00CC6882" w:rsidRDefault="00271A1D" w:rsidP="00CC6882">
      <w:pPr>
        <w:rPr>
          <w:b/>
        </w:rPr>
      </w:pPr>
      <w:r>
        <w:rPr>
          <w:b/>
        </w:rPr>
        <w:t>Elements of an IEP</w:t>
      </w:r>
    </w:p>
    <w:p w:rsidR="00CC6882" w:rsidRDefault="00CC6882" w:rsidP="00CC6882">
      <w:pPr>
        <w:pStyle w:val="ListParagraph"/>
        <w:numPr>
          <w:ilvl w:val="0"/>
          <w:numId w:val="8"/>
        </w:numPr>
      </w:pPr>
      <w:r>
        <w:t>Present Levels of Academic Achievement and Functional Performance</w:t>
      </w:r>
    </w:p>
    <w:p w:rsidR="00CC6882" w:rsidRDefault="00CC6882" w:rsidP="00CC6882">
      <w:pPr>
        <w:pStyle w:val="ListParagraph"/>
        <w:numPr>
          <w:ilvl w:val="0"/>
          <w:numId w:val="8"/>
        </w:numPr>
      </w:pPr>
      <w:r>
        <w:t>Annual Goals and Objectives</w:t>
      </w:r>
    </w:p>
    <w:p w:rsidR="00CC6882" w:rsidRDefault="00CC6882" w:rsidP="00CC6882">
      <w:pPr>
        <w:pStyle w:val="ListParagraph"/>
        <w:numPr>
          <w:ilvl w:val="0"/>
          <w:numId w:val="8"/>
        </w:numPr>
      </w:pPr>
      <w:r>
        <w:t>Services and Supports</w:t>
      </w:r>
    </w:p>
    <w:p w:rsidR="00835166" w:rsidRDefault="00835166" w:rsidP="00835166"/>
    <w:p w:rsidR="00835166" w:rsidRDefault="00835166" w:rsidP="00835166">
      <w:pPr>
        <w:rPr>
          <w:b/>
        </w:rPr>
      </w:pPr>
      <w:r>
        <w:rPr>
          <w:b/>
        </w:rPr>
        <w:t>IDEA’s Mission</w:t>
      </w:r>
    </w:p>
    <w:p w:rsidR="000C1037" w:rsidRPr="000C1037" w:rsidRDefault="000C1037" w:rsidP="000C1037">
      <w:pPr>
        <w:pStyle w:val="ListParagraph"/>
        <w:numPr>
          <w:ilvl w:val="0"/>
          <w:numId w:val="20"/>
        </w:numPr>
      </w:pPr>
      <w:r w:rsidRPr="000C1037">
        <w:t xml:space="preserve">One purpose of IDEA is to “ensure that all children with disabilities have available to them a free appropriate public education that emphasizes special and related services designed to meet their </w:t>
      </w:r>
      <w:r w:rsidRPr="000C1037">
        <w:rPr>
          <w:bCs/>
          <w:u w:val="single"/>
        </w:rPr>
        <w:t>unique needs</w:t>
      </w:r>
      <w:r w:rsidRPr="000C1037">
        <w:t xml:space="preserve"> and prepare them for further education, employment, and independent living” [20 U.S.C. SEC. 1400 (d)(1)]</w:t>
      </w:r>
    </w:p>
    <w:p w:rsidR="00835166" w:rsidRDefault="00835166" w:rsidP="000C1037">
      <w:pPr>
        <w:rPr>
          <w:b/>
        </w:rPr>
      </w:pPr>
    </w:p>
    <w:p w:rsidR="000C1037" w:rsidRDefault="000C1037" w:rsidP="000C1037">
      <w:pPr>
        <w:rPr>
          <w:b/>
        </w:rPr>
      </w:pPr>
      <w:r>
        <w:rPr>
          <w:b/>
        </w:rPr>
        <w:t xml:space="preserve">Special </w:t>
      </w:r>
      <w:proofErr w:type="spellStart"/>
      <w:r>
        <w:rPr>
          <w:b/>
        </w:rPr>
        <w:t>Educaiton</w:t>
      </w:r>
      <w:proofErr w:type="spellEnd"/>
      <w:r>
        <w:rPr>
          <w:b/>
        </w:rPr>
        <w:t xml:space="preserve"> is…</w:t>
      </w:r>
    </w:p>
    <w:p w:rsidR="000C1037" w:rsidRPr="000C1037" w:rsidRDefault="000C1037" w:rsidP="000C1037">
      <w:pPr>
        <w:pStyle w:val="ListParagraph"/>
        <w:numPr>
          <w:ilvl w:val="0"/>
          <w:numId w:val="20"/>
        </w:numPr>
      </w:pPr>
      <w:r w:rsidRPr="000C1037">
        <w:t xml:space="preserve">“… specially designed instruction… to meet the </w:t>
      </w:r>
      <w:r w:rsidRPr="000C1037">
        <w:rPr>
          <w:bCs/>
          <w:u w:val="single"/>
        </w:rPr>
        <w:t>unique</w:t>
      </w:r>
      <w:r w:rsidRPr="000C1037">
        <w:t xml:space="preserve"> needs of a child with a disability.” </w:t>
      </w:r>
      <w:r>
        <w:t>[</w:t>
      </w:r>
      <w:r w:rsidRPr="000C1037">
        <w:t>20 U.S.C. Sec. 1401 (29)</w:t>
      </w:r>
      <w:r>
        <w:t>]</w:t>
      </w:r>
    </w:p>
    <w:p w:rsidR="000C1037" w:rsidRDefault="000C1037" w:rsidP="000C1037">
      <w:pPr>
        <w:rPr>
          <w:b/>
        </w:rPr>
      </w:pPr>
    </w:p>
    <w:p w:rsidR="000C1037" w:rsidRDefault="000C1037" w:rsidP="000C1037">
      <w:pPr>
        <w:rPr>
          <w:b/>
        </w:rPr>
      </w:pPr>
      <w:r>
        <w:rPr>
          <w:b/>
        </w:rPr>
        <w:t>A third witness…</w:t>
      </w:r>
    </w:p>
    <w:p w:rsidR="000C1037" w:rsidRPr="000C1037" w:rsidRDefault="000C1037" w:rsidP="000C1037">
      <w:pPr>
        <w:pStyle w:val="ListParagraph"/>
        <w:numPr>
          <w:ilvl w:val="0"/>
          <w:numId w:val="20"/>
        </w:numPr>
      </w:pPr>
      <w:r w:rsidRPr="000C1037">
        <w:t xml:space="preserve">“The Expanded Core Curriculum (ECC) is the body of knowledge and skills that are needed by students with visual impairments due to their </w:t>
      </w:r>
      <w:r w:rsidRPr="000C1037">
        <w:rPr>
          <w:bCs/>
          <w:u w:val="single"/>
        </w:rPr>
        <w:t>unique</w:t>
      </w:r>
      <w:r w:rsidRPr="000C1037">
        <w:t xml:space="preserve"> disability-specific needs.” (AFB.org)</w:t>
      </w:r>
    </w:p>
    <w:p w:rsidR="000C1037" w:rsidRPr="000C1037" w:rsidRDefault="000C1037" w:rsidP="000C1037">
      <w:pPr>
        <w:rPr>
          <w:b/>
        </w:rPr>
      </w:pPr>
    </w:p>
    <w:p w:rsidR="00AF2237" w:rsidRPr="00CC6882" w:rsidRDefault="00454A5A" w:rsidP="00CC6882">
      <w:pPr>
        <w:rPr>
          <w:b/>
        </w:rPr>
      </w:pPr>
      <w:r w:rsidRPr="00CC6882">
        <w:rPr>
          <w:b/>
        </w:rPr>
        <w:t>Writing PLAAFPs</w:t>
      </w:r>
    </w:p>
    <w:p w:rsidR="00AF2237" w:rsidRPr="00580B67" w:rsidRDefault="00580B67" w:rsidP="00CC6882">
      <w:pPr>
        <w:numPr>
          <w:ilvl w:val="0"/>
          <w:numId w:val="1"/>
        </w:numPr>
      </w:pPr>
      <w:r>
        <w:t>“</w:t>
      </w:r>
      <w:r w:rsidR="00454A5A" w:rsidRPr="00580B67">
        <w:t>A problem well stated is a problem half solved.</w:t>
      </w:r>
      <w:r>
        <w:t xml:space="preserve">” </w:t>
      </w:r>
      <w:r w:rsidR="00454A5A" w:rsidRPr="00580B67">
        <w:t>--Charles Kettering, inventor and head researcher for General Motors</w:t>
      </w:r>
    </w:p>
    <w:p w:rsidR="00271A1D" w:rsidRDefault="00271A1D" w:rsidP="00CC6882">
      <w:pPr>
        <w:rPr>
          <w:b/>
        </w:rPr>
      </w:pPr>
    </w:p>
    <w:p w:rsidR="00AF2237" w:rsidRPr="00271A1D" w:rsidRDefault="00454A5A" w:rsidP="00CC6882">
      <w:pPr>
        <w:rPr>
          <w:b/>
        </w:rPr>
      </w:pPr>
      <w:r w:rsidRPr="00271A1D">
        <w:rPr>
          <w:b/>
        </w:rPr>
        <w:t>What is a PLAAFP?</w:t>
      </w:r>
    </w:p>
    <w:p w:rsidR="00AF2237" w:rsidRPr="00580B67" w:rsidRDefault="00454A5A" w:rsidP="00CC6882">
      <w:pPr>
        <w:numPr>
          <w:ilvl w:val="0"/>
          <w:numId w:val="1"/>
        </w:numPr>
      </w:pPr>
      <w:r w:rsidRPr="00580B67">
        <w:lastRenderedPageBreak/>
        <w:t>The Law:</w:t>
      </w:r>
    </w:p>
    <w:p w:rsidR="00AF2237" w:rsidRPr="00580B67" w:rsidRDefault="00454A5A" w:rsidP="00CC6882">
      <w:pPr>
        <w:numPr>
          <w:ilvl w:val="1"/>
          <w:numId w:val="1"/>
        </w:numPr>
      </w:pPr>
      <w:r w:rsidRPr="00580B67">
        <w:t xml:space="preserve">“A statement of the student’s present levels of academic achievement and functional performance, including: </w:t>
      </w:r>
    </w:p>
    <w:p w:rsidR="00AF2237" w:rsidRPr="00580B67" w:rsidRDefault="00454A5A" w:rsidP="00CC6882">
      <w:pPr>
        <w:numPr>
          <w:ilvl w:val="2"/>
          <w:numId w:val="1"/>
        </w:numPr>
      </w:pPr>
      <w:r w:rsidRPr="00580B67">
        <w:t xml:space="preserve">(1) How the student’s disability affects the student’s involvement and progress in the general education curriculum (i.e., the same curriculum as for non-disabled students); or </w:t>
      </w:r>
    </w:p>
    <w:p w:rsidR="00580B67" w:rsidRDefault="00454A5A" w:rsidP="00CC6882">
      <w:pPr>
        <w:numPr>
          <w:ilvl w:val="2"/>
          <w:numId w:val="1"/>
        </w:numPr>
      </w:pPr>
      <w:r w:rsidRPr="00580B67">
        <w:t>(2) For preschool students, as appropriate, how the disability affects the student’s participation in appropriate activities;”</w:t>
      </w:r>
    </w:p>
    <w:p w:rsidR="00580B67" w:rsidRPr="00580B67" w:rsidRDefault="00C16C36" w:rsidP="00580B67">
      <w:pPr>
        <w:numPr>
          <w:ilvl w:val="2"/>
          <w:numId w:val="1"/>
        </w:numPr>
      </w:pPr>
      <w:hyperlink r:id="rId7" w:history="1">
        <w:r w:rsidR="00580B67" w:rsidRPr="006C5C1E">
          <w:rPr>
            <w:rStyle w:val="Hyperlink"/>
          </w:rPr>
          <w:t>https://sites.ed.gov/idea/regs/b/d/300.320/a</w:t>
        </w:r>
      </w:hyperlink>
      <w:r w:rsidR="00580B67">
        <w:t xml:space="preserve"> </w:t>
      </w:r>
    </w:p>
    <w:p w:rsidR="00AF2237" w:rsidRPr="00580B67" w:rsidRDefault="00454A5A" w:rsidP="00CC6882">
      <w:pPr>
        <w:numPr>
          <w:ilvl w:val="0"/>
          <w:numId w:val="2"/>
        </w:numPr>
      </w:pPr>
      <w:r w:rsidRPr="00580B67">
        <w:t>Academic Achievement</w:t>
      </w:r>
    </w:p>
    <w:p w:rsidR="00AF2237" w:rsidRPr="00580B67" w:rsidRDefault="00454A5A" w:rsidP="00CC6882">
      <w:pPr>
        <w:numPr>
          <w:ilvl w:val="1"/>
          <w:numId w:val="2"/>
        </w:numPr>
      </w:pPr>
      <w:r w:rsidRPr="00580B67">
        <w:t xml:space="preserve">The Department of Ed: </w:t>
      </w:r>
      <w:r w:rsidRPr="00580B67">
        <w:rPr>
          <w:i/>
          <w:iCs/>
        </w:rPr>
        <w:t>“Academic achievement” generally refers to a child’s performance in academic areas (e.g., reading or language arts, math, science, and history)."(71 Fed. Reg. at 46662)</w:t>
      </w:r>
    </w:p>
    <w:p w:rsidR="00AF2237" w:rsidRPr="00580B67" w:rsidRDefault="00454A5A" w:rsidP="00CC6882">
      <w:pPr>
        <w:numPr>
          <w:ilvl w:val="1"/>
          <w:numId w:val="2"/>
        </w:numPr>
      </w:pPr>
      <w:r w:rsidRPr="00580B67">
        <w:t>Academic achievement generally refers to a child’s performance in academic areas (e.g. reading, language arts, and math); or</w:t>
      </w:r>
    </w:p>
    <w:p w:rsidR="00AF2237" w:rsidRPr="00580B67" w:rsidRDefault="00454A5A" w:rsidP="00CC6882">
      <w:pPr>
        <w:numPr>
          <w:ilvl w:val="1"/>
          <w:numId w:val="2"/>
        </w:numPr>
      </w:pPr>
      <w:r w:rsidRPr="00580B67">
        <w:t>For preschool children, age appropriate developmental levels.</w:t>
      </w:r>
    </w:p>
    <w:p w:rsidR="00AF2237" w:rsidRPr="00580B67" w:rsidRDefault="00454A5A" w:rsidP="00CC6882">
      <w:pPr>
        <w:numPr>
          <w:ilvl w:val="0"/>
          <w:numId w:val="2"/>
        </w:numPr>
      </w:pPr>
      <w:r w:rsidRPr="00580B67">
        <w:t>Functional Performance</w:t>
      </w:r>
    </w:p>
    <w:p w:rsidR="00AF2237" w:rsidRPr="00580B67" w:rsidRDefault="00454A5A" w:rsidP="00CC6882">
      <w:pPr>
        <w:numPr>
          <w:ilvl w:val="1"/>
          <w:numId w:val="2"/>
        </w:numPr>
      </w:pPr>
      <w:r w:rsidRPr="00580B67">
        <w:t>Dept of Ed: “Skills or activities that are not considered academic or related to a child’s academic achievement... [This term] is often used in the context of routine activities of everyday living.”(71 Fed. Reg. at 46661)</w:t>
      </w:r>
    </w:p>
    <w:p w:rsidR="00AF2237" w:rsidRPr="00580B67" w:rsidRDefault="00454A5A" w:rsidP="00CC6882">
      <w:pPr>
        <w:numPr>
          <w:ilvl w:val="1"/>
          <w:numId w:val="2"/>
        </w:numPr>
      </w:pPr>
      <w:r w:rsidRPr="00580B67">
        <w:t>Functional performance generally refers to skills or activities that may not be considered academic or related to a child’s academic achievement.</w:t>
      </w:r>
    </w:p>
    <w:p w:rsidR="00AF2237" w:rsidRPr="00580B67" w:rsidRDefault="00454A5A" w:rsidP="00CC6882">
      <w:pPr>
        <w:numPr>
          <w:ilvl w:val="1"/>
          <w:numId w:val="2"/>
        </w:numPr>
      </w:pPr>
      <w:r w:rsidRPr="00580B67">
        <w:t>Functional is often used in the context of routine activities of everyday living and are varied depending on the individual needs of the child.</w:t>
      </w:r>
    </w:p>
    <w:p w:rsidR="00AF2237" w:rsidRPr="00580B67" w:rsidRDefault="00454A5A" w:rsidP="00CC6882">
      <w:pPr>
        <w:numPr>
          <w:ilvl w:val="1"/>
          <w:numId w:val="2"/>
        </w:numPr>
      </w:pPr>
      <w:r w:rsidRPr="00580B67">
        <w:t>Functional performance can impact educational achievement.</w:t>
      </w:r>
    </w:p>
    <w:p w:rsidR="00AF2237" w:rsidRPr="00580B67" w:rsidRDefault="00454A5A" w:rsidP="00CC6882">
      <w:pPr>
        <w:numPr>
          <w:ilvl w:val="0"/>
          <w:numId w:val="2"/>
        </w:numPr>
      </w:pPr>
      <w:r w:rsidRPr="00580B67">
        <w:t>What it is:</w:t>
      </w:r>
    </w:p>
    <w:p w:rsidR="00AF2237" w:rsidRPr="00580B67" w:rsidRDefault="00454A5A" w:rsidP="00CC6882">
      <w:pPr>
        <w:numPr>
          <w:ilvl w:val="1"/>
          <w:numId w:val="2"/>
        </w:numPr>
      </w:pPr>
      <w:r w:rsidRPr="00580B67">
        <w:t>Describes student’s current performance in relation to grade-level content standards using measurable, objective terms</w:t>
      </w:r>
    </w:p>
    <w:p w:rsidR="00AF2237" w:rsidRPr="00580B67" w:rsidRDefault="00454A5A" w:rsidP="00CC6882">
      <w:pPr>
        <w:numPr>
          <w:ilvl w:val="1"/>
          <w:numId w:val="2"/>
        </w:numPr>
      </w:pPr>
      <w:r w:rsidRPr="00580B67">
        <w:t xml:space="preserve">Describes how the student’s disability impacts him/her in the general curriculum </w:t>
      </w:r>
    </w:p>
    <w:p w:rsidR="00AF2237" w:rsidRPr="00580B67" w:rsidRDefault="00454A5A" w:rsidP="00CC6882">
      <w:pPr>
        <w:numPr>
          <w:ilvl w:val="1"/>
          <w:numId w:val="2"/>
        </w:numPr>
      </w:pPr>
      <w:r w:rsidRPr="00580B67">
        <w:t>Identifies current area</w:t>
      </w:r>
      <w:r w:rsidR="00580B67">
        <w:t>s</w:t>
      </w:r>
      <w:r w:rsidRPr="00580B67">
        <w:t xml:space="preserve"> of critical need</w:t>
      </w:r>
    </w:p>
    <w:p w:rsidR="00AF2237" w:rsidRPr="00580B67" w:rsidRDefault="00454A5A" w:rsidP="00CC6882">
      <w:pPr>
        <w:numPr>
          <w:ilvl w:val="1"/>
          <w:numId w:val="2"/>
        </w:numPr>
      </w:pPr>
      <w:r w:rsidRPr="00580B67">
        <w:t>Is based on current, relevant data from a variety of sources</w:t>
      </w:r>
    </w:p>
    <w:p w:rsidR="00AF2237" w:rsidRPr="00580B67" w:rsidRDefault="00454A5A" w:rsidP="00CC6882">
      <w:pPr>
        <w:numPr>
          <w:ilvl w:val="0"/>
          <w:numId w:val="2"/>
        </w:numPr>
      </w:pPr>
      <w:r w:rsidRPr="00580B67">
        <w:t>What it isn’t:</w:t>
      </w:r>
    </w:p>
    <w:p w:rsidR="00AF2237" w:rsidRPr="00580B67" w:rsidRDefault="00454A5A" w:rsidP="00CC6882">
      <w:pPr>
        <w:numPr>
          <w:ilvl w:val="1"/>
          <w:numId w:val="2"/>
        </w:numPr>
      </w:pPr>
      <w:r w:rsidRPr="00580B67">
        <w:t>Only grade– or age-levels</w:t>
      </w:r>
    </w:p>
    <w:p w:rsidR="00AF2237" w:rsidRPr="00580B67" w:rsidRDefault="00454A5A" w:rsidP="00CC6882">
      <w:pPr>
        <w:numPr>
          <w:ilvl w:val="1"/>
          <w:numId w:val="2"/>
        </w:numPr>
      </w:pPr>
      <w:r w:rsidRPr="00580B67">
        <w:t>Only standard scores</w:t>
      </w:r>
    </w:p>
    <w:p w:rsidR="00AF2237" w:rsidRPr="00580B67" w:rsidRDefault="00454A5A" w:rsidP="00CC6882">
      <w:pPr>
        <w:numPr>
          <w:ilvl w:val="1"/>
          <w:numId w:val="2"/>
        </w:numPr>
      </w:pPr>
      <w:r w:rsidRPr="00580B67">
        <w:t>Subjective observations</w:t>
      </w:r>
    </w:p>
    <w:p w:rsidR="00AF2237" w:rsidRPr="00580B67" w:rsidRDefault="00454A5A" w:rsidP="00CC6882">
      <w:pPr>
        <w:numPr>
          <w:ilvl w:val="1"/>
          <w:numId w:val="2"/>
        </w:numPr>
      </w:pPr>
      <w:r w:rsidRPr="00580B67">
        <w:t>A repeat of information from previous IEPs, PLAAFPs, FIEs</w:t>
      </w:r>
    </w:p>
    <w:p w:rsidR="00AF2237" w:rsidRPr="00580B67" w:rsidRDefault="00454A5A" w:rsidP="00CC6882">
      <w:pPr>
        <w:numPr>
          <w:ilvl w:val="0"/>
          <w:numId w:val="2"/>
        </w:numPr>
      </w:pPr>
      <w:r w:rsidRPr="00580B67">
        <w:t>The PLAAFP must be:</w:t>
      </w:r>
    </w:p>
    <w:p w:rsidR="00AF2237" w:rsidRPr="00580B67" w:rsidRDefault="00454A5A" w:rsidP="00CC6882">
      <w:pPr>
        <w:numPr>
          <w:ilvl w:val="1"/>
          <w:numId w:val="2"/>
        </w:numPr>
      </w:pPr>
      <w:r w:rsidRPr="00580B67">
        <w:t>Current</w:t>
      </w:r>
    </w:p>
    <w:p w:rsidR="00AF2237" w:rsidRPr="00580B67" w:rsidRDefault="00454A5A" w:rsidP="00CC6882">
      <w:pPr>
        <w:numPr>
          <w:ilvl w:val="1"/>
          <w:numId w:val="2"/>
        </w:numPr>
      </w:pPr>
      <w:r w:rsidRPr="00580B67">
        <w:t>Relevant</w:t>
      </w:r>
    </w:p>
    <w:p w:rsidR="00AF2237" w:rsidRPr="00580B67" w:rsidRDefault="00454A5A" w:rsidP="00CC6882">
      <w:pPr>
        <w:numPr>
          <w:ilvl w:val="1"/>
          <w:numId w:val="2"/>
        </w:numPr>
      </w:pPr>
      <w:r w:rsidRPr="00580B67">
        <w:t>Objective</w:t>
      </w:r>
    </w:p>
    <w:p w:rsidR="00AF2237" w:rsidRPr="00580B67" w:rsidRDefault="00454A5A" w:rsidP="00CC6882">
      <w:pPr>
        <w:numPr>
          <w:ilvl w:val="1"/>
          <w:numId w:val="2"/>
        </w:numPr>
      </w:pPr>
      <w:r w:rsidRPr="00580B67">
        <w:t>Measurable</w:t>
      </w:r>
    </w:p>
    <w:p w:rsidR="00AF2237" w:rsidRPr="00580B67" w:rsidRDefault="00454A5A" w:rsidP="00CC6882">
      <w:pPr>
        <w:numPr>
          <w:ilvl w:val="1"/>
          <w:numId w:val="2"/>
        </w:numPr>
      </w:pPr>
      <w:r w:rsidRPr="00580B67">
        <w:t>Understandable</w:t>
      </w:r>
    </w:p>
    <w:p w:rsidR="00AF2237" w:rsidRPr="00580B67" w:rsidRDefault="00454A5A" w:rsidP="00580B67">
      <w:pPr>
        <w:numPr>
          <w:ilvl w:val="0"/>
          <w:numId w:val="2"/>
        </w:numPr>
        <w:tabs>
          <w:tab w:val="num" w:pos="720"/>
        </w:tabs>
      </w:pPr>
      <w:r w:rsidRPr="00580B67">
        <w:t>Examples/Non-Examples</w:t>
      </w:r>
    </w:p>
    <w:p w:rsidR="00AF2237" w:rsidRPr="00580B67" w:rsidRDefault="00454A5A" w:rsidP="00580B67">
      <w:pPr>
        <w:numPr>
          <w:ilvl w:val="1"/>
          <w:numId w:val="2"/>
        </w:numPr>
      </w:pPr>
      <w:r w:rsidRPr="00580B67">
        <w:t>Non-Examples</w:t>
      </w:r>
    </w:p>
    <w:p w:rsidR="00AF2237" w:rsidRPr="00580B67" w:rsidRDefault="00454A5A" w:rsidP="00580B67">
      <w:pPr>
        <w:numPr>
          <w:ilvl w:val="2"/>
          <w:numId w:val="2"/>
        </w:numPr>
      </w:pPr>
      <w:r w:rsidRPr="00580B67">
        <w:t>Damien has difficultly attending to tasks.</w:t>
      </w:r>
    </w:p>
    <w:p w:rsidR="00AF2237" w:rsidRPr="00580B67" w:rsidRDefault="00454A5A" w:rsidP="00580B67">
      <w:pPr>
        <w:numPr>
          <w:ilvl w:val="2"/>
          <w:numId w:val="2"/>
        </w:numPr>
      </w:pPr>
      <w:r w:rsidRPr="00580B67">
        <w:t>Per Carmen’s FIE, the EOWPVT-R shows Carmen’s expressive language is at 19 months. The ROWPVT-R administered as part of her FIE measures her receptive language is at 26 months.</w:t>
      </w:r>
    </w:p>
    <w:p w:rsidR="00AF2237" w:rsidRDefault="00454A5A" w:rsidP="00580B67">
      <w:pPr>
        <w:numPr>
          <w:ilvl w:val="2"/>
          <w:numId w:val="2"/>
        </w:numPr>
      </w:pPr>
      <w:r w:rsidRPr="00580B67">
        <w:lastRenderedPageBreak/>
        <w:t>Sammy struggles with word problems. His learning disability in reading comprehension results in a need to have text read aloud to him.</w:t>
      </w:r>
    </w:p>
    <w:p w:rsidR="00580B67" w:rsidRPr="00580B67" w:rsidRDefault="00580B67" w:rsidP="00580B67">
      <w:pPr>
        <w:numPr>
          <w:ilvl w:val="1"/>
          <w:numId w:val="2"/>
        </w:numPr>
      </w:pPr>
      <w:r w:rsidRPr="00580B67">
        <w:t>Examples</w:t>
      </w:r>
    </w:p>
    <w:p w:rsidR="00580B67" w:rsidRPr="00580B67" w:rsidRDefault="00580B67" w:rsidP="00580B67">
      <w:pPr>
        <w:numPr>
          <w:ilvl w:val="2"/>
          <w:numId w:val="2"/>
        </w:numPr>
      </w:pPr>
      <w:r w:rsidRPr="00580B67">
        <w:t>Based on classroom behavioral charts, Damien’s attention difficulties result in him staying on task an average of 7 minutes per assignment during independent work and 12 minutes per assignment during group work. Discipline referrals show Damien has been referred to the office 3 times from August – December for disrupting class during independent work. Damien has had no office referrals during group work this school year.</w:t>
      </w:r>
    </w:p>
    <w:p w:rsidR="00580B67" w:rsidRPr="00580B67" w:rsidRDefault="00580B67" w:rsidP="00580B67">
      <w:pPr>
        <w:numPr>
          <w:ilvl w:val="2"/>
          <w:numId w:val="2"/>
        </w:numPr>
      </w:pPr>
      <w:r w:rsidRPr="00580B67">
        <w:t xml:space="preserve">Based on parent and teacher observations, Carmen uses one-word utterances to communicate wants and needs to </w:t>
      </w:r>
      <w:proofErr w:type="spellStart"/>
      <w:r w:rsidRPr="00580B67">
        <w:t>known</w:t>
      </w:r>
      <w:proofErr w:type="spellEnd"/>
      <w:r w:rsidRPr="00580B67">
        <w:t xml:space="preserve"> adults. Observational data shows she does not communicate with adults whom she has known less than two weeks. </w:t>
      </w:r>
    </w:p>
    <w:p w:rsidR="00580B67" w:rsidRPr="00580B67" w:rsidRDefault="00580B67" w:rsidP="00580B67">
      <w:pPr>
        <w:numPr>
          <w:ilvl w:val="2"/>
          <w:numId w:val="2"/>
        </w:numPr>
      </w:pPr>
      <w:r w:rsidRPr="00580B67">
        <w:t>Sammy’s learning disability in reading comprehension results in a need for extended time in many courses where reading is concerned. Specifically, state assessments, classroom data, and benchmark assessments show he averages 45% mastery with mathematical word problems. When math word problems are read aloud to him on these same assessments, his mastery level averages 78%. He accurately converts fractions to decimals in 3 of 7 trials in word problems that are not read aloud to him; his accuracy rate is 6 of 7 trials in stand-alone conversions (non-word problems) and in word problems that are read aloud to him.</w:t>
      </w:r>
    </w:p>
    <w:p w:rsidR="00AF2237" w:rsidRPr="00580B67" w:rsidRDefault="000D6417" w:rsidP="00580B67">
      <w:pPr>
        <w:numPr>
          <w:ilvl w:val="1"/>
          <w:numId w:val="2"/>
        </w:numPr>
      </w:pPr>
      <w:r w:rsidRPr="00580B67">
        <w:t>Non-Examples</w:t>
      </w:r>
    </w:p>
    <w:p w:rsidR="00AF2237" w:rsidRPr="00580B67" w:rsidRDefault="00454A5A" w:rsidP="00580B67">
      <w:pPr>
        <w:numPr>
          <w:ilvl w:val="2"/>
          <w:numId w:val="2"/>
        </w:numPr>
      </w:pPr>
      <w:r w:rsidRPr="00580B67">
        <w:t>Maria has difficulty reading 3rd grade-level text.</w:t>
      </w:r>
    </w:p>
    <w:p w:rsidR="00AF2237" w:rsidRPr="00580B67" w:rsidRDefault="00454A5A" w:rsidP="00580B67">
      <w:pPr>
        <w:numPr>
          <w:ilvl w:val="2"/>
          <w:numId w:val="2"/>
        </w:numPr>
      </w:pPr>
      <w:r w:rsidRPr="00580B67">
        <w:t>John has difficulty following classroom rules.</w:t>
      </w:r>
    </w:p>
    <w:p w:rsidR="00AF2237" w:rsidRPr="00580B67" w:rsidRDefault="00454A5A" w:rsidP="00580B67">
      <w:pPr>
        <w:numPr>
          <w:ilvl w:val="2"/>
          <w:numId w:val="2"/>
        </w:numPr>
      </w:pPr>
      <w:r w:rsidRPr="00580B67">
        <w:t>Daniel has poor comprehension skills.</w:t>
      </w:r>
    </w:p>
    <w:p w:rsidR="00AF2237" w:rsidRPr="00580B67" w:rsidRDefault="00454A5A" w:rsidP="00580B67">
      <w:pPr>
        <w:numPr>
          <w:ilvl w:val="1"/>
          <w:numId w:val="2"/>
        </w:numPr>
      </w:pPr>
      <w:r w:rsidRPr="00580B67">
        <w:t>Example</w:t>
      </w:r>
    </w:p>
    <w:p w:rsidR="00AF2237" w:rsidRPr="00580B67" w:rsidRDefault="00454A5A" w:rsidP="00CC6882">
      <w:pPr>
        <w:numPr>
          <w:ilvl w:val="2"/>
          <w:numId w:val="2"/>
        </w:numPr>
      </w:pPr>
      <w:r w:rsidRPr="00580B67">
        <w:t xml:space="preserve">Based on running records, Maria reads 3rd grade </w:t>
      </w:r>
      <w:proofErr w:type="spellStart"/>
      <w:r w:rsidRPr="00580B67">
        <w:t>brailled</w:t>
      </w:r>
      <w:proofErr w:type="spellEnd"/>
      <w:r w:rsidRPr="00580B67">
        <w:t xml:space="preserve"> narrative text at 50 words correct minute (</w:t>
      </w:r>
      <w:proofErr w:type="spellStart"/>
      <w:r w:rsidRPr="00580B67">
        <w:t>wcpm</w:t>
      </w:r>
      <w:proofErr w:type="spellEnd"/>
      <w:r w:rsidRPr="00580B67">
        <w:t xml:space="preserve">); however, with expository text her words correct per minute is reduced to 30. </w:t>
      </w:r>
    </w:p>
    <w:p w:rsidR="00AF2237" w:rsidRPr="00580B67" w:rsidRDefault="00454A5A" w:rsidP="00CC6882">
      <w:pPr>
        <w:numPr>
          <w:ilvl w:val="2"/>
          <w:numId w:val="2"/>
        </w:numPr>
      </w:pPr>
      <w:r w:rsidRPr="00580B67">
        <w:t>John is able to sit in his chair for 10 minutes using visual cues based on behavior charts, but without the visual supports he sits in his chair for 5 minutes (observations from 9/4/</w:t>
      </w:r>
      <w:r w:rsidR="00580B67">
        <w:t xml:space="preserve">21 - </w:t>
      </w:r>
      <w:r w:rsidRPr="00580B67">
        <w:t>9/15/</w:t>
      </w:r>
      <w:r w:rsidR="00580B67">
        <w:t>21</w:t>
      </w:r>
      <w:r w:rsidRPr="00580B67">
        <w:t>).</w:t>
      </w:r>
    </w:p>
    <w:p w:rsidR="00AF2237" w:rsidRPr="00580B67" w:rsidRDefault="00454A5A" w:rsidP="00CC6882">
      <w:pPr>
        <w:numPr>
          <w:ilvl w:val="2"/>
          <w:numId w:val="2"/>
        </w:numPr>
      </w:pPr>
      <w:r w:rsidRPr="00580B67">
        <w:t>Based on a teacher made and district benchmark test (8-26-</w:t>
      </w:r>
      <w:r w:rsidR="00580B67">
        <w:t>21</w:t>
      </w:r>
      <w:r w:rsidRPr="00580B67">
        <w:t>) of grade level material utilizing a graphic organizer, Daniel is able to correctly answer more than 70% of factual comprehension questions; however, his accuracy with inferential question is 40% therefore, inhibiting his progress in the general education curriculum.</w:t>
      </w:r>
    </w:p>
    <w:p w:rsidR="00AF2237" w:rsidRPr="00580B67" w:rsidRDefault="00454A5A" w:rsidP="00580B67">
      <w:pPr>
        <w:numPr>
          <w:ilvl w:val="0"/>
          <w:numId w:val="2"/>
        </w:numPr>
        <w:tabs>
          <w:tab w:val="num" w:pos="720"/>
        </w:tabs>
      </w:pPr>
      <w:r w:rsidRPr="00580B67">
        <w:t>Questions to Answer:</w:t>
      </w:r>
    </w:p>
    <w:p w:rsidR="00AF2237" w:rsidRPr="00580B67" w:rsidRDefault="00454A5A" w:rsidP="00580B67">
      <w:pPr>
        <w:numPr>
          <w:ilvl w:val="1"/>
          <w:numId w:val="2"/>
        </w:numPr>
      </w:pPr>
      <w:r w:rsidRPr="00580B67">
        <w:t>What are the sources of information upon which the statement is based including the student’s strengths and what he is currently able to do?</w:t>
      </w:r>
    </w:p>
    <w:p w:rsidR="00AF2237" w:rsidRPr="00580B67" w:rsidRDefault="00454A5A" w:rsidP="00580B67">
      <w:pPr>
        <w:numPr>
          <w:ilvl w:val="1"/>
          <w:numId w:val="2"/>
        </w:numPr>
      </w:pPr>
      <w:r w:rsidRPr="00580B67">
        <w:t>Using the baseline data, what are the resulting priority educational needs to be addressed in the annual goals written for the student?</w:t>
      </w:r>
    </w:p>
    <w:p w:rsidR="00AF2237" w:rsidRPr="00580B67" w:rsidRDefault="00454A5A" w:rsidP="00580B67">
      <w:pPr>
        <w:numPr>
          <w:ilvl w:val="1"/>
          <w:numId w:val="2"/>
        </w:numPr>
      </w:pPr>
      <w:r w:rsidRPr="00580B67">
        <w:t xml:space="preserve">What are the effects of the disability on the student related to his involvement and progress in the general curriculum? </w:t>
      </w:r>
    </w:p>
    <w:p w:rsidR="00AF2237" w:rsidRPr="00580B67" w:rsidRDefault="00454A5A" w:rsidP="00580B67">
      <w:pPr>
        <w:numPr>
          <w:ilvl w:val="0"/>
          <w:numId w:val="2"/>
        </w:numPr>
        <w:tabs>
          <w:tab w:val="num" w:pos="720"/>
        </w:tabs>
      </w:pPr>
      <w:r w:rsidRPr="00580B67">
        <w:t>In Other Words…</w:t>
      </w:r>
    </w:p>
    <w:p w:rsidR="00AF2237" w:rsidRPr="00580B67" w:rsidRDefault="00454A5A" w:rsidP="00580B67">
      <w:pPr>
        <w:numPr>
          <w:ilvl w:val="1"/>
          <w:numId w:val="2"/>
        </w:numPr>
      </w:pPr>
      <w:r w:rsidRPr="00580B67">
        <w:t>What’s the DATA?</w:t>
      </w:r>
    </w:p>
    <w:p w:rsidR="00AF2237" w:rsidRPr="00580B67" w:rsidRDefault="00454A5A" w:rsidP="00580B67">
      <w:pPr>
        <w:numPr>
          <w:ilvl w:val="1"/>
          <w:numId w:val="2"/>
        </w:numPr>
      </w:pPr>
      <w:r w:rsidRPr="00580B67">
        <w:t>What CAN the student do?</w:t>
      </w:r>
    </w:p>
    <w:p w:rsidR="00AF2237" w:rsidRPr="00580B67" w:rsidRDefault="00454A5A" w:rsidP="00580B67">
      <w:pPr>
        <w:numPr>
          <w:ilvl w:val="1"/>
          <w:numId w:val="2"/>
        </w:numPr>
      </w:pPr>
      <w:r w:rsidRPr="00580B67">
        <w:t>What does the student NEED to be able to do?</w:t>
      </w:r>
    </w:p>
    <w:p w:rsidR="00AF2237" w:rsidRPr="00580B67" w:rsidRDefault="00454A5A" w:rsidP="00580B67">
      <w:pPr>
        <w:numPr>
          <w:ilvl w:val="1"/>
          <w:numId w:val="2"/>
        </w:numPr>
      </w:pPr>
      <w:r w:rsidRPr="00580B67">
        <w:t xml:space="preserve">How does this IMPACT their ability to learn in a gen </w:t>
      </w:r>
      <w:proofErr w:type="spellStart"/>
      <w:r w:rsidRPr="00580B67">
        <w:t>ed</w:t>
      </w:r>
      <w:proofErr w:type="spellEnd"/>
      <w:r w:rsidRPr="00580B67">
        <w:t xml:space="preserve"> curriculum/environment?</w:t>
      </w:r>
    </w:p>
    <w:p w:rsidR="00CC6882" w:rsidRDefault="00454A5A" w:rsidP="0086075D">
      <w:pPr>
        <w:numPr>
          <w:ilvl w:val="0"/>
          <w:numId w:val="2"/>
        </w:numPr>
        <w:tabs>
          <w:tab w:val="num" w:pos="720"/>
        </w:tabs>
      </w:pPr>
      <w:r w:rsidRPr="00580B67">
        <w:t>Example: Communication</w:t>
      </w:r>
    </w:p>
    <w:p w:rsidR="00CC6882" w:rsidRDefault="00580B67" w:rsidP="00CC6882">
      <w:pPr>
        <w:numPr>
          <w:ilvl w:val="1"/>
          <w:numId w:val="2"/>
        </w:numPr>
      </w:pPr>
      <w:r w:rsidRPr="00580B67">
        <w:lastRenderedPageBreak/>
        <w:t>Based on teacher/parent reports, informal and benchmark assessments conducted 9-19-20</w:t>
      </w:r>
      <w:r w:rsidR="00CC6882">
        <w:t>21</w:t>
      </w:r>
      <w:r w:rsidRPr="00580B67">
        <w:t xml:space="preserve">, Matthew asks and answers “who” and “what” questions with 85% accuracy. He independently speaks in full </w:t>
      </w:r>
      <w:r w:rsidR="00CC6882" w:rsidRPr="00580B67">
        <w:t>five-word</w:t>
      </w:r>
      <w:r w:rsidRPr="00580B67">
        <w:t xml:space="preserve"> sentences about non–personal topics and follows two–step oral directions 70% of the time. Matthew is friendly and outgoing and does not exhibit frustration when he is unable to understand or communicate effectively. However, he has difficulty with “where” and “when” questions and answers with 60% accuracy; and with “why” and “how” questions he answers with 30% accuracy. He is unable to relate personal experiences without verbal prompting from an adult and has difficulty expressing that he does not understand what others are telling him 50% of the time. Matthew’s communication skills limit his ability to interact with adults and peers as needed to progress in the 6th grade general curriculum.</w:t>
      </w:r>
    </w:p>
    <w:p w:rsidR="00580B67" w:rsidRPr="00580B67" w:rsidRDefault="002D3153" w:rsidP="00CC6882">
      <w:pPr>
        <w:numPr>
          <w:ilvl w:val="1"/>
          <w:numId w:val="2"/>
        </w:numPr>
      </w:pPr>
      <w:r>
        <w:t xml:space="preserve">VI specific </w:t>
      </w:r>
      <w:r w:rsidR="00580B67" w:rsidRPr="00580B67">
        <w:t xml:space="preserve">examples: </w:t>
      </w:r>
      <w:hyperlink r:id="rId8" w:history="1">
        <w:r w:rsidR="00580B67" w:rsidRPr="00580B67">
          <w:rPr>
            <w:rStyle w:val="Hyperlink"/>
          </w:rPr>
          <w:t>https://www.gadoe.org/Curriculum-Instruction-and-Assessment/Special-Education-Services/Documents/Vision/PLAAFP%20Examples%20for%20VI.pdf</w:t>
        </w:r>
      </w:hyperlink>
      <w:r w:rsidR="00580B67" w:rsidRPr="00580B67">
        <w:t xml:space="preserve"> </w:t>
      </w:r>
    </w:p>
    <w:p w:rsidR="00AF2237" w:rsidRPr="00580B67" w:rsidRDefault="00454A5A" w:rsidP="00580B67">
      <w:pPr>
        <w:numPr>
          <w:ilvl w:val="0"/>
          <w:numId w:val="3"/>
        </w:numPr>
        <w:tabs>
          <w:tab w:val="num" w:pos="720"/>
        </w:tabs>
      </w:pPr>
      <w:r w:rsidRPr="00580B67">
        <w:t xml:space="preserve">Remember! The PLAAFP is the foundation of the entire IEP. </w:t>
      </w:r>
    </w:p>
    <w:p w:rsidR="00CC6882" w:rsidRDefault="00CC6882" w:rsidP="00CC6882"/>
    <w:p w:rsidR="00BF7EAE" w:rsidRDefault="00BF7EAE">
      <w:pPr>
        <w:rPr>
          <w:b/>
        </w:rPr>
      </w:pPr>
      <w:r>
        <w:rPr>
          <w:b/>
        </w:rPr>
        <w:br w:type="page"/>
      </w:r>
    </w:p>
    <w:p w:rsidR="00AF2237" w:rsidRPr="00CC6882" w:rsidRDefault="00454A5A" w:rsidP="00CC6882">
      <w:pPr>
        <w:rPr>
          <w:b/>
        </w:rPr>
      </w:pPr>
      <w:r w:rsidRPr="00CC6882">
        <w:rPr>
          <w:b/>
        </w:rPr>
        <w:lastRenderedPageBreak/>
        <w:t>Writing IEP Goals</w:t>
      </w:r>
    </w:p>
    <w:p w:rsidR="00AF2237" w:rsidRPr="00580B67" w:rsidRDefault="00454A5A" w:rsidP="00580B67">
      <w:pPr>
        <w:numPr>
          <w:ilvl w:val="0"/>
          <w:numId w:val="3"/>
        </w:numPr>
        <w:tabs>
          <w:tab w:val="num" w:pos="720"/>
        </w:tabs>
      </w:pPr>
      <w:r w:rsidRPr="00580B67">
        <w:t>The Law</w:t>
      </w:r>
    </w:p>
    <w:p w:rsidR="00AF2237" w:rsidRPr="00580B67" w:rsidRDefault="00C16C36" w:rsidP="00CC6882">
      <w:pPr>
        <w:numPr>
          <w:ilvl w:val="1"/>
          <w:numId w:val="3"/>
        </w:numPr>
      </w:pPr>
      <w:hyperlink r:id="rId9" w:history="1">
        <w:r w:rsidR="00454A5A" w:rsidRPr="00580B67">
          <w:rPr>
            <w:rStyle w:val="Hyperlink"/>
          </w:rPr>
          <w:t>(2) (</w:t>
        </w:r>
        <w:proofErr w:type="spellStart"/>
      </w:hyperlink>
      <w:hyperlink r:id="rId10" w:history="1">
        <w:r w:rsidR="00454A5A" w:rsidRPr="00580B67">
          <w:rPr>
            <w:rStyle w:val="Hyperlink"/>
          </w:rPr>
          <w:t>i</w:t>
        </w:r>
        <w:proofErr w:type="spellEnd"/>
      </w:hyperlink>
      <w:hyperlink r:id="rId11" w:history="1">
        <w:r w:rsidR="00454A5A" w:rsidRPr="00580B67">
          <w:rPr>
            <w:rStyle w:val="Hyperlink"/>
          </w:rPr>
          <w:t>)</w:t>
        </w:r>
      </w:hyperlink>
      <w:r w:rsidR="00454A5A" w:rsidRPr="00580B67">
        <w:t> A statement of measurable annual goals, including academic and functional goals designed to—</w:t>
      </w:r>
    </w:p>
    <w:p w:rsidR="00AF2237" w:rsidRPr="00580B67" w:rsidRDefault="00C16C36" w:rsidP="00CC6882">
      <w:pPr>
        <w:numPr>
          <w:ilvl w:val="2"/>
          <w:numId w:val="3"/>
        </w:numPr>
      </w:pPr>
      <w:hyperlink r:id="rId12" w:history="1">
        <w:r w:rsidR="00454A5A" w:rsidRPr="00580B67">
          <w:rPr>
            <w:rStyle w:val="Hyperlink"/>
          </w:rPr>
          <w:t>(A)</w:t>
        </w:r>
      </w:hyperlink>
      <w:r w:rsidR="00454A5A" w:rsidRPr="00580B67">
        <w:t> Meet the child’s needs that result from the child’s disability to enable the child to be involved in and make progress in the general education curriculum; and</w:t>
      </w:r>
    </w:p>
    <w:p w:rsidR="00AF2237" w:rsidRPr="00580B67" w:rsidRDefault="00C16C36" w:rsidP="00CC6882">
      <w:pPr>
        <w:numPr>
          <w:ilvl w:val="2"/>
          <w:numId w:val="3"/>
        </w:numPr>
      </w:pPr>
      <w:hyperlink r:id="rId13" w:history="1">
        <w:r w:rsidR="00454A5A" w:rsidRPr="00580B67">
          <w:rPr>
            <w:rStyle w:val="Hyperlink"/>
          </w:rPr>
          <w:t>(B)</w:t>
        </w:r>
      </w:hyperlink>
      <w:r w:rsidR="00454A5A" w:rsidRPr="00580B67">
        <w:t> Meet each of the child’s other educational needs that result from the child’s disability;</w:t>
      </w:r>
    </w:p>
    <w:p w:rsidR="00AF2237" w:rsidRPr="00580B67" w:rsidRDefault="00C16C36" w:rsidP="00CC6882">
      <w:pPr>
        <w:numPr>
          <w:ilvl w:val="1"/>
          <w:numId w:val="3"/>
        </w:numPr>
      </w:pPr>
      <w:hyperlink r:id="rId14" w:history="1">
        <w:r w:rsidR="00454A5A" w:rsidRPr="00580B67">
          <w:rPr>
            <w:rStyle w:val="Hyperlink"/>
          </w:rPr>
          <w:t>(ii)</w:t>
        </w:r>
      </w:hyperlink>
      <w:r w:rsidR="00454A5A" w:rsidRPr="00580B67">
        <w:t> For children with disabilities who take alternate assessments aligned to alternate academic achievement standards, a description of benchmarks or short-term objectives;</w:t>
      </w:r>
    </w:p>
    <w:p w:rsidR="00AF2237" w:rsidRPr="00580B67" w:rsidRDefault="00C16C36" w:rsidP="00CC6882">
      <w:pPr>
        <w:numPr>
          <w:ilvl w:val="1"/>
          <w:numId w:val="3"/>
        </w:numPr>
      </w:pPr>
      <w:hyperlink r:id="rId15" w:history="1">
        <w:r w:rsidR="00454A5A" w:rsidRPr="00580B67">
          <w:rPr>
            <w:rStyle w:val="Hyperlink"/>
          </w:rPr>
          <w:t>(3)</w:t>
        </w:r>
      </w:hyperlink>
      <w:r w:rsidR="00454A5A" w:rsidRPr="00580B67">
        <w:t> A description of—</w:t>
      </w:r>
    </w:p>
    <w:p w:rsidR="00AF2237" w:rsidRPr="00580B67" w:rsidRDefault="00C16C36" w:rsidP="00CC6882">
      <w:pPr>
        <w:numPr>
          <w:ilvl w:val="2"/>
          <w:numId w:val="3"/>
        </w:numPr>
      </w:pPr>
      <w:hyperlink r:id="rId16" w:history="1">
        <w:r w:rsidR="00454A5A" w:rsidRPr="00580B67">
          <w:rPr>
            <w:rStyle w:val="Hyperlink"/>
          </w:rPr>
          <w:t>(</w:t>
        </w:r>
        <w:proofErr w:type="spellStart"/>
      </w:hyperlink>
      <w:hyperlink r:id="rId17" w:history="1">
        <w:r w:rsidR="00454A5A" w:rsidRPr="00580B67">
          <w:rPr>
            <w:rStyle w:val="Hyperlink"/>
          </w:rPr>
          <w:t>i</w:t>
        </w:r>
        <w:proofErr w:type="spellEnd"/>
      </w:hyperlink>
      <w:hyperlink r:id="rId18" w:history="1">
        <w:r w:rsidR="00454A5A" w:rsidRPr="00580B67">
          <w:rPr>
            <w:rStyle w:val="Hyperlink"/>
          </w:rPr>
          <w:t>)</w:t>
        </w:r>
      </w:hyperlink>
      <w:r w:rsidR="00454A5A" w:rsidRPr="00580B67">
        <w:t> How the child’s progress toward meeting the annual goals described in paragraph (2) of this section will be measured; and</w:t>
      </w:r>
    </w:p>
    <w:p w:rsidR="00CC6882" w:rsidRDefault="00C16C36" w:rsidP="00F438F7">
      <w:pPr>
        <w:numPr>
          <w:ilvl w:val="2"/>
          <w:numId w:val="3"/>
        </w:numPr>
      </w:pPr>
      <w:hyperlink r:id="rId19" w:history="1">
        <w:r w:rsidR="00454A5A" w:rsidRPr="00580B67">
          <w:rPr>
            <w:rStyle w:val="Hyperlink"/>
          </w:rPr>
          <w:t>(ii)</w:t>
        </w:r>
      </w:hyperlink>
      <w:r w:rsidR="00454A5A" w:rsidRPr="00580B67">
        <w:t> When periodic reports on the progress the child is making toward meeting the annual goals (such as through the use of quarterly or other periodic reports, concurrent with the issuance of report cards) will be provided;</w:t>
      </w:r>
    </w:p>
    <w:p w:rsidR="00580B67" w:rsidRPr="00580B67" w:rsidRDefault="00C16C36" w:rsidP="00F438F7">
      <w:pPr>
        <w:numPr>
          <w:ilvl w:val="2"/>
          <w:numId w:val="3"/>
        </w:numPr>
      </w:pPr>
      <w:hyperlink r:id="rId20" w:history="1">
        <w:r w:rsidR="00580B67" w:rsidRPr="00580B67">
          <w:rPr>
            <w:rStyle w:val="Hyperlink"/>
          </w:rPr>
          <w:t>https://sites.ed.gov/idea/regs/b/d/300.320</w:t>
        </w:r>
      </w:hyperlink>
      <w:r w:rsidR="00580B67" w:rsidRPr="00580B67">
        <w:t xml:space="preserve"> </w:t>
      </w:r>
    </w:p>
    <w:p w:rsidR="00271A1D" w:rsidRDefault="00271A1D" w:rsidP="00CC6882">
      <w:pPr>
        <w:rPr>
          <w:b/>
        </w:rPr>
      </w:pPr>
    </w:p>
    <w:p w:rsidR="00CC6882" w:rsidRPr="00271A1D" w:rsidRDefault="00CC6882" w:rsidP="00CC6882">
      <w:pPr>
        <w:rPr>
          <w:b/>
        </w:rPr>
      </w:pPr>
      <w:r w:rsidRPr="00271A1D">
        <w:rPr>
          <w:b/>
        </w:rPr>
        <w:t>Writing IEP Goa</w:t>
      </w:r>
      <w:r w:rsidR="006317F1" w:rsidRPr="00271A1D">
        <w:rPr>
          <w:b/>
        </w:rPr>
        <w:t>l</w:t>
      </w:r>
      <w:r w:rsidRPr="00271A1D">
        <w:rPr>
          <w:b/>
        </w:rPr>
        <w:t>s</w:t>
      </w:r>
    </w:p>
    <w:p w:rsidR="00AF2237" w:rsidRPr="00580B67" w:rsidRDefault="00454A5A" w:rsidP="00580B67">
      <w:pPr>
        <w:numPr>
          <w:ilvl w:val="0"/>
          <w:numId w:val="4"/>
        </w:numPr>
        <w:tabs>
          <w:tab w:val="num" w:pos="720"/>
        </w:tabs>
      </w:pPr>
      <w:r w:rsidRPr="00580B67">
        <w:t xml:space="preserve">Goals are required in all areas of the child's unique needs and are not restricted to a category of eligibility nor to the general curriculum. </w:t>
      </w:r>
    </w:p>
    <w:p w:rsidR="00AF2237" w:rsidRPr="00580B67" w:rsidRDefault="00454A5A" w:rsidP="00580B67">
      <w:pPr>
        <w:numPr>
          <w:ilvl w:val="0"/>
          <w:numId w:val="4"/>
        </w:numPr>
        <w:tabs>
          <w:tab w:val="num" w:pos="720"/>
        </w:tabs>
      </w:pPr>
      <w:r w:rsidRPr="00580B67">
        <w:t xml:space="preserve">Once a child is found to be IDEA eligible, </w:t>
      </w:r>
      <w:r w:rsidRPr="00580B67">
        <w:rPr>
          <w:i/>
          <w:iCs/>
        </w:rPr>
        <w:t xml:space="preserve">all </w:t>
      </w:r>
      <w:r w:rsidRPr="00580B67">
        <w:t xml:space="preserve">his or her unique needs need to be addressed, not just those in the area or category of eligibility. </w:t>
      </w:r>
    </w:p>
    <w:p w:rsidR="00AF2237" w:rsidRPr="00580B67" w:rsidRDefault="00454A5A" w:rsidP="00580B67">
      <w:pPr>
        <w:numPr>
          <w:ilvl w:val="1"/>
          <w:numId w:val="4"/>
        </w:numPr>
        <w:tabs>
          <w:tab w:val="num" w:pos="1440"/>
        </w:tabs>
      </w:pPr>
      <w:r w:rsidRPr="00580B67">
        <w:t xml:space="preserve">"He </w:t>
      </w:r>
      <w:r w:rsidR="00CC6882">
        <w:t>has a learning disability in reading</w:t>
      </w:r>
      <w:r w:rsidRPr="00580B67">
        <w:t>, so we can only have goals in that area, not in writing or math."  -- WRONG!!!</w:t>
      </w:r>
    </w:p>
    <w:p w:rsidR="00AF2237" w:rsidRPr="00580B67" w:rsidRDefault="00CC6882" w:rsidP="00580B67">
      <w:pPr>
        <w:numPr>
          <w:ilvl w:val="0"/>
          <w:numId w:val="4"/>
        </w:numPr>
        <w:tabs>
          <w:tab w:val="num" w:pos="720"/>
        </w:tabs>
      </w:pPr>
      <w:r>
        <w:t xml:space="preserve">(Side note: </w:t>
      </w:r>
      <w:r w:rsidR="00454A5A" w:rsidRPr="00580B67">
        <w:t xml:space="preserve">Another common </w:t>
      </w:r>
      <w:r>
        <w:t>misconception</w:t>
      </w:r>
      <w:r w:rsidR="00454A5A" w:rsidRPr="00580B67">
        <w:t xml:space="preserve"> is that if the child is not identified as emotionally or behaviorally disturbed, then a behavior plan is not necessary or appropriate for inclusion on the IEP</w:t>
      </w:r>
      <w:r>
        <w:t>.)</w:t>
      </w:r>
    </w:p>
    <w:p w:rsidR="00AF2237" w:rsidRPr="00580B67" w:rsidRDefault="00454A5A" w:rsidP="00580B67">
      <w:pPr>
        <w:numPr>
          <w:ilvl w:val="0"/>
          <w:numId w:val="4"/>
        </w:numPr>
        <w:tabs>
          <w:tab w:val="num" w:pos="720"/>
        </w:tabs>
      </w:pPr>
      <w:r w:rsidRPr="00580B67">
        <w:t xml:space="preserve">Goals are </w:t>
      </w:r>
      <w:r w:rsidRPr="00580B67">
        <w:rPr>
          <w:i/>
          <w:iCs/>
        </w:rPr>
        <w:t xml:space="preserve">not </w:t>
      </w:r>
      <w:r w:rsidRPr="00580B67">
        <w:t>required in areas of the general curriculum where only accommodations and modifications are needed. The necessary accommodations and modifications must, however, be included on the IEP.</w:t>
      </w:r>
    </w:p>
    <w:p w:rsidR="00271A1D" w:rsidRDefault="00271A1D" w:rsidP="00CC6882">
      <w:pPr>
        <w:rPr>
          <w:b/>
        </w:rPr>
      </w:pPr>
    </w:p>
    <w:p w:rsidR="00AF2237" w:rsidRPr="00271A1D" w:rsidRDefault="00454A5A" w:rsidP="00CC6882">
      <w:pPr>
        <w:rPr>
          <w:b/>
        </w:rPr>
      </w:pPr>
      <w:r w:rsidRPr="00271A1D">
        <w:rPr>
          <w:b/>
        </w:rPr>
        <w:t>Think SMART</w:t>
      </w:r>
    </w:p>
    <w:p w:rsidR="00AF2237" w:rsidRPr="00580B67" w:rsidRDefault="00454A5A" w:rsidP="00580B67">
      <w:pPr>
        <w:numPr>
          <w:ilvl w:val="0"/>
          <w:numId w:val="4"/>
        </w:numPr>
        <w:tabs>
          <w:tab w:val="num" w:pos="720"/>
        </w:tabs>
      </w:pPr>
      <w:r w:rsidRPr="00580B67">
        <w:t>Specific</w:t>
      </w:r>
    </w:p>
    <w:p w:rsidR="00AF2237" w:rsidRPr="00580B67" w:rsidRDefault="00454A5A" w:rsidP="00580B67">
      <w:pPr>
        <w:numPr>
          <w:ilvl w:val="0"/>
          <w:numId w:val="4"/>
        </w:numPr>
        <w:tabs>
          <w:tab w:val="num" w:pos="720"/>
        </w:tabs>
      </w:pPr>
      <w:r w:rsidRPr="00580B67">
        <w:t>Measurable</w:t>
      </w:r>
    </w:p>
    <w:p w:rsidR="00AF2237" w:rsidRPr="00580B67" w:rsidRDefault="00454A5A" w:rsidP="00580B67">
      <w:pPr>
        <w:numPr>
          <w:ilvl w:val="0"/>
          <w:numId w:val="4"/>
        </w:numPr>
        <w:tabs>
          <w:tab w:val="num" w:pos="720"/>
        </w:tabs>
      </w:pPr>
      <w:r w:rsidRPr="00580B67">
        <w:t>Action</w:t>
      </w:r>
    </w:p>
    <w:p w:rsidR="00AF2237" w:rsidRPr="00580B67" w:rsidRDefault="00454A5A" w:rsidP="00580B67">
      <w:pPr>
        <w:numPr>
          <w:ilvl w:val="0"/>
          <w:numId w:val="4"/>
        </w:numPr>
        <w:tabs>
          <w:tab w:val="num" w:pos="720"/>
        </w:tabs>
      </w:pPr>
      <w:r w:rsidRPr="00580B67">
        <w:t>Realistic and Relevant</w:t>
      </w:r>
    </w:p>
    <w:p w:rsidR="00271A1D" w:rsidRDefault="00454A5A" w:rsidP="00CC6882">
      <w:pPr>
        <w:numPr>
          <w:ilvl w:val="0"/>
          <w:numId w:val="4"/>
        </w:numPr>
        <w:tabs>
          <w:tab w:val="num" w:pos="720"/>
        </w:tabs>
      </w:pPr>
      <w:r w:rsidRPr="00580B67">
        <w:t>Time-Limited</w:t>
      </w:r>
    </w:p>
    <w:p w:rsidR="00271A1D" w:rsidRDefault="00271A1D" w:rsidP="00271A1D">
      <w:pPr>
        <w:rPr>
          <w:b/>
        </w:rPr>
      </w:pPr>
    </w:p>
    <w:p w:rsidR="00AF2237" w:rsidRPr="00271A1D" w:rsidRDefault="00454A5A" w:rsidP="00271A1D">
      <w:r w:rsidRPr="00271A1D">
        <w:rPr>
          <w:b/>
        </w:rPr>
        <w:t>Specific</w:t>
      </w:r>
    </w:p>
    <w:p w:rsidR="00AF2237" w:rsidRPr="00580B67" w:rsidRDefault="00454A5A" w:rsidP="00580B67">
      <w:pPr>
        <w:numPr>
          <w:ilvl w:val="0"/>
          <w:numId w:val="4"/>
        </w:numPr>
        <w:tabs>
          <w:tab w:val="num" w:pos="720"/>
        </w:tabs>
      </w:pPr>
      <w:r w:rsidRPr="00580B67">
        <w:t xml:space="preserve">Specific goals target areas of academic achievement and functional performance. </w:t>
      </w:r>
    </w:p>
    <w:p w:rsidR="00AF2237" w:rsidRPr="00580B67" w:rsidRDefault="00454A5A" w:rsidP="00580B67">
      <w:pPr>
        <w:numPr>
          <w:ilvl w:val="0"/>
          <w:numId w:val="4"/>
        </w:numPr>
        <w:tabs>
          <w:tab w:val="num" w:pos="720"/>
        </w:tabs>
      </w:pPr>
      <w:r w:rsidRPr="00580B67">
        <w:t>IEP goals must include clear descriptions of the knowledge and skills that will be taught and how the child’s progress will be measured.</w:t>
      </w:r>
    </w:p>
    <w:p w:rsidR="00AF2237" w:rsidRPr="00580B67" w:rsidRDefault="00454A5A" w:rsidP="00580B67">
      <w:pPr>
        <w:numPr>
          <w:ilvl w:val="0"/>
          <w:numId w:val="4"/>
        </w:numPr>
        <w:tabs>
          <w:tab w:val="num" w:pos="720"/>
        </w:tabs>
      </w:pPr>
      <w:r w:rsidRPr="00580B67">
        <w:t>Look at these two goals. Which one is specific?</w:t>
      </w:r>
    </w:p>
    <w:p w:rsidR="00AF2237" w:rsidRPr="00580B67" w:rsidRDefault="00454A5A" w:rsidP="00580B67">
      <w:pPr>
        <w:numPr>
          <w:ilvl w:val="1"/>
          <w:numId w:val="4"/>
        </w:numPr>
        <w:tabs>
          <w:tab w:val="num" w:pos="1440"/>
        </w:tabs>
      </w:pPr>
      <w:r w:rsidRPr="00580B67">
        <w:rPr>
          <w:i/>
          <w:iCs/>
        </w:rPr>
        <w:t>Dylan will increase study skills for academic success.</w:t>
      </w:r>
    </w:p>
    <w:p w:rsidR="00AF2237" w:rsidRPr="00580B67" w:rsidRDefault="00454A5A" w:rsidP="00580B67">
      <w:pPr>
        <w:numPr>
          <w:ilvl w:val="1"/>
          <w:numId w:val="4"/>
        </w:numPr>
        <w:tabs>
          <w:tab w:val="num" w:pos="1440"/>
        </w:tabs>
      </w:pPr>
      <w:r w:rsidRPr="00580B67">
        <w:rPr>
          <w:i/>
          <w:iCs/>
        </w:rPr>
        <w:t>Dylan will demonstrate the following study skills: skimming written material and use reference materials in social studies class.</w:t>
      </w:r>
    </w:p>
    <w:p w:rsidR="00271A1D" w:rsidRDefault="00271A1D" w:rsidP="00CC6882">
      <w:pPr>
        <w:rPr>
          <w:b/>
        </w:rPr>
      </w:pPr>
    </w:p>
    <w:p w:rsidR="00271A1D" w:rsidRDefault="00271A1D">
      <w:pPr>
        <w:rPr>
          <w:b/>
        </w:rPr>
      </w:pPr>
      <w:r>
        <w:rPr>
          <w:b/>
        </w:rPr>
        <w:br w:type="page"/>
      </w:r>
    </w:p>
    <w:p w:rsidR="00AF2237" w:rsidRPr="00271A1D" w:rsidRDefault="00454A5A" w:rsidP="00CC6882">
      <w:pPr>
        <w:rPr>
          <w:b/>
        </w:rPr>
      </w:pPr>
      <w:r w:rsidRPr="00271A1D">
        <w:rPr>
          <w:b/>
        </w:rPr>
        <w:lastRenderedPageBreak/>
        <w:t>Measurable</w:t>
      </w:r>
    </w:p>
    <w:p w:rsidR="00AF2237" w:rsidRPr="00580B67" w:rsidRDefault="00454A5A" w:rsidP="00580B67">
      <w:pPr>
        <w:numPr>
          <w:ilvl w:val="0"/>
          <w:numId w:val="4"/>
        </w:numPr>
        <w:tabs>
          <w:tab w:val="num" w:pos="720"/>
        </w:tabs>
      </w:pPr>
      <w:r w:rsidRPr="00580B67">
        <w:t>Measurable means you can count it, or can time it, or you can measure accuracy.</w:t>
      </w:r>
    </w:p>
    <w:p w:rsidR="00AF2237" w:rsidRPr="00580B67" w:rsidRDefault="00454A5A" w:rsidP="00580B67">
      <w:pPr>
        <w:numPr>
          <w:ilvl w:val="0"/>
          <w:numId w:val="4"/>
        </w:numPr>
        <w:tabs>
          <w:tab w:val="num" w:pos="720"/>
        </w:tabs>
      </w:pPr>
      <w:r w:rsidRPr="00580B67">
        <w:t xml:space="preserve">Measurable goals allow us to know how much progress the child has made since the performance was last measured. </w:t>
      </w:r>
    </w:p>
    <w:p w:rsidR="00AF2237" w:rsidRPr="00580B67" w:rsidRDefault="00454A5A" w:rsidP="00580B67">
      <w:pPr>
        <w:numPr>
          <w:ilvl w:val="0"/>
          <w:numId w:val="4"/>
        </w:numPr>
        <w:tabs>
          <w:tab w:val="num" w:pos="720"/>
        </w:tabs>
      </w:pPr>
      <w:r w:rsidRPr="00580B67">
        <w:t>A measurable goal or objective:</w:t>
      </w:r>
    </w:p>
    <w:p w:rsidR="00AF2237" w:rsidRPr="00580B67" w:rsidRDefault="00454A5A" w:rsidP="00580B67">
      <w:pPr>
        <w:numPr>
          <w:ilvl w:val="1"/>
          <w:numId w:val="4"/>
        </w:numPr>
        <w:tabs>
          <w:tab w:val="num" w:pos="1440"/>
        </w:tabs>
      </w:pPr>
      <w:r w:rsidRPr="00580B67">
        <w:t>Reveals what to do to measure whether the goal or objective has been accomplished</w:t>
      </w:r>
    </w:p>
    <w:p w:rsidR="00AF2237" w:rsidRPr="00580B67" w:rsidRDefault="00454A5A" w:rsidP="00580B67">
      <w:pPr>
        <w:numPr>
          <w:ilvl w:val="1"/>
          <w:numId w:val="4"/>
        </w:numPr>
        <w:tabs>
          <w:tab w:val="num" w:pos="1440"/>
        </w:tabs>
      </w:pPr>
      <w:r w:rsidRPr="00580B67">
        <w:t>Gives the same conclusion if measured by several people</w:t>
      </w:r>
    </w:p>
    <w:p w:rsidR="00AF2237" w:rsidRPr="00580B67" w:rsidRDefault="00454A5A" w:rsidP="00580B67">
      <w:pPr>
        <w:numPr>
          <w:ilvl w:val="1"/>
          <w:numId w:val="4"/>
        </w:numPr>
        <w:tabs>
          <w:tab w:val="num" w:pos="1440"/>
        </w:tabs>
      </w:pPr>
      <w:r w:rsidRPr="00580B67">
        <w:t>Allows a calculation of how much progress it represents</w:t>
      </w:r>
    </w:p>
    <w:p w:rsidR="00AF2237" w:rsidRPr="00580B67" w:rsidRDefault="00454A5A" w:rsidP="00580B67">
      <w:pPr>
        <w:numPr>
          <w:ilvl w:val="1"/>
          <w:numId w:val="4"/>
        </w:numPr>
        <w:tabs>
          <w:tab w:val="num" w:pos="1440"/>
        </w:tabs>
      </w:pPr>
      <w:r w:rsidRPr="00580B67">
        <w:t>Can be measured without additional information.</w:t>
      </w:r>
    </w:p>
    <w:p w:rsidR="00AF2237" w:rsidRPr="00580B67" w:rsidRDefault="00454A5A" w:rsidP="00580B67">
      <w:pPr>
        <w:numPr>
          <w:ilvl w:val="0"/>
          <w:numId w:val="4"/>
        </w:numPr>
        <w:tabs>
          <w:tab w:val="num" w:pos="720"/>
        </w:tabs>
      </w:pPr>
      <w:r w:rsidRPr="00580B67">
        <w:t>Which of these two goals is measurable and observable?</w:t>
      </w:r>
    </w:p>
    <w:p w:rsidR="00AF2237" w:rsidRPr="00580B67" w:rsidRDefault="00454A5A" w:rsidP="00580B67">
      <w:pPr>
        <w:numPr>
          <w:ilvl w:val="1"/>
          <w:numId w:val="4"/>
        </w:numPr>
        <w:tabs>
          <w:tab w:val="num" w:pos="1440"/>
        </w:tabs>
      </w:pPr>
      <w:r w:rsidRPr="00580B67">
        <w:rPr>
          <w:i/>
          <w:iCs/>
        </w:rPr>
        <w:t>Owen will improve his reading skills.</w:t>
      </w:r>
    </w:p>
    <w:p w:rsidR="00AF2237" w:rsidRPr="00580B67" w:rsidRDefault="00454A5A" w:rsidP="00580B67">
      <w:pPr>
        <w:numPr>
          <w:ilvl w:val="1"/>
          <w:numId w:val="4"/>
        </w:numPr>
        <w:tabs>
          <w:tab w:val="num" w:pos="1440"/>
        </w:tabs>
      </w:pPr>
      <w:r w:rsidRPr="00580B67">
        <w:rPr>
          <w:i/>
          <w:iCs/>
        </w:rPr>
        <w:t>Given second grade material, Owen will read a passage of text orally at 110-130 wpm with 80% accuracy.</w:t>
      </w:r>
    </w:p>
    <w:p w:rsidR="00271A1D" w:rsidRDefault="00271A1D" w:rsidP="005D3317">
      <w:pPr>
        <w:rPr>
          <w:b/>
        </w:rPr>
      </w:pPr>
    </w:p>
    <w:p w:rsidR="00AF2237" w:rsidRPr="00271A1D" w:rsidRDefault="00454A5A" w:rsidP="005D3317">
      <w:pPr>
        <w:rPr>
          <w:b/>
        </w:rPr>
      </w:pPr>
      <w:r w:rsidRPr="00271A1D">
        <w:rPr>
          <w:b/>
        </w:rPr>
        <w:t>Action</w:t>
      </w:r>
    </w:p>
    <w:p w:rsidR="00AF2237" w:rsidRPr="00580B67" w:rsidRDefault="00454A5A" w:rsidP="00580B67">
      <w:pPr>
        <w:numPr>
          <w:ilvl w:val="0"/>
          <w:numId w:val="4"/>
        </w:numPr>
        <w:tabs>
          <w:tab w:val="num" w:pos="720"/>
        </w:tabs>
      </w:pPr>
      <w:r w:rsidRPr="00580B67">
        <w:t>IEP goals include three components that must be stated in measurable terms:</w:t>
      </w:r>
    </w:p>
    <w:p w:rsidR="00AF2237" w:rsidRPr="00580B67" w:rsidRDefault="00454A5A" w:rsidP="00580B67">
      <w:pPr>
        <w:numPr>
          <w:ilvl w:val="1"/>
          <w:numId w:val="4"/>
        </w:numPr>
        <w:tabs>
          <w:tab w:val="num" w:pos="1440"/>
        </w:tabs>
      </w:pPr>
      <w:r w:rsidRPr="00580B67">
        <w:t>direction of behavior (increase, decrease, maintain, etc.)</w:t>
      </w:r>
    </w:p>
    <w:p w:rsidR="00AF2237" w:rsidRPr="00580B67" w:rsidRDefault="00454A5A" w:rsidP="00580B67">
      <w:pPr>
        <w:numPr>
          <w:ilvl w:val="1"/>
          <w:numId w:val="4"/>
        </w:numPr>
        <w:tabs>
          <w:tab w:val="num" w:pos="1440"/>
        </w:tabs>
      </w:pPr>
      <w:r w:rsidRPr="00580B67">
        <w:t>area of need (i.e., reading, writing, social skills, transition, communication, etc.)</w:t>
      </w:r>
    </w:p>
    <w:p w:rsidR="00AF2237" w:rsidRPr="00580B67" w:rsidRDefault="00454A5A" w:rsidP="00580B67">
      <w:pPr>
        <w:numPr>
          <w:ilvl w:val="1"/>
          <w:numId w:val="4"/>
        </w:numPr>
        <w:tabs>
          <w:tab w:val="num" w:pos="1440"/>
        </w:tabs>
      </w:pPr>
      <w:r w:rsidRPr="00580B67">
        <w:t>level of attainment (i.e., to grade level, without assistance, etc.)</w:t>
      </w:r>
    </w:p>
    <w:p w:rsidR="00AF2237" w:rsidRPr="00580B67" w:rsidRDefault="00454A5A" w:rsidP="00580B67">
      <w:pPr>
        <w:numPr>
          <w:ilvl w:val="0"/>
          <w:numId w:val="4"/>
        </w:numPr>
        <w:tabs>
          <w:tab w:val="num" w:pos="720"/>
        </w:tabs>
      </w:pPr>
      <w:r w:rsidRPr="00580B67">
        <w:t>IEP goals use action words like: “The student will be able to . . .”</w:t>
      </w:r>
    </w:p>
    <w:p w:rsidR="00AF2237" w:rsidRPr="00580B67" w:rsidRDefault="00454A5A" w:rsidP="00580B67">
      <w:pPr>
        <w:numPr>
          <w:ilvl w:val="0"/>
          <w:numId w:val="4"/>
        </w:numPr>
        <w:tabs>
          <w:tab w:val="num" w:pos="720"/>
        </w:tabs>
      </w:pPr>
      <w:r w:rsidRPr="00580B67">
        <w:t>Which of these goals is specific, measurable and includes action words?</w:t>
      </w:r>
    </w:p>
    <w:p w:rsidR="00AF2237" w:rsidRPr="00580B67" w:rsidRDefault="00454A5A" w:rsidP="00580B67">
      <w:pPr>
        <w:numPr>
          <w:ilvl w:val="1"/>
          <w:numId w:val="4"/>
        </w:numPr>
        <w:tabs>
          <w:tab w:val="num" w:pos="1440"/>
        </w:tabs>
      </w:pPr>
      <w:r w:rsidRPr="00580B67">
        <w:rPr>
          <w:i/>
          <w:iCs/>
        </w:rPr>
        <w:t>Betsy will decrease her anger and violation of school rules.</w:t>
      </w:r>
    </w:p>
    <w:p w:rsidR="00AF2237" w:rsidRPr="00580B67" w:rsidRDefault="00454A5A" w:rsidP="00580B67">
      <w:pPr>
        <w:numPr>
          <w:ilvl w:val="1"/>
          <w:numId w:val="4"/>
        </w:numPr>
        <w:tabs>
          <w:tab w:val="num" w:pos="1440"/>
        </w:tabs>
      </w:pPr>
      <w:r w:rsidRPr="00580B67">
        <w:rPr>
          <w:i/>
          <w:iCs/>
        </w:rPr>
        <w:t>Provided with anger management training and adult support, Betsy will be able to remove herself from environments that cause her to lose control of her behavior so that she has no disciplinary notices</w:t>
      </w:r>
      <w:r w:rsidR="00972CDF">
        <w:rPr>
          <w:i/>
          <w:iCs/>
        </w:rPr>
        <w:t>.</w:t>
      </w:r>
    </w:p>
    <w:p w:rsidR="00271A1D" w:rsidRDefault="00271A1D" w:rsidP="005D3317">
      <w:pPr>
        <w:rPr>
          <w:b/>
        </w:rPr>
      </w:pPr>
    </w:p>
    <w:p w:rsidR="00AF2237" w:rsidRPr="00271A1D" w:rsidRDefault="00454A5A" w:rsidP="005D3317">
      <w:pPr>
        <w:rPr>
          <w:b/>
        </w:rPr>
      </w:pPr>
      <w:r w:rsidRPr="00271A1D">
        <w:rPr>
          <w:b/>
        </w:rPr>
        <w:t>Realistic and Relevant</w:t>
      </w:r>
    </w:p>
    <w:p w:rsidR="00AF2237" w:rsidRPr="00580B67" w:rsidRDefault="00454A5A" w:rsidP="00580B67">
      <w:pPr>
        <w:numPr>
          <w:ilvl w:val="0"/>
          <w:numId w:val="4"/>
        </w:numPr>
        <w:tabs>
          <w:tab w:val="num" w:pos="720"/>
        </w:tabs>
      </w:pPr>
      <w:r w:rsidRPr="00580B67">
        <w:t xml:space="preserve">IEPs should have realistic, relevant goals and objectives that address the child’s unique needs that result from the disability. </w:t>
      </w:r>
    </w:p>
    <w:p w:rsidR="00AF2237" w:rsidRPr="00580B67" w:rsidRDefault="00454A5A" w:rsidP="00580B67">
      <w:pPr>
        <w:numPr>
          <w:ilvl w:val="0"/>
          <w:numId w:val="4"/>
        </w:numPr>
        <w:tabs>
          <w:tab w:val="num" w:pos="720"/>
        </w:tabs>
      </w:pPr>
      <w:r w:rsidRPr="00580B67">
        <w:t xml:space="preserve">IEP goals are not based on district curricula, state or district tests, but should be tied to the gen </w:t>
      </w:r>
      <w:proofErr w:type="spellStart"/>
      <w:r w:rsidRPr="00580B67">
        <w:t>ed</w:t>
      </w:r>
      <w:proofErr w:type="spellEnd"/>
      <w:r w:rsidRPr="00580B67">
        <w:t xml:space="preserve"> </w:t>
      </w:r>
      <w:r w:rsidR="00972CDF">
        <w:t xml:space="preserve">standards </w:t>
      </w:r>
      <w:r w:rsidRPr="00580B67">
        <w:t>as appropriate.</w:t>
      </w:r>
    </w:p>
    <w:p w:rsidR="00AF2237" w:rsidRPr="00580B67" w:rsidRDefault="00454A5A" w:rsidP="00580B67">
      <w:pPr>
        <w:numPr>
          <w:ilvl w:val="0"/>
          <w:numId w:val="4"/>
        </w:numPr>
        <w:tabs>
          <w:tab w:val="num" w:pos="720"/>
        </w:tabs>
      </w:pPr>
      <w:r w:rsidRPr="00580B67">
        <w:t>Which of these goals is specific, measurable and realistic?</w:t>
      </w:r>
    </w:p>
    <w:p w:rsidR="00AF2237" w:rsidRPr="00580B67" w:rsidRDefault="00454A5A" w:rsidP="00580B67">
      <w:pPr>
        <w:numPr>
          <w:ilvl w:val="1"/>
          <w:numId w:val="4"/>
        </w:numPr>
        <w:tabs>
          <w:tab w:val="num" w:pos="1440"/>
        </w:tabs>
      </w:pPr>
      <w:proofErr w:type="spellStart"/>
      <w:r w:rsidRPr="00580B67">
        <w:rPr>
          <w:i/>
          <w:iCs/>
        </w:rPr>
        <w:t>Keltsey</w:t>
      </w:r>
      <w:proofErr w:type="spellEnd"/>
      <w:r w:rsidRPr="00580B67">
        <w:rPr>
          <w:i/>
          <w:iCs/>
        </w:rPr>
        <w:t xml:space="preserve"> will demonstrate improved writing skills.</w:t>
      </w:r>
    </w:p>
    <w:p w:rsidR="00972CDF" w:rsidRPr="00972CDF" w:rsidRDefault="00454A5A" w:rsidP="003A5CC7">
      <w:pPr>
        <w:numPr>
          <w:ilvl w:val="1"/>
          <w:numId w:val="4"/>
        </w:numPr>
        <w:tabs>
          <w:tab w:val="num" w:pos="1440"/>
        </w:tabs>
      </w:pPr>
      <w:proofErr w:type="spellStart"/>
      <w:r w:rsidRPr="00972CDF">
        <w:rPr>
          <w:i/>
          <w:iCs/>
        </w:rPr>
        <w:t>Keltsey</w:t>
      </w:r>
      <w:proofErr w:type="spellEnd"/>
      <w:r w:rsidRPr="00972CDF">
        <w:rPr>
          <w:i/>
          <w:iCs/>
        </w:rPr>
        <w:t xml:space="preserve"> will improve her writing and spelling skills so she can</w:t>
      </w:r>
      <w:r w:rsidR="00972CDF" w:rsidRPr="00972CDF">
        <w:rPr>
          <w:i/>
          <w:iCs/>
        </w:rPr>
        <w:t xml:space="preserve"> independently</w:t>
      </w:r>
      <w:r w:rsidRPr="00972CDF">
        <w:rPr>
          <w:i/>
          <w:iCs/>
        </w:rPr>
        <w:t xml:space="preserve"> write a clear, cohesive, and readable paragraph consisting of at least 3 </w:t>
      </w:r>
      <w:r w:rsidR="000D6417" w:rsidRPr="00972CDF">
        <w:rPr>
          <w:i/>
          <w:iCs/>
        </w:rPr>
        <w:t>related</w:t>
      </w:r>
      <w:r w:rsidR="00972CDF" w:rsidRPr="00972CDF">
        <w:rPr>
          <w:i/>
          <w:iCs/>
        </w:rPr>
        <w:t xml:space="preserve"> </w:t>
      </w:r>
      <w:r w:rsidRPr="00972CDF">
        <w:rPr>
          <w:i/>
          <w:iCs/>
        </w:rPr>
        <w:t>sentences, including compound and complex sentences</w:t>
      </w:r>
      <w:r w:rsidR="00972CDF">
        <w:rPr>
          <w:i/>
          <w:iCs/>
        </w:rPr>
        <w:t>.</w:t>
      </w:r>
    </w:p>
    <w:p w:rsidR="00271A1D" w:rsidRDefault="00271A1D" w:rsidP="00972CDF">
      <w:pPr>
        <w:rPr>
          <w:b/>
        </w:rPr>
      </w:pPr>
    </w:p>
    <w:p w:rsidR="00AF2237" w:rsidRPr="00271A1D" w:rsidRDefault="00454A5A" w:rsidP="00972CDF">
      <w:pPr>
        <w:rPr>
          <w:b/>
        </w:rPr>
      </w:pPr>
      <w:r w:rsidRPr="00271A1D">
        <w:rPr>
          <w:b/>
        </w:rPr>
        <w:t>Time-Limited</w:t>
      </w:r>
    </w:p>
    <w:p w:rsidR="00AF2237" w:rsidRPr="00580B67" w:rsidRDefault="00454A5A" w:rsidP="00580B67">
      <w:pPr>
        <w:numPr>
          <w:ilvl w:val="0"/>
          <w:numId w:val="4"/>
        </w:numPr>
        <w:tabs>
          <w:tab w:val="num" w:pos="720"/>
        </w:tabs>
      </w:pPr>
      <w:r w:rsidRPr="00580B67">
        <w:t>What does the child need to know and be able to do after one year of special instruction? What is the starting point for each of the child’s needs (present levels of academic achievement and functional performance)?</w:t>
      </w:r>
    </w:p>
    <w:p w:rsidR="00AF2237" w:rsidRPr="00580B67" w:rsidRDefault="00454A5A" w:rsidP="00580B67">
      <w:pPr>
        <w:numPr>
          <w:ilvl w:val="0"/>
          <w:numId w:val="4"/>
        </w:numPr>
        <w:tabs>
          <w:tab w:val="num" w:pos="720"/>
        </w:tabs>
      </w:pPr>
      <w:r w:rsidRPr="00580B67">
        <w:t>Time-limited goals and objectives enable you to monitor progress at regular intervals.</w:t>
      </w:r>
    </w:p>
    <w:p w:rsidR="00271A1D" w:rsidRDefault="00271A1D" w:rsidP="005D3317">
      <w:pPr>
        <w:rPr>
          <w:b/>
        </w:rPr>
      </w:pPr>
    </w:p>
    <w:p w:rsidR="00AF2237" w:rsidRPr="00271A1D" w:rsidRDefault="00454A5A" w:rsidP="005D3317">
      <w:pPr>
        <w:rPr>
          <w:b/>
        </w:rPr>
      </w:pPr>
      <w:r w:rsidRPr="00271A1D">
        <w:rPr>
          <w:b/>
        </w:rPr>
        <w:t>Time-Limited Example</w:t>
      </w:r>
    </w:p>
    <w:p w:rsidR="00B87B6C" w:rsidRPr="00271A1D" w:rsidRDefault="00A54135" w:rsidP="00271A1D">
      <w:pPr>
        <w:numPr>
          <w:ilvl w:val="0"/>
          <w:numId w:val="10"/>
        </w:numPr>
        <w:tabs>
          <w:tab w:val="num" w:pos="720"/>
        </w:tabs>
      </w:pPr>
      <w:r w:rsidRPr="00271A1D">
        <w:t>Alex is in the fifth grade. Alex’s reading skills in contracted braille are at the early fourth grade level. Here is a specific, measurable, time-limited goal that tells you what Alex can do now and what he will be able to do after one year of specialized instruction:</w:t>
      </w:r>
    </w:p>
    <w:p w:rsidR="00B87B6C" w:rsidRPr="00271A1D" w:rsidRDefault="00A54135" w:rsidP="00271A1D">
      <w:pPr>
        <w:numPr>
          <w:ilvl w:val="1"/>
          <w:numId w:val="10"/>
        </w:numPr>
      </w:pPr>
      <w:r w:rsidRPr="00271A1D">
        <w:rPr>
          <w:b/>
          <w:bCs/>
        </w:rPr>
        <w:lastRenderedPageBreak/>
        <w:t>Present Level of Performance</w:t>
      </w:r>
      <w:r w:rsidRPr="00271A1D">
        <w:t xml:space="preserve">: Given third grade material in contracted braille, Alex reads 50-70 </w:t>
      </w:r>
      <w:proofErr w:type="spellStart"/>
      <w:r w:rsidRPr="00271A1D">
        <w:t>wcpm</w:t>
      </w:r>
      <w:proofErr w:type="spellEnd"/>
      <w:r w:rsidRPr="00271A1D">
        <w:t xml:space="preserve"> with 80%.</w:t>
      </w:r>
    </w:p>
    <w:p w:rsidR="00B87B6C" w:rsidRPr="00271A1D" w:rsidRDefault="00A54135" w:rsidP="00271A1D">
      <w:pPr>
        <w:numPr>
          <w:ilvl w:val="1"/>
          <w:numId w:val="10"/>
        </w:numPr>
      </w:pPr>
      <w:r w:rsidRPr="00271A1D">
        <w:rPr>
          <w:b/>
          <w:bCs/>
        </w:rPr>
        <w:t>Annual Goal</w:t>
      </w:r>
      <w:r w:rsidRPr="00271A1D">
        <w:t xml:space="preserve">: Given fifth grade material in contracted braille, Alex will read 90 </w:t>
      </w:r>
      <w:proofErr w:type="spellStart"/>
      <w:r w:rsidRPr="00271A1D">
        <w:t>wcpm</w:t>
      </w:r>
      <w:proofErr w:type="spellEnd"/>
      <w:r w:rsidRPr="00271A1D">
        <w:t xml:space="preserve"> with 90% accuracy within one year.</w:t>
      </w:r>
    </w:p>
    <w:p w:rsidR="00B87B6C" w:rsidRPr="00271A1D" w:rsidRDefault="00A54135" w:rsidP="00271A1D">
      <w:pPr>
        <w:numPr>
          <w:ilvl w:val="0"/>
          <w:numId w:val="10"/>
        </w:numPr>
        <w:tabs>
          <w:tab w:val="num" w:pos="720"/>
        </w:tabs>
      </w:pPr>
      <w:r w:rsidRPr="00271A1D">
        <w:t>To break this out into objectives…</w:t>
      </w:r>
    </w:p>
    <w:p w:rsidR="00B87B6C" w:rsidRPr="00271A1D" w:rsidRDefault="00A54135" w:rsidP="00271A1D">
      <w:pPr>
        <w:numPr>
          <w:ilvl w:val="1"/>
          <w:numId w:val="10"/>
        </w:numPr>
      </w:pPr>
      <w:r w:rsidRPr="00271A1D">
        <w:t>To ensure that Alex meets his goal, we will measure his progress at nine-week intervals (4 times during the school year).</w:t>
      </w:r>
    </w:p>
    <w:p w:rsidR="00B87B6C" w:rsidRPr="00271A1D" w:rsidRDefault="00A54135" w:rsidP="00271A1D">
      <w:pPr>
        <w:numPr>
          <w:ilvl w:val="2"/>
          <w:numId w:val="10"/>
        </w:numPr>
      </w:pPr>
      <w:r w:rsidRPr="00271A1D">
        <w:t xml:space="preserve">After </w:t>
      </w:r>
      <w:r w:rsidRPr="00271A1D">
        <w:rPr>
          <w:b/>
          <w:bCs/>
        </w:rPr>
        <w:t>9 weeks</w:t>
      </w:r>
      <w:r w:rsidRPr="00271A1D">
        <w:t xml:space="preserve">, given fourth grade material, Alex will read 90 </w:t>
      </w:r>
      <w:proofErr w:type="spellStart"/>
      <w:r w:rsidRPr="00271A1D">
        <w:t>wcpm</w:t>
      </w:r>
      <w:proofErr w:type="spellEnd"/>
      <w:r w:rsidRPr="00271A1D">
        <w:t xml:space="preserve"> with 85% accuracy.</w:t>
      </w:r>
    </w:p>
    <w:p w:rsidR="00B87B6C" w:rsidRPr="00271A1D" w:rsidRDefault="00A54135" w:rsidP="00271A1D">
      <w:pPr>
        <w:numPr>
          <w:ilvl w:val="2"/>
          <w:numId w:val="10"/>
        </w:numPr>
      </w:pPr>
      <w:r w:rsidRPr="00271A1D">
        <w:t xml:space="preserve">After </w:t>
      </w:r>
      <w:r w:rsidRPr="00271A1D">
        <w:rPr>
          <w:b/>
          <w:bCs/>
        </w:rPr>
        <w:t>18 weeks</w:t>
      </w:r>
      <w:r w:rsidRPr="00271A1D">
        <w:t xml:space="preserve">, given fifth grade material, Alex will read 50-70 </w:t>
      </w:r>
      <w:proofErr w:type="spellStart"/>
      <w:r w:rsidRPr="00271A1D">
        <w:t>wcpm</w:t>
      </w:r>
      <w:proofErr w:type="spellEnd"/>
      <w:r w:rsidRPr="00271A1D">
        <w:t xml:space="preserve"> with 85% accuracy.</w:t>
      </w:r>
    </w:p>
    <w:p w:rsidR="00B87B6C" w:rsidRPr="00271A1D" w:rsidRDefault="00A54135" w:rsidP="00271A1D">
      <w:pPr>
        <w:numPr>
          <w:ilvl w:val="2"/>
          <w:numId w:val="10"/>
        </w:numPr>
      </w:pPr>
      <w:r w:rsidRPr="00271A1D">
        <w:t xml:space="preserve">After </w:t>
      </w:r>
      <w:r w:rsidRPr="00271A1D">
        <w:rPr>
          <w:b/>
          <w:bCs/>
        </w:rPr>
        <w:t>27 weeks</w:t>
      </w:r>
      <w:r w:rsidRPr="00271A1D">
        <w:t xml:space="preserve">, given fifth grade material, Alex will read 70-80 </w:t>
      </w:r>
      <w:proofErr w:type="spellStart"/>
      <w:r w:rsidRPr="00271A1D">
        <w:t>wcpm</w:t>
      </w:r>
      <w:proofErr w:type="spellEnd"/>
      <w:r w:rsidRPr="00271A1D">
        <w:t xml:space="preserve"> with 90% accuracy.</w:t>
      </w:r>
    </w:p>
    <w:p w:rsidR="00B87B6C" w:rsidRPr="00271A1D" w:rsidRDefault="00A54135" w:rsidP="00271A1D">
      <w:pPr>
        <w:numPr>
          <w:ilvl w:val="1"/>
          <w:numId w:val="10"/>
        </w:numPr>
      </w:pPr>
      <w:r w:rsidRPr="00271A1D">
        <w:t xml:space="preserve">So that, at the </w:t>
      </w:r>
      <w:r w:rsidRPr="00271A1D">
        <w:rPr>
          <w:b/>
          <w:bCs/>
        </w:rPr>
        <w:t>end of the year</w:t>
      </w:r>
      <w:r w:rsidRPr="00271A1D">
        <w:t xml:space="preserve">, Alex will read 90% </w:t>
      </w:r>
      <w:proofErr w:type="spellStart"/>
      <w:r w:rsidRPr="00271A1D">
        <w:t>wcpm</w:t>
      </w:r>
      <w:proofErr w:type="spellEnd"/>
      <w:r w:rsidRPr="00271A1D">
        <w:t xml:space="preserve"> with 90% accuracy.</w:t>
      </w:r>
    </w:p>
    <w:p w:rsidR="00271A1D" w:rsidRDefault="00271A1D" w:rsidP="00AA0141">
      <w:pPr>
        <w:rPr>
          <w:b/>
        </w:rPr>
      </w:pPr>
    </w:p>
    <w:p w:rsidR="00AF2237" w:rsidRPr="00271A1D" w:rsidRDefault="00454A5A" w:rsidP="00AA0141">
      <w:pPr>
        <w:rPr>
          <w:b/>
        </w:rPr>
      </w:pPr>
      <w:r w:rsidRPr="00271A1D">
        <w:rPr>
          <w:b/>
        </w:rPr>
        <w:t>Remember</w:t>
      </w:r>
    </w:p>
    <w:p w:rsidR="00AF2237" w:rsidRPr="00580B67" w:rsidRDefault="00454A5A" w:rsidP="00580B67">
      <w:pPr>
        <w:numPr>
          <w:ilvl w:val="0"/>
          <w:numId w:val="4"/>
        </w:numPr>
        <w:tabs>
          <w:tab w:val="num" w:pos="720"/>
        </w:tabs>
      </w:pPr>
      <w:r w:rsidRPr="00580B67">
        <w:t xml:space="preserve">IEP goals cannot be broad statements about what a student will accomplish in a year, but must address the student’s </w:t>
      </w:r>
      <w:r w:rsidR="00AA0141">
        <w:t xml:space="preserve">specific </w:t>
      </w:r>
      <w:r w:rsidRPr="00580B67">
        <w:t xml:space="preserve">academic achievement and functional performance. </w:t>
      </w:r>
    </w:p>
    <w:p w:rsidR="00AF2237" w:rsidRPr="00580B67" w:rsidRDefault="00454A5A" w:rsidP="00580B67">
      <w:pPr>
        <w:numPr>
          <w:ilvl w:val="0"/>
          <w:numId w:val="4"/>
        </w:numPr>
        <w:tabs>
          <w:tab w:val="num" w:pos="720"/>
        </w:tabs>
      </w:pPr>
      <w:r w:rsidRPr="00580B67">
        <w:t xml:space="preserve">The IEP must identify all </w:t>
      </w:r>
      <w:r w:rsidR="00AA0141">
        <w:t xml:space="preserve">of </w:t>
      </w:r>
      <w:r w:rsidRPr="00580B67">
        <w:t>the student’s needs, how the school will meet these needs, and how the school will measure the student’s progress.</w:t>
      </w:r>
    </w:p>
    <w:p w:rsidR="00AF2237" w:rsidRPr="00580B67" w:rsidRDefault="00454A5A" w:rsidP="00580B67">
      <w:pPr>
        <w:numPr>
          <w:ilvl w:val="0"/>
          <w:numId w:val="4"/>
        </w:numPr>
        <w:tabs>
          <w:tab w:val="num" w:pos="720"/>
        </w:tabs>
      </w:pPr>
      <w:r w:rsidRPr="00580B67">
        <w:t>The IEP must be based on the student’s present levels of academic achievement and related developmental needs, address the child’s academic and functional needs, and include research validated instructional methods.</w:t>
      </w:r>
    </w:p>
    <w:p w:rsidR="00AF2237" w:rsidRPr="00580B67" w:rsidRDefault="00454A5A" w:rsidP="00580B67">
      <w:pPr>
        <w:numPr>
          <w:ilvl w:val="0"/>
          <w:numId w:val="4"/>
        </w:numPr>
        <w:tabs>
          <w:tab w:val="num" w:pos="720"/>
        </w:tabs>
      </w:pPr>
      <w:r w:rsidRPr="00580B67">
        <w:t>Once the IEP team has developed measurable annual goals for a child, the team must:</w:t>
      </w:r>
    </w:p>
    <w:p w:rsidR="00AF2237" w:rsidRPr="00580B67" w:rsidRDefault="00454A5A" w:rsidP="00580B67">
      <w:pPr>
        <w:numPr>
          <w:ilvl w:val="1"/>
          <w:numId w:val="4"/>
        </w:numPr>
        <w:tabs>
          <w:tab w:val="num" w:pos="1440"/>
        </w:tabs>
      </w:pPr>
      <w:r w:rsidRPr="00580B67">
        <w:t>Develop strategies that will be effective in realizing those goals, and</w:t>
      </w:r>
    </w:p>
    <w:p w:rsidR="00972CDF" w:rsidRDefault="00454A5A" w:rsidP="00580B67">
      <w:pPr>
        <w:numPr>
          <w:ilvl w:val="1"/>
          <w:numId w:val="4"/>
        </w:numPr>
        <w:tabs>
          <w:tab w:val="num" w:pos="1440"/>
        </w:tabs>
      </w:pPr>
      <w:r w:rsidRPr="00580B67">
        <w:t>For some students, develop measurable, intermediate steps (short-term objectives) that will enable parents, students, and educators to monitor progress during the year</w:t>
      </w:r>
    </w:p>
    <w:p w:rsidR="00AF2237" w:rsidRPr="00580B67" w:rsidRDefault="00972CDF" w:rsidP="00580B67">
      <w:pPr>
        <w:numPr>
          <w:ilvl w:val="1"/>
          <w:numId w:val="4"/>
        </w:numPr>
        <w:tabs>
          <w:tab w:val="num" w:pos="1440"/>
        </w:tabs>
      </w:pPr>
      <w:r>
        <w:t xml:space="preserve">If needed, </w:t>
      </w:r>
      <w:r w:rsidR="00454A5A" w:rsidRPr="00580B67">
        <w:t>revise the IEP consistent with student instructional needs.</w:t>
      </w:r>
    </w:p>
    <w:p w:rsidR="00271A1D" w:rsidRDefault="00271A1D" w:rsidP="00972CDF">
      <w:pPr>
        <w:rPr>
          <w:b/>
        </w:rPr>
      </w:pPr>
    </w:p>
    <w:p w:rsidR="00AF2237" w:rsidRPr="00271A1D" w:rsidRDefault="00454A5A" w:rsidP="00972CDF">
      <w:pPr>
        <w:rPr>
          <w:b/>
        </w:rPr>
      </w:pPr>
      <w:r w:rsidRPr="00271A1D">
        <w:rPr>
          <w:b/>
        </w:rPr>
        <w:t>The Formula</w:t>
      </w:r>
    </w:p>
    <w:p w:rsidR="00AF2237" w:rsidRPr="00580B67" w:rsidRDefault="00454A5A" w:rsidP="00580B67">
      <w:pPr>
        <w:numPr>
          <w:ilvl w:val="0"/>
          <w:numId w:val="4"/>
        </w:numPr>
        <w:tabs>
          <w:tab w:val="num" w:pos="720"/>
        </w:tabs>
      </w:pPr>
      <w:r w:rsidRPr="00580B67">
        <w:t xml:space="preserve">Given </w:t>
      </w:r>
      <w:r w:rsidRPr="00972CDF">
        <w:rPr>
          <w:color w:val="ED7D31" w:themeColor="accent2"/>
        </w:rPr>
        <w:t>(some sort of condition)</w:t>
      </w:r>
      <w:r w:rsidR="00972CDF">
        <w:rPr>
          <w:color w:val="000000" w:themeColor="text1"/>
        </w:rPr>
        <w:t>,</w:t>
      </w:r>
    </w:p>
    <w:p w:rsidR="00AF2237" w:rsidRPr="00580B67" w:rsidRDefault="00454A5A" w:rsidP="00580B67">
      <w:pPr>
        <w:numPr>
          <w:ilvl w:val="0"/>
          <w:numId w:val="4"/>
        </w:numPr>
        <w:tabs>
          <w:tab w:val="num" w:pos="720"/>
        </w:tabs>
      </w:pPr>
      <w:r w:rsidRPr="00580B67">
        <w:t xml:space="preserve">student will </w:t>
      </w:r>
      <w:r w:rsidRPr="00972CDF">
        <w:rPr>
          <w:color w:val="70AD47" w:themeColor="accent6"/>
        </w:rPr>
        <w:t>(specific, observable behavior)</w:t>
      </w:r>
      <w:r w:rsidRPr="00580B67">
        <w:t xml:space="preserve">, </w:t>
      </w:r>
    </w:p>
    <w:p w:rsidR="00AF2237" w:rsidRPr="00580B67" w:rsidRDefault="00454A5A" w:rsidP="00580B67">
      <w:pPr>
        <w:numPr>
          <w:ilvl w:val="0"/>
          <w:numId w:val="4"/>
        </w:numPr>
        <w:tabs>
          <w:tab w:val="num" w:pos="720"/>
        </w:tabs>
      </w:pPr>
      <w:r w:rsidRPr="00580B67">
        <w:t xml:space="preserve">with </w:t>
      </w:r>
      <w:r w:rsidRPr="00972CDF">
        <w:rPr>
          <w:color w:val="C00000"/>
        </w:rPr>
        <w:t>(how much or how many)</w:t>
      </w:r>
      <w:r w:rsidRPr="00580B67">
        <w:t xml:space="preserve"> accuracy/prompts, </w:t>
      </w:r>
    </w:p>
    <w:p w:rsidR="00AF2237" w:rsidRPr="00580B67" w:rsidRDefault="00454A5A" w:rsidP="00580B67">
      <w:pPr>
        <w:numPr>
          <w:ilvl w:val="0"/>
          <w:numId w:val="4"/>
        </w:numPr>
        <w:tabs>
          <w:tab w:val="num" w:pos="720"/>
        </w:tabs>
      </w:pPr>
      <w:r w:rsidRPr="00580B67">
        <w:t xml:space="preserve">with </w:t>
      </w:r>
      <w:r w:rsidRPr="00972CDF">
        <w:rPr>
          <w:color w:val="4472C4" w:themeColor="accent1"/>
        </w:rPr>
        <w:t xml:space="preserve">(what) </w:t>
      </w:r>
      <w:r w:rsidRPr="00580B67">
        <w:t xml:space="preserve">consistency </w:t>
      </w:r>
      <w:r w:rsidRPr="00972CDF">
        <w:rPr>
          <w:color w:val="4472C4" w:themeColor="accent1"/>
        </w:rPr>
        <w:t>[every day? 4 consecutive data collection days? every recess opportunity?]</w:t>
      </w:r>
      <w:r w:rsidRPr="00580B67">
        <w:t xml:space="preserve"> </w:t>
      </w:r>
    </w:p>
    <w:p w:rsidR="00AF2237" w:rsidRPr="00580B67" w:rsidRDefault="00454A5A" w:rsidP="00580B67">
      <w:pPr>
        <w:numPr>
          <w:ilvl w:val="0"/>
          <w:numId w:val="4"/>
        </w:numPr>
        <w:tabs>
          <w:tab w:val="num" w:pos="720"/>
        </w:tabs>
      </w:pPr>
      <w:r w:rsidRPr="00580B67">
        <w:t xml:space="preserve">as measured by </w:t>
      </w:r>
      <w:r w:rsidRPr="00972CDF">
        <w:rPr>
          <w:color w:val="FFC000" w:themeColor="accent4"/>
        </w:rPr>
        <w:t>(teacher observation &amp; data collection? chapter reading test?)</w:t>
      </w:r>
      <w:r w:rsidRPr="00580B67">
        <w:t xml:space="preserve">, </w:t>
      </w:r>
    </w:p>
    <w:p w:rsidR="00AF2237" w:rsidRPr="00580B67" w:rsidRDefault="00454A5A" w:rsidP="00580B67">
      <w:pPr>
        <w:numPr>
          <w:ilvl w:val="0"/>
          <w:numId w:val="4"/>
        </w:numPr>
        <w:tabs>
          <w:tab w:val="num" w:pos="720"/>
        </w:tabs>
      </w:pPr>
      <w:r w:rsidRPr="00580B67">
        <w:t xml:space="preserve">by </w:t>
      </w:r>
      <w:r w:rsidRPr="00972CDF">
        <w:rPr>
          <w:color w:val="538135" w:themeColor="accent6" w:themeShade="BF"/>
        </w:rPr>
        <w:t>(date to be completed)</w:t>
      </w:r>
      <w:r w:rsidRPr="00580B67">
        <w:t>.</w:t>
      </w:r>
    </w:p>
    <w:p w:rsidR="00271A1D" w:rsidRDefault="00271A1D" w:rsidP="00972CDF">
      <w:pPr>
        <w:rPr>
          <w:b/>
        </w:rPr>
      </w:pPr>
    </w:p>
    <w:p w:rsidR="00AF2237" w:rsidRPr="00271A1D" w:rsidRDefault="00454A5A" w:rsidP="00972CDF">
      <w:pPr>
        <w:rPr>
          <w:b/>
        </w:rPr>
      </w:pPr>
      <w:r w:rsidRPr="00271A1D">
        <w:rPr>
          <w:b/>
        </w:rPr>
        <w:t>A Word about “Givens”</w:t>
      </w:r>
    </w:p>
    <w:p w:rsidR="00972CDF" w:rsidRDefault="00454A5A" w:rsidP="0047626D">
      <w:pPr>
        <w:numPr>
          <w:ilvl w:val="0"/>
          <w:numId w:val="4"/>
        </w:numPr>
        <w:tabs>
          <w:tab w:val="num" w:pos="720"/>
        </w:tabs>
      </w:pPr>
      <w:r w:rsidRPr="00580B67">
        <w:t>Goals sometimes require a statement of a given and sometimes don’t. Common sense is the guide</w:t>
      </w:r>
      <w:r w:rsidR="00972CDF">
        <w:t>.</w:t>
      </w:r>
    </w:p>
    <w:p w:rsidR="00AF2237" w:rsidRPr="00580B67" w:rsidRDefault="00454A5A" w:rsidP="00972CDF">
      <w:pPr>
        <w:numPr>
          <w:ilvl w:val="1"/>
          <w:numId w:val="4"/>
        </w:numPr>
        <w:tabs>
          <w:tab w:val="num" w:pos="720"/>
        </w:tabs>
      </w:pPr>
      <w:r w:rsidRPr="00580B67">
        <w:t xml:space="preserve">A </w:t>
      </w:r>
      <w:r w:rsidRPr="00972CDF">
        <w:rPr>
          <w:b/>
          <w:bCs/>
        </w:rPr>
        <w:t xml:space="preserve">given </w:t>
      </w:r>
      <w:r w:rsidRPr="00580B67">
        <w:t>is needed: Given access to the Internet, the student will locate ten sources of information on topic X. (Without the Internet, it would be a different goal.)</w:t>
      </w:r>
    </w:p>
    <w:p w:rsidR="00AF2237" w:rsidRPr="00580B67" w:rsidRDefault="00454A5A" w:rsidP="00972CDF">
      <w:pPr>
        <w:numPr>
          <w:ilvl w:val="1"/>
          <w:numId w:val="4"/>
        </w:numPr>
      </w:pPr>
      <w:r w:rsidRPr="00580B67">
        <w:t xml:space="preserve">A given is </w:t>
      </w:r>
      <w:r w:rsidRPr="00580B67">
        <w:rPr>
          <w:b/>
          <w:bCs/>
        </w:rPr>
        <w:t xml:space="preserve">not </w:t>
      </w:r>
      <w:r w:rsidRPr="00580B67">
        <w:t>needed: The student will bounce to a height of one foot, five consecutive times without falling off a trampoline. (The ‘given’ trampoline is embedded).</w:t>
      </w:r>
    </w:p>
    <w:p w:rsidR="00AF2237" w:rsidRPr="00580B67" w:rsidRDefault="00454A5A" w:rsidP="00972CDF">
      <w:pPr>
        <w:numPr>
          <w:ilvl w:val="1"/>
          <w:numId w:val="4"/>
        </w:numPr>
      </w:pPr>
      <w:r w:rsidRPr="00580B67">
        <w:t xml:space="preserve">A </w:t>
      </w:r>
      <w:r w:rsidRPr="00580B67">
        <w:rPr>
          <w:b/>
          <w:bCs/>
        </w:rPr>
        <w:t xml:space="preserve">given </w:t>
      </w:r>
      <w:r w:rsidRPr="00580B67">
        <w:t>is needed: Given a calculator, the student will correctly solve ten 3-digit x 2-digit multiplication problems in one minute. (Without the given, it becomes a different, but also completely legitimate task.)</w:t>
      </w:r>
    </w:p>
    <w:p w:rsidR="00AF2237" w:rsidRPr="00580B67" w:rsidRDefault="00454A5A" w:rsidP="00972CDF">
      <w:pPr>
        <w:numPr>
          <w:ilvl w:val="1"/>
          <w:numId w:val="4"/>
        </w:numPr>
      </w:pPr>
      <w:r w:rsidRPr="00580B67">
        <w:t xml:space="preserve">A given is </w:t>
      </w:r>
      <w:r w:rsidRPr="00580B67">
        <w:rPr>
          <w:b/>
          <w:bCs/>
        </w:rPr>
        <w:t xml:space="preserve">not </w:t>
      </w:r>
      <w:r w:rsidRPr="00580B67">
        <w:t>needed: The student will swim 200 yards in X time without stopping, using two strokes of her choice. (We can assume the presence of water.)</w:t>
      </w:r>
    </w:p>
    <w:p w:rsidR="00972CDF" w:rsidRDefault="00454A5A" w:rsidP="00580B67">
      <w:pPr>
        <w:numPr>
          <w:ilvl w:val="0"/>
          <w:numId w:val="4"/>
        </w:numPr>
        <w:tabs>
          <w:tab w:val="num" w:pos="720"/>
        </w:tabs>
      </w:pPr>
      <w:r w:rsidRPr="00580B67">
        <w:lastRenderedPageBreak/>
        <w:t xml:space="preserve">Common sense is the best guide for when a given needs to be stated explicitly. If the goal is that Joe zips his </w:t>
      </w:r>
      <w:r w:rsidR="00972CDF">
        <w:t>pants</w:t>
      </w:r>
      <w:r w:rsidRPr="00580B67">
        <w:t xml:space="preserve"> on 10 consecutive trials, we can assume he has </w:t>
      </w:r>
      <w:r w:rsidR="00972CDF">
        <w:t>pants</w:t>
      </w:r>
      <w:r w:rsidRPr="00580B67">
        <w:t xml:space="preserve"> that zip. </w:t>
      </w:r>
    </w:p>
    <w:p w:rsidR="00AF2237" w:rsidRPr="00580B67" w:rsidRDefault="00454A5A" w:rsidP="00580B67">
      <w:pPr>
        <w:numPr>
          <w:ilvl w:val="0"/>
          <w:numId w:val="4"/>
        </w:numPr>
        <w:tabs>
          <w:tab w:val="num" w:pos="720"/>
        </w:tabs>
      </w:pPr>
      <w:r w:rsidRPr="00580B67">
        <w:t>Don’t put conditions that aren’t needed and never use “instruction” as a given. It is always an assumed given, because if the student could already perform the goal without instruction, it wouldn’t be an IEP goal.</w:t>
      </w:r>
      <w:r w:rsidR="00972CDF">
        <w:t xml:space="preserve"> </w:t>
      </w:r>
      <w:r w:rsidR="00972CDF" w:rsidRPr="00972CDF">
        <w:t>If Sally has a goal that she will write braille contractions, the braille writer is a given.</w:t>
      </w:r>
    </w:p>
    <w:p w:rsidR="00271A1D" w:rsidRDefault="00271A1D" w:rsidP="00972CDF"/>
    <w:p w:rsidR="00AF2237" w:rsidRPr="00271A1D" w:rsidRDefault="00454A5A" w:rsidP="00972CDF">
      <w:pPr>
        <w:rPr>
          <w:b/>
        </w:rPr>
      </w:pPr>
      <w:r w:rsidRPr="00271A1D">
        <w:rPr>
          <w:b/>
        </w:rPr>
        <w:t>What’s wrong?</w:t>
      </w:r>
    </w:p>
    <w:p w:rsidR="00AF2237" w:rsidRPr="00580B67" w:rsidRDefault="00454A5A" w:rsidP="00580B67">
      <w:pPr>
        <w:numPr>
          <w:ilvl w:val="0"/>
          <w:numId w:val="4"/>
        </w:numPr>
        <w:tabs>
          <w:tab w:val="num" w:pos="720"/>
        </w:tabs>
      </w:pPr>
      <w:r w:rsidRPr="00580B67">
        <w:t>When reading grade level reading passages, Karen will answer “why” questions with 90% accuracy.</w:t>
      </w:r>
    </w:p>
    <w:p w:rsidR="00AF2237" w:rsidRPr="00580B67" w:rsidRDefault="00454A5A" w:rsidP="00580B67">
      <w:pPr>
        <w:numPr>
          <w:ilvl w:val="0"/>
          <w:numId w:val="4"/>
        </w:numPr>
        <w:tabs>
          <w:tab w:val="num" w:pos="720"/>
        </w:tabs>
      </w:pPr>
      <w:r w:rsidRPr="00580B67">
        <w:t>In one year, Steven will learn braille contractions with 80% accuracy over 3 trials.</w:t>
      </w:r>
    </w:p>
    <w:p w:rsidR="00AF2237" w:rsidRPr="00580B67" w:rsidRDefault="00454A5A" w:rsidP="00580B67">
      <w:pPr>
        <w:numPr>
          <w:ilvl w:val="0"/>
          <w:numId w:val="4"/>
        </w:numPr>
        <w:tabs>
          <w:tab w:val="num" w:pos="720"/>
        </w:tabs>
      </w:pPr>
      <w:r w:rsidRPr="00580B67">
        <w:t>Rebekah will name 3 shapes in one year.</w:t>
      </w:r>
    </w:p>
    <w:p w:rsidR="00AF2237" w:rsidRPr="00580B67" w:rsidRDefault="00454A5A" w:rsidP="00580B67">
      <w:pPr>
        <w:numPr>
          <w:ilvl w:val="0"/>
          <w:numId w:val="4"/>
        </w:numPr>
        <w:tabs>
          <w:tab w:val="num" w:pos="720"/>
        </w:tabs>
      </w:pPr>
      <w:r w:rsidRPr="00580B67">
        <w:t>In a large group activity, Mark will pay attention with 80% accuracy.</w:t>
      </w:r>
    </w:p>
    <w:p w:rsidR="007C7C27" w:rsidRDefault="00454A5A" w:rsidP="007C7C27">
      <w:pPr>
        <w:numPr>
          <w:ilvl w:val="0"/>
          <w:numId w:val="4"/>
        </w:numPr>
        <w:tabs>
          <w:tab w:val="num" w:pos="720"/>
        </w:tabs>
      </w:pPr>
      <w:r w:rsidRPr="00580B67">
        <w:t xml:space="preserve">When given a faucet of water, James will independently complete a </w:t>
      </w:r>
      <w:r w:rsidR="00972CDF" w:rsidRPr="00580B67">
        <w:t>5-step</w:t>
      </w:r>
      <w:r w:rsidRPr="00580B67">
        <w:t xml:space="preserve"> handwashing routine over 3 consecutive trials by April 1, 2022.</w:t>
      </w:r>
    </w:p>
    <w:p w:rsidR="007C7C27" w:rsidRDefault="007C7C27"/>
    <w:p w:rsidR="00A54135" w:rsidRPr="00A54135" w:rsidRDefault="00A54135" w:rsidP="00A54135">
      <w:pPr>
        <w:rPr>
          <w:b/>
        </w:rPr>
      </w:pPr>
      <w:r w:rsidRPr="00A54135">
        <w:rPr>
          <w:b/>
        </w:rPr>
        <w:t>Elements of IFSP</w:t>
      </w:r>
    </w:p>
    <w:p w:rsidR="00A54135" w:rsidRPr="00A54135" w:rsidRDefault="00A54135" w:rsidP="00A54135">
      <w:pPr>
        <w:numPr>
          <w:ilvl w:val="0"/>
          <w:numId w:val="16"/>
        </w:numPr>
      </w:pPr>
      <w:r w:rsidRPr="00A54135">
        <w:t>Present level of development in all areas</w:t>
      </w:r>
    </w:p>
    <w:p w:rsidR="00A54135" w:rsidRPr="00A54135" w:rsidRDefault="00A54135" w:rsidP="00A54135">
      <w:pPr>
        <w:numPr>
          <w:ilvl w:val="0"/>
          <w:numId w:val="16"/>
        </w:numPr>
      </w:pPr>
      <w:r w:rsidRPr="00A54135">
        <w:t>Outcomes for child and family</w:t>
      </w:r>
    </w:p>
    <w:p w:rsidR="003F193B" w:rsidRPr="00A54135" w:rsidRDefault="00A54135" w:rsidP="00A54135">
      <w:pPr>
        <w:numPr>
          <w:ilvl w:val="0"/>
          <w:numId w:val="16"/>
        </w:numPr>
      </w:pPr>
      <w:r w:rsidRPr="00A54135">
        <w:t>Services for the child and family</w:t>
      </w:r>
    </w:p>
    <w:p w:rsidR="00A54135" w:rsidRPr="00A54135" w:rsidRDefault="00A54135" w:rsidP="00A54135"/>
    <w:p w:rsidR="00A54135" w:rsidRPr="00A54135" w:rsidRDefault="00A54135" w:rsidP="00A54135">
      <w:pPr>
        <w:rPr>
          <w:b/>
        </w:rPr>
      </w:pPr>
      <w:r w:rsidRPr="00A54135">
        <w:rPr>
          <w:b/>
        </w:rPr>
        <w:t>What’s the difference?</w:t>
      </w:r>
    </w:p>
    <w:p w:rsidR="003E45AC" w:rsidRPr="00A54135" w:rsidRDefault="00A54135" w:rsidP="00A54135">
      <w:pPr>
        <w:numPr>
          <w:ilvl w:val="0"/>
          <w:numId w:val="12"/>
        </w:numPr>
      </w:pPr>
      <w:r w:rsidRPr="00A54135">
        <w:t>The major difference between an IFSP and an IEP is that an IFSP focuses on the child and family and the services that a family needs to help them enhance the development of their child. The IEP focuses on the educational needs of the child.</w:t>
      </w:r>
    </w:p>
    <w:p w:rsidR="003F193B" w:rsidRPr="00A54135" w:rsidRDefault="00A54135" w:rsidP="00A54135">
      <w:pPr>
        <w:numPr>
          <w:ilvl w:val="0"/>
          <w:numId w:val="12"/>
        </w:numPr>
      </w:pPr>
      <w:r w:rsidRPr="00A54135">
        <w:t xml:space="preserve">Instead of tying present levels to the gen </w:t>
      </w:r>
      <w:proofErr w:type="spellStart"/>
      <w:r w:rsidRPr="00A54135">
        <w:t>ed</w:t>
      </w:r>
      <w:proofErr w:type="spellEnd"/>
      <w:r w:rsidRPr="00A54135">
        <w:t xml:space="preserve"> curriculum, we are going to tie them to developmental milestones and family’s routines.</w:t>
      </w:r>
    </w:p>
    <w:p w:rsidR="00A54135" w:rsidRPr="00A54135" w:rsidRDefault="00A54135" w:rsidP="00A54135"/>
    <w:p w:rsidR="00A54135" w:rsidRPr="00A54135" w:rsidRDefault="00A54135" w:rsidP="00A54135">
      <w:pPr>
        <w:rPr>
          <w:b/>
        </w:rPr>
      </w:pPr>
      <w:r w:rsidRPr="00A54135">
        <w:rPr>
          <w:b/>
        </w:rPr>
        <w:t>Present Level of Development</w:t>
      </w:r>
    </w:p>
    <w:p w:rsidR="006F78BE" w:rsidRPr="00A54135" w:rsidRDefault="00A54135" w:rsidP="00A54135">
      <w:pPr>
        <w:numPr>
          <w:ilvl w:val="0"/>
          <w:numId w:val="17"/>
        </w:numPr>
      </w:pPr>
      <w:hyperlink r:id="rId21" w:history="1">
        <w:r w:rsidRPr="00A54135">
          <w:rPr>
            <w:rStyle w:val="Hyperlink"/>
          </w:rPr>
          <w:t>The Law:</w:t>
        </w:r>
      </w:hyperlink>
    </w:p>
    <w:p w:rsidR="00A54135" w:rsidRPr="00A54135" w:rsidRDefault="00A54135" w:rsidP="00A54135">
      <w:pPr>
        <w:numPr>
          <w:ilvl w:val="0"/>
          <w:numId w:val="11"/>
        </w:numPr>
      </w:pPr>
      <w:r w:rsidRPr="00A54135">
        <w:t>(a) Information about the child’s status. The IFSP must include a statement of the infant or toddler with a disability’s present levels of physical development (including vision, hearing, and health status), cognitive development, communication development, social or emotional development, and adaptive development based on the information from that child’s evaluation and assessments conducted under §303.321.</w:t>
      </w:r>
    </w:p>
    <w:p w:rsidR="00452B25" w:rsidRPr="00A54135" w:rsidRDefault="00A54135" w:rsidP="00A54135">
      <w:pPr>
        <w:numPr>
          <w:ilvl w:val="0"/>
          <w:numId w:val="11"/>
        </w:numPr>
      </w:pPr>
      <w:r w:rsidRPr="00A54135">
        <w:t>(b) Family information. With the concurrence of the family, the IFSP must include a statement of the family’s resources, priorities, and concerns related to enhancing the development of the child as identified through the assessment of the family</w:t>
      </w:r>
    </w:p>
    <w:p w:rsidR="00A54135" w:rsidRPr="00A54135" w:rsidRDefault="00A54135" w:rsidP="00A54135"/>
    <w:p w:rsidR="00A54135" w:rsidRPr="00A54135" w:rsidRDefault="00A54135" w:rsidP="00A54135">
      <w:pPr>
        <w:rPr>
          <w:b/>
        </w:rPr>
      </w:pPr>
      <w:r w:rsidRPr="00A54135">
        <w:rPr>
          <w:b/>
        </w:rPr>
        <w:t>What information is needed?</w:t>
      </w:r>
    </w:p>
    <w:p w:rsidR="00A54135" w:rsidRPr="00A54135" w:rsidRDefault="00A54135" w:rsidP="00A54135">
      <w:pPr>
        <w:numPr>
          <w:ilvl w:val="0"/>
          <w:numId w:val="13"/>
        </w:numPr>
      </w:pPr>
      <w:r w:rsidRPr="00A54135">
        <w:t xml:space="preserve">Start with family’s needs and priorities </w:t>
      </w:r>
    </w:p>
    <w:p w:rsidR="00A54135" w:rsidRPr="00A54135" w:rsidRDefault="00A54135" w:rsidP="00A54135">
      <w:pPr>
        <w:numPr>
          <w:ilvl w:val="0"/>
          <w:numId w:val="13"/>
        </w:numPr>
      </w:pPr>
      <w:r w:rsidRPr="00A54135">
        <w:t>Consider what’s working and what’s challenging in everyday routines and activities</w:t>
      </w:r>
    </w:p>
    <w:p w:rsidR="00A54135" w:rsidRPr="00A54135" w:rsidRDefault="00A54135" w:rsidP="00A54135">
      <w:pPr>
        <w:numPr>
          <w:ilvl w:val="0"/>
          <w:numId w:val="13"/>
        </w:numPr>
      </w:pPr>
      <w:r w:rsidRPr="00A54135">
        <w:t>Consider how the child’s developmental skills (FVE), needs, and disability influence the child’s learning and participation in everyday routines and activities</w:t>
      </w:r>
    </w:p>
    <w:p w:rsidR="00CC7C72" w:rsidRPr="00A54135" w:rsidRDefault="00A54135" w:rsidP="00A54135">
      <w:pPr>
        <w:numPr>
          <w:ilvl w:val="0"/>
          <w:numId w:val="13"/>
        </w:numPr>
      </w:pPr>
      <w:r w:rsidRPr="00A54135">
        <w:t>Remember “Data, Can, Need, Impact? Now, add the word “Family”</w:t>
      </w:r>
    </w:p>
    <w:p w:rsidR="00A54135" w:rsidRPr="00A54135" w:rsidRDefault="00A54135" w:rsidP="00A54135"/>
    <w:p w:rsidR="00A54135" w:rsidRPr="00A54135" w:rsidRDefault="00A54135" w:rsidP="00A54135">
      <w:pPr>
        <w:rPr>
          <w:b/>
        </w:rPr>
      </w:pPr>
      <w:r w:rsidRPr="00A54135">
        <w:rPr>
          <w:b/>
        </w:rPr>
        <w:t>Outcomes</w:t>
      </w:r>
    </w:p>
    <w:p w:rsidR="00A54135" w:rsidRPr="00A54135" w:rsidRDefault="00C16C36" w:rsidP="00A54135">
      <w:pPr>
        <w:numPr>
          <w:ilvl w:val="0"/>
          <w:numId w:val="14"/>
        </w:numPr>
      </w:pPr>
      <w:hyperlink r:id="rId22" w:history="1">
        <w:r w:rsidR="00A54135" w:rsidRPr="00A54135">
          <w:rPr>
            <w:rStyle w:val="Hyperlink"/>
          </w:rPr>
          <w:t>The Law</w:t>
        </w:r>
      </w:hyperlink>
      <w:r w:rsidR="00A54135" w:rsidRPr="00A54135">
        <w:t>:</w:t>
      </w:r>
    </w:p>
    <w:p w:rsidR="00A54135" w:rsidRPr="00A54135" w:rsidRDefault="00A54135" w:rsidP="00A54135">
      <w:pPr>
        <w:numPr>
          <w:ilvl w:val="1"/>
          <w:numId w:val="14"/>
        </w:numPr>
      </w:pPr>
      <w:r w:rsidRPr="00A54135">
        <w:t xml:space="preserve">(c) Results or outcomes. The IFSP must include a statement of the measurable results or measurable outcomes expected to be achieved for the child (including pre-literacy and </w:t>
      </w:r>
      <w:r w:rsidRPr="00A54135">
        <w:lastRenderedPageBreak/>
        <w:t>language skills, as developmentally appropriate for the child) and family, and the criteria, procedures, and timelines used to determine—</w:t>
      </w:r>
    </w:p>
    <w:p w:rsidR="00A54135" w:rsidRPr="00A54135" w:rsidRDefault="00A54135" w:rsidP="00A54135">
      <w:pPr>
        <w:numPr>
          <w:ilvl w:val="2"/>
          <w:numId w:val="14"/>
        </w:numPr>
      </w:pPr>
      <w:r w:rsidRPr="00A54135">
        <w:t>(1) The degree to which progress toward achieving the results or outcomes identified in the IFSP is being made; and</w:t>
      </w:r>
    </w:p>
    <w:p w:rsidR="00A54135" w:rsidRPr="00A54135" w:rsidRDefault="00A54135" w:rsidP="00A54135">
      <w:pPr>
        <w:numPr>
          <w:ilvl w:val="2"/>
          <w:numId w:val="14"/>
        </w:numPr>
      </w:pPr>
      <w:r w:rsidRPr="00A54135">
        <w:t>(2) Whether modifications or revisions of the expected results or outcomes, or early intervention services identified in the IFSP are necessary.</w:t>
      </w:r>
    </w:p>
    <w:p w:rsidR="00A54135" w:rsidRPr="00A54135" w:rsidRDefault="00A54135" w:rsidP="00A54135">
      <w:pPr>
        <w:numPr>
          <w:ilvl w:val="0"/>
          <w:numId w:val="14"/>
        </w:numPr>
      </w:pPr>
      <w:r w:rsidRPr="00A54135">
        <w:t>High-quality, functional IFSP Outcomes are:</w:t>
      </w:r>
    </w:p>
    <w:p w:rsidR="00A54135" w:rsidRPr="00A54135" w:rsidRDefault="00A54135" w:rsidP="00A54135">
      <w:pPr>
        <w:numPr>
          <w:ilvl w:val="1"/>
          <w:numId w:val="14"/>
        </w:numPr>
      </w:pPr>
      <w:r w:rsidRPr="00A54135">
        <w:t>Based on family priorities</w:t>
      </w:r>
    </w:p>
    <w:p w:rsidR="00A54135" w:rsidRPr="00A54135" w:rsidRDefault="00A54135" w:rsidP="00A54135">
      <w:pPr>
        <w:numPr>
          <w:ilvl w:val="1"/>
          <w:numId w:val="14"/>
        </w:numPr>
      </w:pPr>
      <w:r w:rsidRPr="00A54135">
        <w:t>Real-life</w:t>
      </w:r>
    </w:p>
    <w:p w:rsidR="00A54135" w:rsidRPr="00A54135" w:rsidRDefault="00A54135" w:rsidP="00A54135">
      <w:pPr>
        <w:numPr>
          <w:ilvl w:val="1"/>
          <w:numId w:val="14"/>
        </w:numPr>
      </w:pPr>
      <w:r w:rsidRPr="00A54135">
        <w:t>Discipline-free</w:t>
      </w:r>
    </w:p>
    <w:p w:rsidR="00A54135" w:rsidRPr="00A54135" w:rsidRDefault="00A54135" w:rsidP="00A54135">
      <w:pPr>
        <w:numPr>
          <w:ilvl w:val="1"/>
          <w:numId w:val="14"/>
        </w:numPr>
      </w:pPr>
      <w:r w:rsidRPr="00A54135">
        <w:t>Jargon-free</w:t>
      </w:r>
    </w:p>
    <w:p w:rsidR="00A54135" w:rsidRPr="00A54135" w:rsidRDefault="00A54135" w:rsidP="00A54135">
      <w:pPr>
        <w:numPr>
          <w:ilvl w:val="1"/>
          <w:numId w:val="14"/>
        </w:numPr>
      </w:pPr>
      <w:r w:rsidRPr="00A54135">
        <w:t>Positive</w:t>
      </w:r>
    </w:p>
    <w:p w:rsidR="00A54135" w:rsidRPr="00A54135" w:rsidRDefault="00A54135" w:rsidP="00A54135">
      <w:pPr>
        <w:numPr>
          <w:ilvl w:val="1"/>
          <w:numId w:val="14"/>
        </w:numPr>
      </w:pPr>
      <w:r w:rsidRPr="00A54135">
        <w:t>Active</w:t>
      </w:r>
    </w:p>
    <w:p w:rsidR="00A54135" w:rsidRPr="00A54135" w:rsidRDefault="00A54135" w:rsidP="00A54135">
      <w:pPr>
        <w:numPr>
          <w:ilvl w:val="0"/>
          <w:numId w:val="14"/>
        </w:numPr>
      </w:pPr>
      <w:r w:rsidRPr="00A54135">
        <w:t>Formula</w:t>
      </w:r>
    </w:p>
    <w:p w:rsidR="00B87B6C" w:rsidRPr="00A54135" w:rsidRDefault="00A54135" w:rsidP="00A54135">
      <w:pPr>
        <w:numPr>
          <w:ilvl w:val="1"/>
          <w:numId w:val="14"/>
        </w:numPr>
      </w:pPr>
      <w:r w:rsidRPr="00A54135">
        <w:t>Step 1: Determine the functional area(s)</w:t>
      </w:r>
    </w:p>
    <w:p w:rsidR="00A54135" w:rsidRPr="00A54135" w:rsidRDefault="00A54135" w:rsidP="00A54135">
      <w:pPr>
        <w:numPr>
          <w:ilvl w:val="2"/>
          <w:numId w:val="15"/>
        </w:numPr>
      </w:pPr>
      <w:r w:rsidRPr="00A54135">
        <w:t>Looking and grasping</w:t>
      </w:r>
    </w:p>
    <w:p w:rsidR="00A54135" w:rsidRPr="00A54135" w:rsidRDefault="00A54135" w:rsidP="00A54135">
      <w:pPr>
        <w:numPr>
          <w:ilvl w:val="2"/>
          <w:numId w:val="15"/>
        </w:numPr>
      </w:pPr>
      <w:r w:rsidRPr="00A54135">
        <w:t xml:space="preserve">Eating finger foods independently </w:t>
      </w:r>
    </w:p>
    <w:p w:rsidR="00A54135" w:rsidRPr="00A54135" w:rsidRDefault="00A54135" w:rsidP="00A54135">
      <w:pPr>
        <w:numPr>
          <w:ilvl w:val="1"/>
          <w:numId w:val="15"/>
        </w:numPr>
      </w:pPr>
      <w:r w:rsidRPr="00A54135">
        <w:t xml:space="preserve">Step 2: What routine(s) does this affect? </w:t>
      </w:r>
    </w:p>
    <w:p w:rsidR="00A54135" w:rsidRPr="00A54135" w:rsidRDefault="00A54135" w:rsidP="00A54135">
      <w:pPr>
        <w:numPr>
          <w:ilvl w:val="2"/>
          <w:numId w:val="15"/>
        </w:numPr>
      </w:pPr>
      <w:r w:rsidRPr="00A54135">
        <w:t>Eating/snack time</w:t>
      </w:r>
    </w:p>
    <w:p w:rsidR="00A54135" w:rsidRPr="00A54135" w:rsidRDefault="00A54135" w:rsidP="00A54135">
      <w:pPr>
        <w:numPr>
          <w:ilvl w:val="1"/>
          <w:numId w:val="15"/>
        </w:numPr>
      </w:pPr>
      <w:r w:rsidRPr="00A54135">
        <w:t>Step 3: “Child will participate in [routines in question]”</w:t>
      </w:r>
    </w:p>
    <w:p w:rsidR="00A54135" w:rsidRPr="00A54135" w:rsidRDefault="00A54135" w:rsidP="00A54135">
      <w:pPr>
        <w:numPr>
          <w:ilvl w:val="2"/>
          <w:numId w:val="15"/>
        </w:numPr>
      </w:pPr>
      <w:r w:rsidRPr="00A54135">
        <w:t xml:space="preserve">Ellie will independently eat during </w:t>
      </w:r>
      <w:proofErr w:type="spellStart"/>
      <w:r w:rsidRPr="00A54135">
        <w:t>during</w:t>
      </w:r>
      <w:proofErr w:type="spellEnd"/>
      <w:r w:rsidRPr="00A54135">
        <w:t xml:space="preserve"> snack time</w:t>
      </w:r>
    </w:p>
    <w:p w:rsidR="00A54135" w:rsidRPr="00A54135" w:rsidRDefault="00A54135" w:rsidP="00A54135">
      <w:pPr>
        <w:numPr>
          <w:ilvl w:val="1"/>
          <w:numId w:val="15"/>
        </w:numPr>
      </w:pPr>
      <w:r w:rsidRPr="00A54135">
        <w:t>Step 4: “by ________</w:t>
      </w:r>
      <w:proofErr w:type="spellStart"/>
      <w:r w:rsidRPr="00A54135">
        <w:t>ing</w:t>
      </w:r>
      <w:proofErr w:type="spellEnd"/>
      <w:r w:rsidRPr="00A54135">
        <w:t xml:space="preserve">” (address specific behaviors) </w:t>
      </w:r>
    </w:p>
    <w:p w:rsidR="00A54135" w:rsidRPr="00A54135" w:rsidRDefault="00A54135" w:rsidP="00A54135">
      <w:pPr>
        <w:numPr>
          <w:ilvl w:val="2"/>
          <w:numId w:val="15"/>
        </w:numPr>
      </w:pPr>
      <w:r w:rsidRPr="00A54135">
        <w:t>by looking at and reaching for small pieces of food.</w:t>
      </w:r>
    </w:p>
    <w:p w:rsidR="00A54135" w:rsidRPr="00A54135" w:rsidRDefault="00A54135" w:rsidP="00A54135">
      <w:pPr>
        <w:numPr>
          <w:ilvl w:val="0"/>
          <w:numId w:val="15"/>
        </w:numPr>
      </w:pPr>
      <w:r w:rsidRPr="00A54135">
        <w:t>Criteria</w:t>
      </w:r>
    </w:p>
    <w:p w:rsidR="00A54135" w:rsidRPr="00A54135" w:rsidRDefault="00A54135" w:rsidP="00A54135">
      <w:pPr>
        <w:numPr>
          <w:ilvl w:val="1"/>
          <w:numId w:val="15"/>
        </w:numPr>
        <w:tabs>
          <w:tab w:val="num" w:pos="720"/>
        </w:tabs>
      </w:pPr>
      <w:r w:rsidRPr="00A54135">
        <w:rPr>
          <w:b/>
          <w:bCs/>
        </w:rPr>
        <w:t>What</w:t>
      </w:r>
      <w:r w:rsidRPr="00A54135">
        <w:t xml:space="preserve"> are the ways in which the family and team will work toward achieving this outcome?  </w:t>
      </w:r>
    </w:p>
    <w:p w:rsidR="00A54135" w:rsidRPr="00A54135" w:rsidRDefault="00A54135" w:rsidP="00A54135">
      <w:pPr>
        <w:numPr>
          <w:ilvl w:val="1"/>
          <w:numId w:val="15"/>
        </w:numPr>
        <w:tabs>
          <w:tab w:val="num" w:pos="720"/>
        </w:tabs>
      </w:pPr>
      <w:r w:rsidRPr="00A54135">
        <w:rPr>
          <w:b/>
          <w:bCs/>
        </w:rPr>
        <w:t>Who</w:t>
      </w:r>
      <w:r w:rsidRPr="00A54135">
        <w:t xml:space="preserve"> will help and what will they do? </w:t>
      </w:r>
    </w:p>
    <w:p w:rsidR="00A54135" w:rsidRPr="00A54135" w:rsidRDefault="00A54135" w:rsidP="00A54135">
      <w:pPr>
        <w:numPr>
          <w:ilvl w:val="1"/>
          <w:numId w:val="15"/>
        </w:numPr>
        <w:tabs>
          <w:tab w:val="num" w:pos="720"/>
        </w:tabs>
      </w:pPr>
      <w:r w:rsidRPr="00A54135">
        <w:rPr>
          <w:b/>
          <w:bCs/>
        </w:rPr>
        <w:t>How</w:t>
      </w:r>
      <w:r w:rsidRPr="00A54135">
        <w:t xml:space="preserve"> will the team know they’ve made progress or if revisions are needed to outcomes or services? </w:t>
      </w:r>
    </w:p>
    <w:p w:rsidR="00A54135" w:rsidRPr="00A54135" w:rsidRDefault="00A54135" w:rsidP="00A54135"/>
    <w:p w:rsidR="00A54135" w:rsidRPr="00A54135" w:rsidRDefault="00A54135" w:rsidP="00A54135">
      <w:pPr>
        <w:rPr>
          <w:b/>
        </w:rPr>
      </w:pPr>
      <w:r w:rsidRPr="00A54135">
        <w:rPr>
          <w:b/>
        </w:rPr>
        <w:t>Resources</w:t>
      </w:r>
    </w:p>
    <w:p w:rsidR="008B2DB6" w:rsidRPr="00A54135" w:rsidRDefault="00A54135" w:rsidP="00A54135">
      <w:pPr>
        <w:numPr>
          <w:ilvl w:val="0"/>
          <w:numId w:val="18"/>
        </w:numPr>
        <w:rPr>
          <w:bCs/>
        </w:rPr>
      </w:pPr>
      <w:r w:rsidRPr="00A54135">
        <w:rPr>
          <w:bCs/>
        </w:rPr>
        <w:t xml:space="preserve">High-Quality PLAAFP Statements: </w:t>
      </w:r>
      <w:hyperlink r:id="rId23" w:history="1">
        <w:r w:rsidRPr="00A54135">
          <w:rPr>
            <w:rStyle w:val="Hyperlink"/>
            <w:bCs/>
          </w:rPr>
          <w:t>https://iris.peabody.vanderbilt.edu/module/iep01/cresource/q3/p06/</w:t>
        </w:r>
      </w:hyperlink>
      <w:r w:rsidRPr="00A54135">
        <w:rPr>
          <w:bCs/>
        </w:rPr>
        <w:t xml:space="preserve"> </w:t>
      </w:r>
    </w:p>
    <w:p w:rsidR="00A54135" w:rsidRPr="00A54135" w:rsidRDefault="00A54135" w:rsidP="00A54135">
      <w:pPr>
        <w:rPr>
          <w:bCs/>
        </w:rPr>
      </w:pPr>
    </w:p>
    <w:p w:rsidR="00854C0F" w:rsidRPr="00A54135" w:rsidRDefault="00A54135" w:rsidP="00A54135">
      <w:pPr>
        <w:numPr>
          <w:ilvl w:val="0"/>
          <w:numId w:val="18"/>
        </w:numPr>
        <w:rPr>
          <w:bCs/>
        </w:rPr>
      </w:pPr>
      <w:r w:rsidRPr="00A54135">
        <w:rPr>
          <w:bCs/>
        </w:rPr>
        <w:t xml:space="preserve">Examples of PLAAFP Statements: </w:t>
      </w:r>
      <w:hyperlink r:id="rId24" w:history="1">
        <w:r w:rsidRPr="00A54135">
          <w:rPr>
            <w:rStyle w:val="Hyperlink"/>
            <w:bCs/>
          </w:rPr>
          <w:t>https://www.gadoe.org/Curriculum-Instruction-and-Assessment/Special-Education-Services/Documents/Vision/PLAAFP%20Examples%20for%20VI.pdf</w:t>
        </w:r>
      </w:hyperlink>
    </w:p>
    <w:p w:rsidR="00A54135" w:rsidRPr="00A54135" w:rsidRDefault="00A54135" w:rsidP="00A54135">
      <w:pPr>
        <w:rPr>
          <w:bCs/>
        </w:rPr>
      </w:pPr>
    </w:p>
    <w:p w:rsidR="0061172D" w:rsidRPr="00A54135" w:rsidRDefault="00A54135" w:rsidP="00A54135">
      <w:pPr>
        <w:numPr>
          <w:ilvl w:val="0"/>
          <w:numId w:val="18"/>
        </w:numPr>
        <w:rPr>
          <w:bCs/>
        </w:rPr>
      </w:pPr>
      <w:r w:rsidRPr="00A54135">
        <w:rPr>
          <w:bCs/>
        </w:rPr>
        <w:t xml:space="preserve">What is the Difference Between an IFSP and an IEP? </w:t>
      </w:r>
      <w:hyperlink r:id="rId25" w:history="1">
        <w:r w:rsidRPr="00A54135">
          <w:rPr>
            <w:rStyle w:val="Hyperlink"/>
          </w:rPr>
          <w:t>https://www.pacer.org/ec/early-intervention/understanding-the-system/difference-between-ifsp-iep.asp</w:t>
        </w:r>
      </w:hyperlink>
    </w:p>
    <w:p w:rsidR="00A54135" w:rsidRPr="00A54135" w:rsidRDefault="00A54135" w:rsidP="00A54135"/>
    <w:p w:rsidR="002208CF" w:rsidRPr="00A54135" w:rsidRDefault="00A54135" w:rsidP="00A54135">
      <w:pPr>
        <w:numPr>
          <w:ilvl w:val="0"/>
          <w:numId w:val="18"/>
        </w:numPr>
      </w:pPr>
      <w:r w:rsidRPr="00A54135">
        <w:t xml:space="preserve">Functional, High Quality IFSP Outcomes and IEP Goals from ECTA: </w:t>
      </w:r>
      <w:hyperlink r:id="rId26" w:history="1">
        <w:r w:rsidRPr="00A54135">
          <w:rPr>
            <w:rStyle w:val="Hyperlink"/>
          </w:rPr>
          <w:t>https://ectacenter.org/~ppts/knowledgepath/ifspoutcomes-iepgoals/ifspoutcomes-iepgoals-section4.ppt</w:t>
        </w:r>
      </w:hyperlink>
      <w:r w:rsidRPr="00A54135">
        <w:t xml:space="preserve"> </w:t>
      </w:r>
    </w:p>
    <w:p w:rsidR="00A54135" w:rsidRPr="00A54135" w:rsidRDefault="00A54135" w:rsidP="00A54135"/>
    <w:p w:rsidR="003E5C76" w:rsidRPr="00A54135" w:rsidRDefault="00A54135" w:rsidP="00A54135">
      <w:pPr>
        <w:numPr>
          <w:ilvl w:val="0"/>
          <w:numId w:val="18"/>
        </w:numPr>
      </w:pPr>
      <w:r w:rsidRPr="00A54135">
        <w:t xml:space="preserve">Family-Centered Early Intervention Visual Impairment Services Through Matrix Session Planning: </w:t>
      </w:r>
      <w:hyperlink r:id="rId27" w:history="1">
        <w:r w:rsidRPr="00A54135">
          <w:rPr>
            <w:rStyle w:val="Hyperlink"/>
          </w:rPr>
          <w:t>https://files.eric.ed.gov/fulltext/EJ1137407.pdf</w:t>
        </w:r>
      </w:hyperlink>
      <w:r w:rsidRPr="00A54135">
        <w:t xml:space="preserve"> </w:t>
      </w:r>
    </w:p>
    <w:p w:rsidR="001900D4" w:rsidRDefault="00C16C36" w:rsidP="007C7C27"/>
    <w:sectPr w:rsidR="001900D4" w:rsidSect="005C7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54E"/>
    <w:multiLevelType w:val="hybridMultilevel"/>
    <w:tmpl w:val="59D4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41F8"/>
    <w:multiLevelType w:val="hybridMultilevel"/>
    <w:tmpl w:val="ADFA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0CCFC" w:tentative="1">
      <w:start w:val="1"/>
      <w:numFmt w:val="bullet"/>
      <w:lvlText w:val="•"/>
      <w:lvlJc w:val="left"/>
      <w:pPr>
        <w:tabs>
          <w:tab w:val="num" w:pos="2880"/>
        </w:tabs>
        <w:ind w:left="2880" w:hanging="360"/>
      </w:pPr>
      <w:rPr>
        <w:rFonts w:ascii="Arial" w:hAnsi="Arial" w:hint="default"/>
      </w:rPr>
    </w:lvl>
    <w:lvl w:ilvl="4" w:tplc="96F2543C" w:tentative="1">
      <w:start w:val="1"/>
      <w:numFmt w:val="bullet"/>
      <w:lvlText w:val="•"/>
      <w:lvlJc w:val="left"/>
      <w:pPr>
        <w:tabs>
          <w:tab w:val="num" w:pos="3600"/>
        </w:tabs>
        <w:ind w:left="3600" w:hanging="360"/>
      </w:pPr>
      <w:rPr>
        <w:rFonts w:ascii="Arial" w:hAnsi="Arial" w:hint="default"/>
      </w:rPr>
    </w:lvl>
    <w:lvl w:ilvl="5" w:tplc="1CD8D8FC" w:tentative="1">
      <w:start w:val="1"/>
      <w:numFmt w:val="bullet"/>
      <w:lvlText w:val="•"/>
      <w:lvlJc w:val="left"/>
      <w:pPr>
        <w:tabs>
          <w:tab w:val="num" w:pos="4320"/>
        </w:tabs>
        <w:ind w:left="4320" w:hanging="360"/>
      </w:pPr>
      <w:rPr>
        <w:rFonts w:ascii="Arial" w:hAnsi="Arial" w:hint="default"/>
      </w:rPr>
    </w:lvl>
    <w:lvl w:ilvl="6" w:tplc="CFDCB7F2" w:tentative="1">
      <w:start w:val="1"/>
      <w:numFmt w:val="bullet"/>
      <w:lvlText w:val="•"/>
      <w:lvlJc w:val="left"/>
      <w:pPr>
        <w:tabs>
          <w:tab w:val="num" w:pos="5040"/>
        </w:tabs>
        <w:ind w:left="5040" w:hanging="360"/>
      </w:pPr>
      <w:rPr>
        <w:rFonts w:ascii="Arial" w:hAnsi="Arial" w:hint="default"/>
      </w:rPr>
    </w:lvl>
    <w:lvl w:ilvl="7" w:tplc="5EE61192" w:tentative="1">
      <w:start w:val="1"/>
      <w:numFmt w:val="bullet"/>
      <w:lvlText w:val="•"/>
      <w:lvlJc w:val="left"/>
      <w:pPr>
        <w:tabs>
          <w:tab w:val="num" w:pos="5760"/>
        </w:tabs>
        <w:ind w:left="5760" w:hanging="360"/>
      </w:pPr>
      <w:rPr>
        <w:rFonts w:ascii="Arial" w:hAnsi="Arial" w:hint="default"/>
      </w:rPr>
    </w:lvl>
    <w:lvl w:ilvl="8" w:tplc="652A87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DD46C1"/>
    <w:multiLevelType w:val="hybridMultilevel"/>
    <w:tmpl w:val="CA4C5B36"/>
    <w:lvl w:ilvl="0" w:tplc="04090001">
      <w:start w:val="1"/>
      <w:numFmt w:val="bullet"/>
      <w:lvlText w:val=""/>
      <w:lvlJc w:val="left"/>
      <w:pPr>
        <w:ind w:left="720" w:hanging="360"/>
      </w:pPr>
      <w:rPr>
        <w:rFonts w:ascii="Symbol" w:hAnsi="Symbol" w:hint="default"/>
      </w:rPr>
    </w:lvl>
    <w:lvl w:ilvl="1" w:tplc="5B1CD52C">
      <w:start w:val="1651"/>
      <w:numFmt w:val="bullet"/>
      <w:lvlText w:val="o"/>
      <w:lvlJc w:val="left"/>
      <w:pPr>
        <w:tabs>
          <w:tab w:val="num" w:pos="1440"/>
        </w:tabs>
        <w:ind w:left="1440" w:hanging="360"/>
      </w:pPr>
      <w:rPr>
        <w:rFonts w:ascii="Courier New" w:hAnsi="Courier New" w:hint="default"/>
      </w:rPr>
    </w:lvl>
    <w:lvl w:ilvl="2" w:tplc="B4C44F10">
      <w:start w:val="1649"/>
      <w:numFmt w:val="bullet"/>
      <w:lvlText w:val=""/>
      <w:lvlJc w:val="left"/>
      <w:pPr>
        <w:tabs>
          <w:tab w:val="num" w:pos="2160"/>
        </w:tabs>
        <w:ind w:left="2160" w:hanging="360"/>
      </w:pPr>
      <w:rPr>
        <w:rFonts w:ascii="Wingdings" w:hAnsi="Wingdings" w:hint="default"/>
      </w:rPr>
    </w:lvl>
    <w:lvl w:ilvl="3" w:tplc="9FAC3626" w:tentative="1">
      <w:start w:val="1"/>
      <w:numFmt w:val="bullet"/>
      <w:lvlText w:val="•"/>
      <w:lvlJc w:val="left"/>
      <w:pPr>
        <w:tabs>
          <w:tab w:val="num" w:pos="2880"/>
        </w:tabs>
        <w:ind w:left="2880" w:hanging="360"/>
      </w:pPr>
      <w:rPr>
        <w:rFonts w:ascii="Arial" w:hAnsi="Arial" w:hint="default"/>
      </w:rPr>
    </w:lvl>
    <w:lvl w:ilvl="4" w:tplc="CF544CD0" w:tentative="1">
      <w:start w:val="1"/>
      <w:numFmt w:val="bullet"/>
      <w:lvlText w:val="•"/>
      <w:lvlJc w:val="left"/>
      <w:pPr>
        <w:tabs>
          <w:tab w:val="num" w:pos="3600"/>
        </w:tabs>
        <w:ind w:left="3600" w:hanging="360"/>
      </w:pPr>
      <w:rPr>
        <w:rFonts w:ascii="Arial" w:hAnsi="Arial" w:hint="default"/>
      </w:rPr>
    </w:lvl>
    <w:lvl w:ilvl="5" w:tplc="184EE79A" w:tentative="1">
      <w:start w:val="1"/>
      <w:numFmt w:val="bullet"/>
      <w:lvlText w:val="•"/>
      <w:lvlJc w:val="left"/>
      <w:pPr>
        <w:tabs>
          <w:tab w:val="num" w:pos="4320"/>
        </w:tabs>
        <w:ind w:left="4320" w:hanging="360"/>
      </w:pPr>
      <w:rPr>
        <w:rFonts w:ascii="Arial" w:hAnsi="Arial" w:hint="default"/>
      </w:rPr>
    </w:lvl>
    <w:lvl w:ilvl="6" w:tplc="A41EB5C8" w:tentative="1">
      <w:start w:val="1"/>
      <w:numFmt w:val="bullet"/>
      <w:lvlText w:val="•"/>
      <w:lvlJc w:val="left"/>
      <w:pPr>
        <w:tabs>
          <w:tab w:val="num" w:pos="5040"/>
        </w:tabs>
        <w:ind w:left="5040" w:hanging="360"/>
      </w:pPr>
      <w:rPr>
        <w:rFonts w:ascii="Arial" w:hAnsi="Arial" w:hint="default"/>
      </w:rPr>
    </w:lvl>
    <w:lvl w:ilvl="7" w:tplc="67D60B48" w:tentative="1">
      <w:start w:val="1"/>
      <w:numFmt w:val="bullet"/>
      <w:lvlText w:val="•"/>
      <w:lvlJc w:val="left"/>
      <w:pPr>
        <w:tabs>
          <w:tab w:val="num" w:pos="5760"/>
        </w:tabs>
        <w:ind w:left="5760" w:hanging="360"/>
      </w:pPr>
      <w:rPr>
        <w:rFonts w:ascii="Arial" w:hAnsi="Arial" w:hint="default"/>
      </w:rPr>
    </w:lvl>
    <w:lvl w:ilvl="8" w:tplc="34FC21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86D11"/>
    <w:multiLevelType w:val="hybridMultilevel"/>
    <w:tmpl w:val="78889A3E"/>
    <w:lvl w:ilvl="0" w:tplc="04090001">
      <w:start w:val="1"/>
      <w:numFmt w:val="bullet"/>
      <w:lvlText w:val=""/>
      <w:lvlJc w:val="left"/>
      <w:pPr>
        <w:ind w:left="720" w:hanging="360"/>
      </w:pPr>
      <w:rPr>
        <w:rFonts w:ascii="Symbol" w:hAnsi="Symbol" w:hint="default"/>
        <w:sz w:val="24"/>
        <w:szCs w:val="24"/>
      </w:rPr>
    </w:lvl>
    <w:lvl w:ilvl="1" w:tplc="E94E0196">
      <w:start w:val="1643"/>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E460F2D0" w:tentative="1">
      <w:start w:val="1"/>
      <w:numFmt w:val="bullet"/>
      <w:lvlText w:val="•"/>
      <w:lvlJc w:val="left"/>
      <w:pPr>
        <w:tabs>
          <w:tab w:val="num" w:pos="2880"/>
        </w:tabs>
        <w:ind w:left="2880" w:hanging="360"/>
      </w:pPr>
      <w:rPr>
        <w:rFonts w:ascii="Arial" w:hAnsi="Arial" w:hint="default"/>
      </w:rPr>
    </w:lvl>
    <w:lvl w:ilvl="4" w:tplc="D9D45770" w:tentative="1">
      <w:start w:val="1"/>
      <w:numFmt w:val="bullet"/>
      <w:lvlText w:val="•"/>
      <w:lvlJc w:val="left"/>
      <w:pPr>
        <w:tabs>
          <w:tab w:val="num" w:pos="3600"/>
        </w:tabs>
        <w:ind w:left="3600" w:hanging="360"/>
      </w:pPr>
      <w:rPr>
        <w:rFonts w:ascii="Arial" w:hAnsi="Arial" w:hint="default"/>
      </w:rPr>
    </w:lvl>
    <w:lvl w:ilvl="5" w:tplc="F0A47BAA" w:tentative="1">
      <w:start w:val="1"/>
      <w:numFmt w:val="bullet"/>
      <w:lvlText w:val="•"/>
      <w:lvlJc w:val="left"/>
      <w:pPr>
        <w:tabs>
          <w:tab w:val="num" w:pos="4320"/>
        </w:tabs>
        <w:ind w:left="4320" w:hanging="360"/>
      </w:pPr>
      <w:rPr>
        <w:rFonts w:ascii="Arial" w:hAnsi="Arial" w:hint="default"/>
      </w:rPr>
    </w:lvl>
    <w:lvl w:ilvl="6" w:tplc="C27EFC46" w:tentative="1">
      <w:start w:val="1"/>
      <w:numFmt w:val="bullet"/>
      <w:lvlText w:val="•"/>
      <w:lvlJc w:val="left"/>
      <w:pPr>
        <w:tabs>
          <w:tab w:val="num" w:pos="5040"/>
        </w:tabs>
        <w:ind w:left="5040" w:hanging="360"/>
      </w:pPr>
      <w:rPr>
        <w:rFonts w:ascii="Arial" w:hAnsi="Arial" w:hint="default"/>
      </w:rPr>
    </w:lvl>
    <w:lvl w:ilvl="7" w:tplc="BA5A9C9C" w:tentative="1">
      <w:start w:val="1"/>
      <w:numFmt w:val="bullet"/>
      <w:lvlText w:val="•"/>
      <w:lvlJc w:val="left"/>
      <w:pPr>
        <w:tabs>
          <w:tab w:val="num" w:pos="5760"/>
        </w:tabs>
        <w:ind w:left="5760" w:hanging="360"/>
      </w:pPr>
      <w:rPr>
        <w:rFonts w:ascii="Arial" w:hAnsi="Arial" w:hint="default"/>
      </w:rPr>
    </w:lvl>
    <w:lvl w:ilvl="8" w:tplc="90AA46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1E5B7B"/>
    <w:multiLevelType w:val="hybridMultilevel"/>
    <w:tmpl w:val="664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9AA8CEE" w:tentative="1">
      <w:start w:val="1"/>
      <w:numFmt w:val="bullet"/>
      <w:lvlText w:val="•"/>
      <w:lvlJc w:val="left"/>
      <w:pPr>
        <w:tabs>
          <w:tab w:val="num" w:pos="2880"/>
        </w:tabs>
        <w:ind w:left="2880" w:hanging="360"/>
      </w:pPr>
      <w:rPr>
        <w:rFonts w:ascii="Arial" w:hAnsi="Arial" w:hint="default"/>
      </w:rPr>
    </w:lvl>
    <w:lvl w:ilvl="4" w:tplc="10167C72" w:tentative="1">
      <w:start w:val="1"/>
      <w:numFmt w:val="bullet"/>
      <w:lvlText w:val="•"/>
      <w:lvlJc w:val="left"/>
      <w:pPr>
        <w:tabs>
          <w:tab w:val="num" w:pos="3600"/>
        </w:tabs>
        <w:ind w:left="3600" w:hanging="360"/>
      </w:pPr>
      <w:rPr>
        <w:rFonts w:ascii="Arial" w:hAnsi="Arial" w:hint="default"/>
      </w:rPr>
    </w:lvl>
    <w:lvl w:ilvl="5" w:tplc="BACA8AD6" w:tentative="1">
      <w:start w:val="1"/>
      <w:numFmt w:val="bullet"/>
      <w:lvlText w:val="•"/>
      <w:lvlJc w:val="left"/>
      <w:pPr>
        <w:tabs>
          <w:tab w:val="num" w:pos="4320"/>
        </w:tabs>
        <w:ind w:left="4320" w:hanging="360"/>
      </w:pPr>
      <w:rPr>
        <w:rFonts w:ascii="Arial" w:hAnsi="Arial" w:hint="default"/>
      </w:rPr>
    </w:lvl>
    <w:lvl w:ilvl="6" w:tplc="959CEA48" w:tentative="1">
      <w:start w:val="1"/>
      <w:numFmt w:val="bullet"/>
      <w:lvlText w:val="•"/>
      <w:lvlJc w:val="left"/>
      <w:pPr>
        <w:tabs>
          <w:tab w:val="num" w:pos="5040"/>
        </w:tabs>
        <w:ind w:left="5040" w:hanging="360"/>
      </w:pPr>
      <w:rPr>
        <w:rFonts w:ascii="Arial" w:hAnsi="Arial" w:hint="default"/>
      </w:rPr>
    </w:lvl>
    <w:lvl w:ilvl="7" w:tplc="5E6026FE" w:tentative="1">
      <w:start w:val="1"/>
      <w:numFmt w:val="bullet"/>
      <w:lvlText w:val="•"/>
      <w:lvlJc w:val="left"/>
      <w:pPr>
        <w:tabs>
          <w:tab w:val="num" w:pos="5760"/>
        </w:tabs>
        <w:ind w:left="5760" w:hanging="360"/>
      </w:pPr>
      <w:rPr>
        <w:rFonts w:ascii="Arial" w:hAnsi="Arial" w:hint="default"/>
      </w:rPr>
    </w:lvl>
    <w:lvl w:ilvl="8" w:tplc="3F8666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8021D3"/>
    <w:multiLevelType w:val="hybridMultilevel"/>
    <w:tmpl w:val="8C5E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5AC9"/>
    <w:multiLevelType w:val="hybridMultilevel"/>
    <w:tmpl w:val="CFA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4F887B2" w:tentative="1">
      <w:start w:val="1"/>
      <w:numFmt w:val="bullet"/>
      <w:lvlText w:val="•"/>
      <w:lvlJc w:val="left"/>
      <w:pPr>
        <w:tabs>
          <w:tab w:val="num" w:pos="2880"/>
        </w:tabs>
        <w:ind w:left="2880" w:hanging="360"/>
      </w:pPr>
      <w:rPr>
        <w:rFonts w:ascii="Arial" w:hAnsi="Arial" w:hint="default"/>
      </w:rPr>
    </w:lvl>
    <w:lvl w:ilvl="4" w:tplc="4A5E4F40" w:tentative="1">
      <w:start w:val="1"/>
      <w:numFmt w:val="bullet"/>
      <w:lvlText w:val="•"/>
      <w:lvlJc w:val="left"/>
      <w:pPr>
        <w:tabs>
          <w:tab w:val="num" w:pos="3600"/>
        </w:tabs>
        <w:ind w:left="3600" w:hanging="360"/>
      </w:pPr>
      <w:rPr>
        <w:rFonts w:ascii="Arial" w:hAnsi="Arial" w:hint="default"/>
      </w:rPr>
    </w:lvl>
    <w:lvl w:ilvl="5" w:tplc="BBA64C58" w:tentative="1">
      <w:start w:val="1"/>
      <w:numFmt w:val="bullet"/>
      <w:lvlText w:val="•"/>
      <w:lvlJc w:val="left"/>
      <w:pPr>
        <w:tabs>
          <w:tab w:val="num" w:pos="4320"/>
        </w:tabs>
        <w:ind w:left="4320" w:hanging="360"/>
      </w:pPr>
      <w:rPr>
        <w:rFonts w:ascii="Arial" w:hAnsi="Arial" w:hint="default"/>
      </w:rPr>
    </w:lvl>
    <w:lvl w:ilvl="6" w:tplc="2F2625F8" w:tentative="1">
      <w:start w:val="1"/>
      <w:numFmt w:val="bullet"/>
      <w:lvlText w:val="•"/>
      <w:lvlJc w:val="left"/>
      <w:pPr>
        <w:tabs>
          <w:tab w:val="num" w:pos="5040"/>
        </w:tabs>
        <w:ind w:left="5040" w:hanging="360"/>
      </w:pPr>
      <w:rPr>
        <w:rFonts w:ascii="Arial" w:hAnsi="Arial" w:hint="default"/>
      </w:rPr>
    </w:lvl>
    <w:lvl w:ilvl="7" w:tplc="E660830C" w:tentative="1">
      <w:start w:val="1"/>
      <w:numFmt w:val="bullet"/>
      <w:lvlText w:val="•"/>
      <w:lvlJc w:val="left"/>
      <w:pPr>
        <w:tabs>
          <w:tab w:val="num" w:pos="5760"/>
        </w:tabs>
        <w:ind w:left="5760" w:hanging="360"/>
      </w:pPr>
      <w:rPr>
        <w:rFonts w:ascii="Arial" w:hAnsi="Arial" w:hint="default"/>
      </w:rPr>
    </w:lvl>
    <w:lvl w:ilvl="8" w:tplc="D27C5F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D74866"/>
    <w:multiLevelType w:val="hybridMultilevel"/>
    <w:tmpl w:val="3C18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73154"/>
    <w:multiLevelType w:val="hybridMultilevel"/>
    <w:tmpl w:val="1E0AC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C39C2"/>
    <w:multiLevelType w:val="hybridMultilevel"/>
    <w:tmpl w:val="24D2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E044004">
      <w:start w:val="1"/>
      <w:numFmt w:val="bullet"/>
      <w:lvlText w:val="•"/>
      <w:lvlJc w:val="left"/>
      <w:pPr>
        <w:tabs>
          <w:tab w:val="num" w:pos="2880"/>
        </w:tabs>
        <w:ind w:left="2880" w:hanging="360"/>
      </w:pPr>
      <w:rPr>
        <w:rFonts w:ascii="Arial" w:hAnsi="Arial" w:hint="default"/>
      </w:rPr>
    </w:lvl>
    <w:lvl w:ilvl="4" w:tplc="51E882C6">
      <w:start w:val="1"/>
      <w:numFmt w:val="bullet"/>
      <w:lvlText w:val="•"/>
      <w:lvlJc w:val="left"/>
      <w:pPr>
        <w:tabs>
          <w:tab w:val="num" w:pos="3600"/>
        </w:tabs>
        <w:ind w:left="3600" w:hanging="360"/>
      </w:pPr>
      <w:rPr>
        <w:rFonts w:ascii="Arial" w:hAnsi="Arial" w:hint="default"/>
      </w:rPr>
    </w:lvl>
    <w:lvl w:ilvl="5" w:tplc="4B7AD6CE" w:tentative="1">
      <w:start w:val="1"/>
      <w:numFmt w:val="bullet"/>
      <w:lvlText w:val="•"/>
      <w:lvlJc w:val="left"/>
      <w:pPr>
        <w:tabs>
          <w:tab w:val="num" w:pos="4320"/>
        </w:tabs>
        <w:ind w:left="4320" w:hanging="360"/>
      </w:pPr>
      <w:rPr>
        <w:rFonts w:ascii="Arial" w:hAnsi="Arial" w:hint="default"/>
      </w:rPr>
    </w:lvl>
    <w:lvl w:ilvl="6" w:tplc="38601348" w:tentative="1">
      <w:start w:val="1"/>
      <w:numFmt w:val="bullet"/>
      <w:lvlText w:val="•"/>
      <w:lvlJc w:val="left"/>
      <w:pPr>
        <w:tabs>
          <w:tab w:val="num" w:pos="5040"/>
        </w:tabs>
        <w:ind w:left="5040" w:hanging="360"/>
      </w:pPr>
      <w:rPr>
        <w:rFonts w:ascii="Arial" w:hAnsi="Arial" w:hint="default"/>
      </w:rPr>
    </w:lvl>
    <w:lvl w:ilvl="7" w:tplc="0F045F2C" w:tentative="1">
      <w:start w:val="1"/>
      <w:numFmt w:val="bullet"/>
      <w:lvlText w:val="•"/>
      <w:lvlJc w:val="left"/>
      <w:pPr>
        <w:tabs>
          <w:tab w:val="num" w:pos="5760"/>
        </w:tabs>
        <w:ind w:left="5760" w:hanging="360"/>
      </w:pPr>
      <w:rPr>
        <w:rFonts w:ascii="Arial" w:hAnsi="Arial" w:hint="default"/>
      </w:rPr>
    </w:lvl>
    <w:lvl w:ilvl="8" w:tplc="77BE1D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47288A"/>
    <w:multiLevelType w:val="hybridMultilevel"/>
    <w:tmpl w:val="B24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294"/>
    <w:multiLevelType w:val="hybridMultilevel"/>
    <w:tmpl w:val="B71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D7534"/>
    <w:multiLevelType w:val="hybridMultilevel"/>
    <w:tmpl w:val="DA12A480"/>
    <w:lvl w:ilvl="0" w:tplc="2A4AE1F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B60A7"/>
    <w:multiLevelType w:val="hybridMultilevel"/>
    <w:tmpl w:val="713EB4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15:restartNumberingAfterBreak="0">
    <w:nsid w:val="65333382"/>
    <w:multiLevelType w:val="hybridMultilevel"/>
    <w:tmpl w:val="3D40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A4DA7"/>
    <w:multiLevelType w:val="hybridMultilevel"/>
    <w:tmpl w:val="93E05F24"/>
    <w:lvl w:ilvl="0" w:tplc="04090001">
      <w:start w:val="1"/>
      <w:numFmt w:val="bullet"/>
      <w:lvlText w:val=""/>
      <w:lvlJc w:val="left"/>
      <w:pPr>
        <w:ind w:left="720" w:hanging="360"/>
      </w:pPr>
      <w:rPr>
        <w:rFonts w:ascii="Symbol" w:hAnsi="Symbol" w:hint="default"/>
      </w:rPr>
    </w:lvl>
    <w:lvl w:ilvl="1" w:tplc="1F1CB4B8">
      <w:start w:val="501"/>
      <w:numFmt w:val="bullet"/>
      <w:lvlText w:val="o"/>
      <w:lvlJc w:val="left"/>
      <w:pPr>
        <w:tabs>
          <w:tab w:val="num" w:pos="1440"/>
        </w:tabs>
        <w:ind w:left="1440" w:hanging="360"/>
      </w:pPr>
      <w:rPr>
        <w:rFonts w:ascii="Courier New" w:hAnsi="Courier New" w:hint="default"/>
      </w:rPr>
    </w:lvl>
    <w:lvl w:ilvl="2" w:tplc="7EFE527A">
      <w:start w:val="498"/>
      <w:numFmt w:val="bullet"/>
      <w:lvlText w:val=""/>
      <w:lvlJc w:val="left"/>
      <w:pPr>
        <w:tabs>
          <w:tab w:val="num" w:pos="2160"/>
        </w:tabs>
        <w:ind w:left="2160" w:hanging="360"/>
      </w:pPr>
      <w:rPr>
        <w:rFonts w:ascii="Wingdings" w:hAnsi="Wingdings" w:hint="default"/>
      </w:rPr>
    </w:lvl>
    <w:lvl w:ilvl="3" w:tplc="78FCCE34" w:tentative="1">
      <w:start w:val="1"/>
      <w:numFmt w:val="bullet"/>
      <w:lvlText w:val="•"/>
      <w:lvlJc w:val="left"/>
      <w:pPr>
        <w:tabs>
          <w:tab w:val="num" w:pos="2880"/>
        </w:tabs>
        <w:ind w:left="2880" w:hanging="360"/>
      </w:pPr>
      <w:rPr>
        <w:rFonts w:ascii="Arial" w:hAnsi="Arial" w:hint="default"/>
      </w:rPr>
    </w:lvl>
    <w:lvl w:ilvl="4" w:tplc="341A3586" w:tentative="1">
      <w:start w:val="1"/>
      <w:numFmt w:val="bullet"/>
      <w:lvlText w:val="•"/>
      <w:lvlJc w:val="left"/>
      <w:pPr>
        <w:tabs>
          <w:tab w:val="num" w:pos="3600"/>
        </w:tabs>
        <w:ind w:left="3600" w:hanging="360"/>
      </w:pPr>
      <w:rPr>
        <w:rFonts w:ascii="Arial" w:hAnsi="Arial" w:hint="default"/>
      </w:rPr>
    </w:lvl>
    <w:lvl w:ilvl="5" w:tplc="B118684A" w:tentative="1">
      <w:start w:val="1"/>
      <w:numFmt w:val="bullet"/>
      <w:lvlText w:val="•"/>
      <w:lvlJc w:val="left"/>
      <w:pPr>
        <w:tabs>
          <w:tab w:val="num" w:pos="4320"/>
        </w:tabs>
        <w:ind w:left="4320" w:hanging="360"/>
      </w:pPr>
      <w:rPr>
        <w:rFonts w:ascii="Arial" w:hAnsi="Arial" w:hint="default"/>
      </w:rPr>
    </w:lvl>
    <w:lvl w:ilvl="6" w:tplc="51827180" w:tentative="1">
      <w:start w:val="1"/>
      <w:numFmt w:val="bullet"/>
      <w:lvlText w:val="•"/>
      <w:lvlJc w:val="left"/>
      <w:pPr>
        <w:tabs>
          <w:tab w:val="num" w:pos="5040"/>
        </w:tabs>
        <w:ind w:left="5040" w:hanging="360"/>
      </w:pPr>
      <w:rPr>
        <w:rFonts w:ascii="Arial" w:hAnsi="Arial" w:hint="default"/>
      </w:rPr>
    </w:lvl>
    <w:lvl w:ilvl="7" w:tplc="9496E804" w:tentative="1">
      <w:start w:val="1"/>
      <w:numFmt w:val="bullet"/>
      <w:lvlText w:val="•"/>
      <w:lvlJc w:val="left"/>
      <w:pPr>
        <w:tabs>
          <w:tab w:val="num" w:pos="5760"/>
        </w:tabs>
        <w:ind w:left="5760" w:hanging="360"/>
      </w:pPr>
      <w:rPr>
        <w:rFonts w:ascii="Arial" w:hAnsi="Arial" w:hint="default"/>
      </w:rPr>
    </w:lvl>
    <w:lvl w:ilvl="8" w:tplc="9E84B8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F31DB5"/>
    <w:multiLevelType w:val="hybridMultilevel"/>
    <w:tmpl w:val="E01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43B92"/>
    <w:multiLevelType w:val="hybridMultilevel"/>
    <w:tmpl w:val="25B8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64763"/>
    <w:multiLevelType w:val="hybridMultilevel"/>
    <w:tmpl w:val="B310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76BC6"/>
    <w:multiLevelType w:val="hybridMultilevel"/>
    <w:tmpl w:val="DE10B3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8"/>
  </w:num>
  <w:num w:numId="6">
    <w:abstractNumId w:val="18"/>
  </w:num>
  <w:num w:numId="7">
    <w:abstractNumId w:val="16"/>
  </w:num>
  <w:num w:numId="8">
    <w:abstractNumId w:val="12"/>
  </w:num>
  <w:num w:numId="9">
    <w:abstractNumId w:val="15"/>
  </w:num>
  <w:num w:numId="10">
    <w:abstractNumId w:val="2"/>
  </w:num>
  <w:num w:numId="11">
    <w:abstractNumId w:val="19"/>
  </w:num>
  <w:num w:numId="12">
    <w:abstractNumId w:val="14"/>
  </w:num>
  <w:num w:numId="13">
    <w:abstractNumId w:val="11"/>
  </w:num>
  <w:num w:numId="14">
    <w:abstractNumId w:val="5"/>
  </w:num>
  <w:num w:numId="15">
    <w:abstractNumId w:val="3"/>
  </w:num>
  <w:num w:numId="16">
    <w:abstractNumId w:val="10"/>
  </w:num>
  <w:num w:numId="17">
    <w:abstractNumId w:val="0"/>
  </w:num>
  <w:num w:numId="18">
    <w:abstractNumId w:val="7"/>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67"/>
    <w:rsid w:val="000C1037"/>
    <w:rsid w:val="000D6417"/>
    <w:rsid w:val="00242B1B"/>
    <w:rsid w:val="00271A1D"/>
    <w:rsid w:val="002D3153"/>
    <w:rsid w:val="00454A5A"/>
    <w:rsid w:val="00580B67"/>
    <w:rsid w:val="005C7ADA"/>
    <w:rsid w:val="005D3317"/>
    <w:rsid w:val="006317F1"/>
    <w:rsid w:val="007C7C27"/>
    <w:rsid w:val="00835166"/>
    <w:rsid w:val="00860B6F"/>
    <w:rsid w:val="009616CB"/>
    <w:rsid w:val="00972CDF"/>
    <w:rsid w:val="00A54135"/>
    <w:rsid w:val="00AA0141"/>
    <w:rsid w:val="00AF2237"/>
    <w:rsid w:val="00B531EF"/>
    <w:rsid w:val="00B87B6C"/>
    <w:rsid w:val="00BF7EAE"/>
    <w:rsid w:val="00C16C36"/>
    <w:rsid w:val="00CC668F"/>
    <w:rsid w:val="00CC6882"/>
    <w:rsid w:val="00E1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8593"/>
  <w15:chartTrackingRefBased/>
  <w15:docId w15:val="{50B3EB02-CF15-BD4A-ACBA-2FDA8DD6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7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B67"/>
    <w:rPr>
      <w:color w:val="0563C1" w:themeColor="hyperlink"/>
      <w:u w:val="single"/>
    </w:rPr>
  </w:style>
  <w:style w:type="character" w:styleId="UnresolvedMention">
    <w:name w:val="Unresolved Mention"/>
    <w:basedOn w:val="DefaultParagraphFont"/>
    <w:uiPriority w:val="99"/>
    <w:semiHidden/>
    <w:unhideWhenUsed/>
    <w:rsid w:val="00580B67"/>
    <w:rPr>
      <w:color w:val="605E5C"/>
      <w:shd w:val="clear" w:color="auto" w:fill="E1DFDD"/>
    </w:rPr>
  </w:style>
  <w:style w:type="paragraph" w:styleId="ListParagraph">
    <w:name w:val="List Paragraph"/>
    <w:basedOn w:val="Normal"/>
    <w:uiPriority w:val="34"/>
    <w:qFormat/>
    <w:rsid w:val="00580B67"/>
    <w:pPr>
      <w:ind w:left="720"/>
      <w:contextualSpacing/>
    </w:pPr>
  </w:style>
  <w:style w:type="character" w:styleId="FollowedHyperlink">
    <w:name w:val="FollowedHyperlink"/>
    <w:basedOn w:val="DefaultParagraphFont"/>
    <w:uiPriority w:val="99"/>
    <w:semiHidden/>
    <w:unhideWhenUsed/>
    <w:rsid w:val="00CC6882"/>
    <w:rPr>
      <w:color w:val="954F72" w:themeColor="followedHyperlink"/>
      <w:u w:val="single"/>
    </w:rPr>
  </w:style>
  <w:style w:type="paragraph" w:customStyle="1" w:styleId="LetterheadLevel1">
    <w:name w:val="Letterhead Level 1"/>
    <w:basedOn w:val="Normal"/>
    <w:autoRedefine/>
    <w:qFormat/>
    <w:rsid w:val="005C7ADA"/>
    <w:pPr>
      <w:spacing w:before="120" w:after="120"/>
    </w:pPr>
    <w:rPr>
      <w:rFonts w:ascii="Arial" w:eastAsia="MS Mincho" w:hAnsi="Arial" w:cs="Times New Roman"/>
      <w:color w:val="861714"/>
      <w:sz w:val="32"/>
      <w:szCs w:val="32"/>
    </w:rPr>
  </w:style>
  <w:style w:type="paragraph" w:customStyle="1" w:styleId="LetterheadLevel2">
    <w:name w:val="Letterhead Level 2"/>
    <w:basedOn w:val="LetterheadLevel1"/>
    <w:autoRedefine/>
    <w:qFormat/>
    <w:rsid w:val="005C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3869">
      <w:bodyDiv w:val="1"/>
      <w:marLeft w:val="0"/>
      <w:marRight w:val="0"/>
      <w:marTop w:val="0"/>
      <w:marBottom w:val="0"/>
      <w:divBdr>
        <w:top w:val="none" w:sz="0" w:space="0" w:color="auto"/>
        <w:left w:val="none" w:sz="0" w:space="0" w:color="auto"/>
        <w:bottom w:val="none" w:sz="0" w:space="0" w:color="auto"/>
        <w:right w:val="none" w:sz="0" w:space="0" w:color="auto"/>
      </w:divBdr>
    </w:div>
    <w:div w:id="259724308">
      <w:bodyDiv w:val="1"/>
      <w:marLeft w:val="0"/>
      <w:marRight w:val="0"/>
      <w:marTop w:val="0"/>
      <w:marBottom w:val="0"/>
      <w:divBdr>
        <w:top w:val="none" w:sz="0" w:space="0" w:color="auto"/>
        <w:left w:val="none" w:sz="0" w:space="0" w:color="auto"/>
        <w:bottom w:val="none" w:sz="0" w:space="0" w:color="auto"/>
        <w:right w:val="none" w:sz="0" w:space="0" w:color="auto"/>
      </w:divBdr>
      <w:divsChild>
        <w:div w:id="630090676">
          <w:marLeft w:val="360"/>
          <w:marRight w:val="0"/>
          <w:marTop w:val="200"/>
          <w:marBottom w:val="0"/>
          <w:divBdr>
            <w:top w:val="none" w:sz="0" w:space="0" w:color="auto"/>
            <w:left w:val="none" w:sz="0" w:space="0" w:color="auto"/>
            <w:bottom w:val="none" w:sz="0" w:space="0" w:color="auto"/>
            <w:right w:val="none" w:sz="0" w:space="0" w:color="auto"/>
          </w:divBdr>
        </w:div>
        <w:div w:id="497767581">
          <w:marLeft w:val="1080"/>
          <w:marRight w:val="0"/>
          <w:marTop w:val="100"/>
          <w:marBottom w:val="0"/>
          <w:divBdr>
            <w:top w:val="none" w:sz="0" w:space="0" w:color="auto"/>
            <w:left w:val="none" w:sz="0" w:space="0" w:color="auto"/>
            <w:bottom w:val="none" w:sz="0" w:space="0" w:color="auto"/>
            <w:right w:val="none" w:sz="0" w:space="0" w:color="auto"/>
          </w:divBdr>
        </w:div>
        <w:div w:id="1170751579">
          <w:marLeft w:val="1080"/>
          <w:marRight w:val="0"/>
          <w:marTop w:val="100"/>
          <w:marBottom w:val="0"/>
          <w:divBdr>
            <w:top w:val="none" w:sz="0" w:space="0" w:color="auto"/>
            <w:left w:val="none" w:sz="0" w:space="0" w:color="auto"/>
            <w:bottom w:val="none" w:sz="0" w:space="0" w:color="auto"/>
            <w:right w:val="none" w:sz="0" w:space="0" w:color="auto"/>
          </w:divBdr>
        </w:div>
        <w:div w:id="1995647710">
          <w:marLeft w:val="360"/>
          <w:marRight w:val="0"/>
          <w:marTop w:val="200"/>
          <w:marBottom w:val="0"/>
          <w:divBdr>
            <w:top w:val="none" w:sz="0" w:space="0" w:color="auto"/>
            <w:left w:val="none" w:sz="0" w:space="0" w:color="auto"/>
            <w:bottom w:val="none" w:sz="0" w:space="0" w:color="auto"/>
            <w:right w:val="none" w:sz="0" w:space="0" w:color="auto"/>
          </w:divBdr>
        </w:div>
        <w:div w:id="346292966">
          <w:marLeft w:val="1080"/>
          <w:marRight w:val="0"/>
          <w:marTop w:val="100"/>
          <w:marBottom w:val="0"/>
          <w:divBdr>
            <w:top w:val="none" w:sz="0" w:space="0" w:color="auto"/>
            <w:left w:val="none" w:sz="0" w:space="0" w:color="auto"/>
            <w:bottom w:val="none" w:sz="0" w:space="0" w:color="auto"/>
            <w:right w:val="none" w:sz="0" w:space="0" w:color="auto"/>
          </w:divBdr>
        </w:div>
        <w:div w:id="396779295">
          <w:marLeft w:val="1800"/>
          <w:marRight w:val="0"/>
          <w:marTop w:val="100"/>
          <w:marBottom w:val="0"/>
          <w:divBdr>
            <w:top w:val="none" w:sz="0" w:space="0" w:color="auto"/>
            <w:left w:val="none" w:sz="0" w:space="0" w:color="auto"/>
            <w:bottom w:val="none" w:sz="0" w:space="0" w:color="auto"/>
            <w:right w:val="none" w:sz="0" w:space="0" w:color="auto"/>
          </w:divBdr>
        </w:div>
        <w:div w:id="1030758443">
          <w:marLeft w:val="1800"/>
          <w:marRight w:val="0"/>
          <w:marTop w:val="100"/>
          <w:marBottom w:val="0"/>
          <w:divBdr>
            <w:top w:val="none" w:sz="0" w:space="0" w:color="auto"/>
            <w:left w:val="none" w:sz="0" w:space="0" w:color="auto"/>
            <w:bottom w:val="none" w:sz="0" w:space="0" w:color="auto"/>
            <w:right w:val="none" w:sz="0" w:space="0" w:color="auto"/>
          </w:divBdr>
        </w:div>
        <w:div w:id="1748770605">
          <w:marLeft w:val="1800"/>
          <w:marRight w:val="0"/>
          <w:marTop w:val="100"/>
          <w:marBottom w:val="0"/>
          <w:divBdr>
            <w:top w:val="none" w:sz="0" w:space="0" w:color="auto"/>
            <w:left w:val="none" w:sz="0" w:space="0" w:color="auto"/>
            <w:bottom w:val="none" w:sz="0" w:space="0" w:color="auto"/>
            <w:right w:val="none" w:sz="0" w:space="0" w:color="auto"/>
          </w:divBdr>
        </w:div>
        <w:div w:id="1660235386">
          <w:marLeft w:val="1080"/>
          <w:marRight w:val="0"/>
          <w:marTop w:val="100"/>
          <w:marBottom w:val="0"/>
          <w:divBdr>
            <w:top w:val="none" w:sz="0" w:space="0" w:color="auto"/>
            <w:left w:val="none" w:sz="0" w:space="0" w:color="auto"/>
            <w:bottom w:val="none" w:sz="0" w:space="0" w:color="auto"/>
            <w:right w:val="none" w:sz="0" w:space="0" w:color="auto"/>
          </w:divBdr>
        </w:div>
      </w:divsChild>
    </w:div>
    <w:div w:id="370544324">
      <w:bodyDiv w:val="1"/>
      <w:marLeft w:val="0"/>
      <w:marRight w:val="0"/>
      <w:marTop w:val="0"/>
      <w:marBottom w:val="0"/>
      <w:divBdr>
        <w:top w:val="none" w:sz="0" w:space="0" w:color="auto"/>
        <w:left w:val="none" w:sz="0" w:space="0" w:color="auto"/>
        <w:bottom w:val="none" w:sz="0" w:space="0" w:color="auto"/>
        <w:right w:val="none" w:sz="0" w:space="0" w:color="auto"/>
      </w:divBdr>
      <w:divsChild>
        <w:div w:id="29383254">
          <w:marLeft w:val="360"/>
          <w:marRight w:val="0"/>
          <w:marTop w:val="200"/>
          <w:marBottom w:val="0"/>
          <w:divBdr>
            <w:top w:val="none" w:sz="0" w:space="0" w:color="auto"/>
            <w:left w:val="none" w:sz="0" w:space="0" w:color="auto"/>
            <w:bottom w:val="none" w:sz="0" w:space="0" w:color="auto"/>
            <w:right w:val="none" w:sz="0" w:space="0" w:color="auto"/>
          </w:divBdr>
        </w:div>
        <w:div w:id="1599874611">
          <w:marLeft w:val="360"/>
          <w:marRight w:val="0"/>
          <w:marTop w:val="200"/>
          <w:marBottom w:val="0"/>
          <w:divBdr>
            <w:top w:val="none" w:sz="0" w:space="0" w:color="auto"/>
            <w:left w:val="none" w:sz="0" w:space="0" w:color="auto"/>
            <w:bottom w:val="none" w:sz="0" w:space="0" w:color="auto"/>
            <w:right w:val="none" w:sz="0" w:space="0" w:color="auto"/>
          </w:divBdr>
        </w:div>
        <w:div w:id="989595209">
          <w:marLeft w:val="1080"/>
          <w:marRight w:val="0"/>
          <w:marTop w:val="100"/>
          <w:marBottom w:val="0"/>
          <w:divBdr>
            <w:top w:val="none" w:sz="0" w:space="0" w:color="auto"/>
            <w:left w:val="none" w:sz="0" w:space="0" w:color="auto"/>
            <w:bottom w:val="none" w:sz="0" w:space="0" w:color="auto"/>
            <w:right w:val="none" w:sz="0" w:space="0" w:color="auto"/>
          </w:divBdr>
        </w:div>
        <w:div w:id="1232426313">
          <w:marLeft w:val="1080"/>
          <w:marRight w:val="0"/>
          <w:marTop w:val="100"/>
          <w:marBottom w:val="0"/>
          <w:divBdr>
            <w:top w:val="none" w:sz="0" w:space="0" w:color="auto"/>
            <w:left w:val="none" w:sz="0" w:space="0" w:color="auto"/>
            <w:bottom w:val="none" w:sz="0" w:space="0" w:color="auto"/>
            <w:right w:val="none" w:sz="0" w:space="0" w:color="auto"/>
          </w:divBdr>
        </w:div>
        <w:div w:id="19357705">
          <w:marLeft w:val="1080"/>
          <w:marRight w:val="0"/>
          <w:marTop w:val="100"/>
          <w:marBottom w:val="0"/>
          <w:divBdr>
            <w:top w:val="none" w:sz="0" w:space="0" w:color="auto"/>
            <w:left w:val="none" w:sz="0" w:space="0" w:color="auto"/>
            <w:bottom w:val="none" w:sz="0" w:space="0" w:color="auto"/>
            <w:right w:val="none" w:sz="0" w:space="0" w:color="auto"/>
          </w:divBdr>
        </w:div>
        <w:div w:id="418865172">
          <w:marLeft w:val="360"/>
          <w:marRight w:val="0"/>
          <w:marTop w:val="200"/>
          <w:marBottom w:val="0"/>
          <w:divBdr>
            <w:top w:val="none" w:sz="0" w:space="0" w:color="auto"/>
            <w:left w:val="none" w:sz="0" w:space="0" w:color="auto"/>
            <w:bottom w:val="none" w:sz="0" w:space="0" w:color="auto"/>
            <w:right w:val="none" w:sz="0" w:space="0" w:color="auto"/>
          </w:divBdr>
        </w:div>
        <w:div w:id="1973515460">
          <w:marLeft w:val="1080"/>
          <w:marRight w:val="0"/>
          <w:marTop w:val="100"/>
          <w:marBottom w:val="0"/>
          <w:divBdr>
            <w:top w:val="none" w:sz="0" w:space="0" w:color="auto"/>
            <w:left w:val="none" w:sz="0" w:space="0" w:color="auto"/>
            <w:bottom w:val="none" w:sz="0" w:space="0" w:color="auto"/>
            <w:right w:val="none" w:sz="0" w:space="0" w:color="auto"/>
          </w:divBdr>
        </w:div>
        <w:div w:id="1448043373">
          <w:marLeft w:val="1080"/>
          <w:marRight w:val="0"/>
          <w:marTop w:val="100"/>
          <w:marBottom w:val="0"/>
          <w:divBdr>
            <w:top w:val="none" w:sz="0" w:space="0" w:color="auto"/>
            <w:left w:val="none" w:sz="0" w:space="0" w:color="auto"/>
            <w:bottom w:val="none" w:sz="0" w:space="0" w:color="auto"/>
            <w:right w:val="none" w:sz="0" w:space="0" w:color="auto"/>
          </w:divBdr>
        </w:div>
        <w:div w:id="1967931661">
          <w:marLeft w:val="1080"/>
          <w:marRight w:val="0"/>
          <w:marTop w:val="100"/>
          <w:marBottom w:val="0"/>
          <w:divBdr>
            <w:top w:val="none" w:sz="0" w:space="0" w:color="auto"/>
            <w:left w:val="none" w:sz="0" w:space="0" w:color="auto"/>
            <w:bottom w:val="none" w:sz="0" w:space="0" w:color="auto"/>
            <w:right w:val="none" w:sz="0" w:space="0" w:color="auto"/>
          </w:divBdr>
        </w:div>
        <w:div w:id="925919832">
          <w:marLeft w:val="360"/>
          <w:marRight w:val="0"/>
          <w:marTop w:val="200"/>
          <w:marBottom w:val="0"/>
          <w:divBdr>
            <w:top w:val="none" w:sz="0" w:space="0" w:color="auto"/>
            <w:left w:val="none" w:sz="0" w:space="0" w:color="auto"/>
            <w:bottom w:val="none" w:sz="0" w:space="0" w:color="auto"/>
            <w:right w:val="none" w:sz="0" w:space="0" w:color="auto"/>
          </w:divBdr>
        </w:div>
        <w:div w:id="1795713435">
          <w:marLeft w:val="360"/>
          <w:marRight w:val="0"/>
          <w:marTop w:val="200"/>
          <w:marBottom w:val="0"/>
          <w:divBdr>
            <w:top w:val="none" w:sz="0" w:space="0" w:color="auto"/>
            <w:left w:val="none" w:sz="0" w:space="0" w:color="auto"/>
            <w:bottom w:val="none" w:sz="0" w:space="0" w:color="auto"/>
            <w:right w:val="none" w:sz="0" w:space="0" w:color="auto"/>
          </w:divBdr>
        </w:div>
        <w:div w:id="1892618350">
          <w:marLeft w:val="360"/>
          <w:marRight w:val="0"/>
          <w:marTop w:val="200"/>
          <w:marBottom w:val="0"/>
          <w:divBdr>
            <w:top w:val="none" w:sz="0" w:space="0" w:color="auto"/>
            <w:left w:val="none" w:sz="0" w:space="0" w:color="auto"/>
            <w:bottom w:val="none" w:sz="0" w:space="0" w:color="auto"/>
            <w:right w:val="none" w:sz="0" w:space="0" w:color="auto"/>
          </w:divBdr>
        </w:div>
        <w:div w:id="1598053164">
          <w:marLeft w:val="360"/>
          <w:marRight w:val="0"/>
          <w:marTop w:val="200"/>
          <w:marBottom w:val="0"/>
          <w:divBdr>
            <w:top w:val="none" w:sz="0" w:space="0" w:color="auto"/>
            <w:left w:val="none" w:sz="0" w:space="0" w:color="auto"/>
            <w:bottom w:val="none" w:sz="0" w:space="0" w:color="auto"/>
            <w:right w:val="none" w:sz="0" w:space="0" w:color="auto"/>
          </w:divBdr>
        </w:div>
        <w:div w:id="1074276687">
          <w:marLeft w:val="360"/>
          <w:marRight w:val="0"/>
          <w:marTop w:val="200"/>
          <w:marBottom w:val="0"/>
          <w:divBdr>
            <w:top w:val="none" w:sz="0" w:space="0" w:color="auto"/>
            <w:left w:val="none" w:sz="0" w:space="0" w:color="auto"/>
            <w:bottom w:val="none" w:sz="0" w:space="0" w:color="auto"/>
            <w:right w:val="none" w:sz="0" w:space="0" w:color="auto"/>
          </w:divBdr>
        </w:div>
        <w:div w:id="3020606">
          <w:marLeft w:val="360"/>
          <w:marRight w:val="0"/>
          <w:marTop w:val="200"/>
          <w:marBottom w:val="0"/>
          <w:divBdr>
            <w:top w:val="none" w:sz="0" w:space="0" w:color="auto"/>
            <w:left w:val="none" w:sz="0" w:space="0" w:color="auto"/>
            <w:bottom w:val="none" w:sz="0" w:space="0" w:color="auto"/>
            <w:right w:val="none" w:sz="0" w:space="0" w:color="auto"/>
          </w:divBdr>
        </w:div>
        <w:div w:id="2047485879">
          <w:marLeft w:val="1080"/>
          <w:marRight w:val="0"/>
          <w:marTop w:val="100"/>
          <w:marBottom w:val="0"/>
          <w:divBdr>
            <w:top w:val="none" w:sz="0" w:space="0" w:color="auto"/>
            <w:left w:val="none" w:sz="0" w:space="0" w:color="auto"/>
            <w:bottom w:val="none" w:sz="0" w:space="0" w:color="auto"/>
            <w:right w:val="none" w:sz="0" w:space="0" w:color="auto"/>
          </w:divBdr>
        </w:div>
        <w:div w:id="307174702">
          <w:marLeft w:val="1800"/>
          <w:marRight w:val="0"/>
          <w:marTop w:val="100"/>
          <w:marBottom w:val="0"/>
          <w:divBdr>
            <w:top w:val="none" w:sz="0" w:space="0" w:color="auto"/>
            <w:left w:val="none" w:sz="0" w:space="0" w:color="auto"/>
            <w:bottom w:val="none" w:sz="0" w:space="0" w:color="auto"/>
            <w:right w:val="none" w:sz="0" w:space="0" w:color="auto"/>
          </w:divBdr>
        </w:div>
        <w:div w:id="1247301424">
          <w:marLeft w:val="1800"/>
          <w:marRight w:val="0"/>
          <w:marTop w:val="100"/>
          <w:marBottom w:val="0"/>
          <w:divBdr>
            <w:top w:val="none" w:sz="0" w:space="0" w:color="auto"/>
            <w:left w:val="none" w:sz="0" w:space="0" w:color="auto"/>
            <w:bottom w:val="none" w:sz="0" w:space="0" w:color="auto"/>
            <w:right w:val="none" w:sz="0" w:space="0" w:color="auto"/>
          </w:divBdr>
        </w:div>
        <w:div w:id="1265963899">
          <w:marLeft w:val="360"/>
          <w:marRight w:val="0"/>
          <w:marTop w:val="200"/>
          <w:marBottom w:val="0"/>
          <w:divBdr>
            <w:top w:val="none" w:sz="0" w:space="0" w:color="auto"/>
            <w:left w:val="none" w:sz="0" w:space="0" w:color="auto"/>
            <w:bottom w:val="none" w:sz="0" w:space="0" w:color="auto"/>
            <w:right w:val="none" w:sz="0" w:space="0" w:color="auto"/>
          </w:divBdr>
        </w:div>
        <w:div w:id="357237249">
          <w:marLeft w:val="360"/>
          <w:marRight w:val="0"/>
          <w:marTop w:val="200"/>
          <w:marBottom w:val="0"/>
          <w:divBdr>
            <w:top w:val="none" w:sz="0" w:space="0" w:color="auto"/>
            <w:left w:val="none" w:sz="0" w:space="0" w:color="auto"/>
            <w:bottom w:val="none" w:sz="0" w:space="0" w:color="auto"/>
            <w:right w:val="none" w:sz="0" w:space="0" w:color="auto"/>
          </w:divBdr>
        </w:div>
        <w:div w:id="1697076001">
          <w:marLeft w:val="360"/>
          <w:marRight w:val="0"/>
          <w:marTop w:val="200"/>
          <w:marBottom w:val="0"/>
          <w:divBdr>
            <w:top w:val="none" w:sz="0" w:space="0" w:color="auto"/>
            <w:left w:val="none" w:sz="0" w:space="0" w:color="auto"/>
            <w:bottom w:val="none" w:sz="0" w:space="0" w:color="auto"/>
            <w:right w:val="none" w:sz="0" w:space="0" w:color="auto"/>
          </w:divBdr>
        </w:div>
        <w:div w:id="169101470">
          <w:marLeft w:val="360"/>
          <w:marRight w:val="0"/>
          <w:marTop w:val="200"/>
          <w:marBottom w:val="0"/>
          <w:divBdr>
            <w:top w:val="none" w:sz="0" w:space="0" w:color="auto"/>
            <w:left w:val="none" w:sz="0" w:space="0" w:color="auto"/>
            <w:bottom w:val="none" w:sz="0" w:space="0" w:color="auto"/>
            <w:right w:val="none" w:sz="0" w:space="0" w:color="auto"/>
          </w:divBdr>
        </w:div>
        <w:div w:id="1480338690">
          <w:marLeft w:val="360"/>
          <w:marRight w:val="0"/>
          <w:marTop w:val="200"/>
          <w:marBottom w:val="0"/>
          <w:divBdr>
            <w:top w:val="none" w:sz="0" w:space="0" w:color="auto"/>
            <w:left w:val="none" w:sz="0" w:space="0" w:color="auto"/>
            <w:bottom w:val="none" w:sz="0" w:space="0" w:color="auto"/>
            <w:right w:val="none" w:sz="0" w:space="0" w:color="auto"/>
          </w:divBdr>
        </w:div>
        <w:div w:id="399064776">
          <w:marLeft w:val="360"/>
          <w:marRight w:val="0"/>
          <w:marTop w:val="200"/>
          <w:marBottom w:val="0"/>
          <w:divBdr>
            <w:top w:val="none" w:sz="0" w:space="0" w:color="auto"/>
            <w:left w:val="none" w:sz="0" w:space="0" w:color="auto"/>
            <w:bottom w:val="none" w:sz="0" w:space="0" w:color="auto"/>
            <w:right w:val="none" w:sz="0" w:space="0" w:color="auto"/>
          </w:divBdr>
        </w:div>
        <w:div w:id="1175919367">
          <w:marLeft w:val="360"/>
          <w:marRight w:val="0"/>
          <w:marTop w:val="200"/>
          <w:marBottom w:val="0"/>
          <w:divBdr>
            <w:top w:val="none" w:sz="0" w:space="0" w:color="auto"/>
            <w:left w:val="none" w:sz="0" w:space="0" w:color="auto"/>
            <w:bottom w:val="none" w:sz="0" w:space="0" w:color="auto"/>
            <w:right w:val="none" w:sz="0" w:space="0" w:color="auto"/>
          </w:divBdr>
        </w:div>
        <w:div w:id="937756585">
          <w:marLeft w:val="360"/>
          <w:marRight w:val="0"/>
          <w:marTop w:val="200"/>
          <w:marBottom w:val="0"/>
          <w:divBdr>
            <w:top w:val="none" w:sz="0" w:space="0" w:color="auto"/>
            <w:left w:val="none" w:sz="0" w:space="0" w:color="auto"/>
            <w:bottom w:val="none" w:sz="0" w:space="0" w:color="auto"/>
            <w:right w:val="none" w:sz="0" w:space="0" w:color="auto"/>
          </w:divBdr>
        </w:div>
        <w:div w:id="238447389">
          <w:marLeft w:val="360"/>
          <w:marRight w:val="0"/>
          <w:marTop w:val="200"/>
          <w:marBottom w:val="0"/>
          <w:divBdr>
            <w:top w:val="none" w:sz="0" w:space="0" w:color="auto"/>
            <w:left w:val="none" w:sz="0" w:space="0" w:color="auto"/>
            <w:bottom w:val="none" w:sz="0" w:space="0" w:color="auto"/>
            <w:right w:val="none" w:sz="0" w:space="0" w:color="auto"/>
          </w:divBdr>
        </w:div>
        <w:div w:id="164783486">
          <w:marLeft w:val="360"/>
          <w:marRight w:val="0"/>
          <w:marTop w:val="200"/>
          <w:marBottom w:val="0"/>
          <w:divBdr>
            <w:top w:val="none" w:sz="0" w:space="0" w:color="auto"/>
            <w:left w:val="none" w:sz="0" w:space="0" w:color="auto"/>
            <w:bottom w:val="none" w:sz="0" w:space="0" w:color="auto"/>
            <w:right w:val="none" w:sz="0" w:space="0" w:color="auto"/>
          </w:divBdr>
        </w:div>
        <w:div w:id="420491753">
          <w:marLeft w:val="360"/>
          <w:marRight w:val="0"/>
          <w:marTop w:val="200"/>
          <w:marBottom w:val="0"/>
          <w:divBdr>
            <w:top w:val="none" w:sz="0" w:space="0" w:color="auto"/>
            <w:left w:val="none" w:sz="0" w:space="0" w:color="auto"/>
            <w:bottom w:val="none" w:sz="0" w:space="0" w:color="auto"/>
            <w:right w:val="none" w:sz="0" w:space="0" w:color="auto"/>
          </w:divBdr>
        </w:div>
        <w:div w:id="1338195530">
          <w:marLeft w:val="360"/>
          <w:marRight w:val="0"/>
          <w:marTop w:val="200"/>
          <w:marBottom w:val="0"/>
          <w:divBdr>
            <w:top w:val="none" w:sz="0" w:space="0" w:color="auto"/>
            <w:left w:val="none" w:sz="0" w:space="0" w:color="auto"/>
            <w:bottom w:val="none" w:sz="0" w:space="0" w:color="auto"/>
            <w:right w:val="none" w:sz="0" w:space="0" w:color="auto"/>
          </w:divBdr>
        </w:div>
        <w:div w:id="644940620">
          <w:marLeft w:val="360"/>
          <w:marRight w:val="0"/>
          <w:marTop w:val="200"/>
          <w:marBottom w:val="0"/>
          <w:divBdr>
            <w:top w:val="none" w:sz="0" w:space="0" w:color="auto"/>
            <w:left w:val="none" w:sz="0" w:space="0" w:color="auto"/>
            <w:bottom w:val="none" w:sz="0" w:space="0" w:color="auto"/>
            <w:right w:val="none" w:sz="0" w:space="0" w:color="auto"/>
          </w:divBdr>
        </w:div>
        <w:div w:id="1455828760">
          <w:marLeft w:val="360"/>
          <w:marRight w:val="0"/>
          <w:marTop w:val="200"/>
          <w:marBottom w:val="0"/>
          <w:divBdr>
            <w:top w:val="none" w:sz="0" w:space="0" w:color="auto"/>
            <w:left w:val="none" w:sz="0" w:space="0" w:color="auto"/>
            <w:bottom w:val="none" w:sz="0" w:space="0" w:color="auto"/>
            <w:right w:val="none" w:sz="0" w:space="0" w:color="auto"/>
          </w:divBdr>
        </w:div>
        <w:div w:id="1460225412">
          <w:marLeft w:val="360"/>
          <w:marRight w:val="0"/>
          <w:marTop w:val="200"/>
          <w:marBottom w:val="0"/>
          <w:divBdr>
            <w:top w:val="none" w:sz="0" w:space="0" w:color="auto"/>
            <w:left w:val="none" w:sz="0" w:space="0" w:color="auto"/>
            <w:bottom w:val="none" w:sz="0" w:space="0" w:color="auto"/>
            <w:right w:val="none" w:sz="0" w:space="0" w:color="auto"/>
          </w:divBdr>
        </w:div>
        <w:div w:id="2001998874">
          <w:marLeft w:val="360"/>
          <w:marRight w:val="0"/>
          <w:marTop w:val="200"/>
          <w:marBottom w:val="0"/>
          <w:divBdr>
            <w:top w:val="none" w:sz="0" w:space="0" w:color="auto"/>
            <w:left w:val="none" w:sz="0" w:space="0" w:color="auto"/>
            <w:bottom w:val="none" w:sz="0" w:space="0" w:color="auto"/>
            <w:right w:val="none" w:sz="0" w:space="0" w:color="auto"/>
          </w:divBdr>
        </w:div>
        <w:div w:id="1220359765">
          <w:marLeft w:val="360"/>
          <w:marRight w:val="0"/>
          <w:marTop w:val="200"/>
          <w:marBottom w:val="0"/>
          <w:divBdr>
            <w:top w:val="none" w:sz="0" w:space="0" w:color="auto"/>
            <w:left w:val="none" w:sz="0" w:space="0" w:color="auto"/>
            <w:bottom w:val="none" w:sz="0" w:space="0" w:color="auto"/>
            <w:right w:val="none" w:sz="0" w:space="0" w:color="auto"/>
          </w:divBdr>
        </w:div>
        <w:div w:id="594477165">
          <w:marLeft w:val="360"/>
          <w:marRight w:val="0"/>
          <w:marTop w:val="200"/>
          <w:marBottom w:val="0"/>
          <w:divBdr>
            <w:top w:val="none" w:sz="0" w:space="0" w:color="auto"/>
            <w:left w:val="none" w:sz="0" w:space="0" w:color="auto"/>
            <w:bottom w:val="none" w:sz="0" w:space="0" w:color="auto"/>
            <w:right w:val="none" w:sz="0" w:space="0" w:color="auto"/>
          </w:divBdr>
        </w:div>
        <w:div w:id="23020282">
          <w:marLeft w:val="360"/>
          <w:marRight w:val="0"/>
          <w:marTop w:val="200"/>
          <w:marBottom w:val="0"/>
          <w:divBdr>
            <w:top w:val="none" w:sz="0" w:space="0" w:color="auto"/>
            <w:left w:val="none" w:sz="0" w:space="0" w:color="auto"/>
            <w:bottom w:val="none" w:sz="0" w:space="0" w:color="auto"/>
            <w:right w:val="none" w:sz="0" w:space="0" w:color="auto"/>
          </w:divBdr>
        </w:div>
        <w:div w:id="1045061304">
          <w:marLeft w:val="360"/>
          <w:marRight w:val="0"/>
          <w:marTop w:val="200"/>
          <w:marBottom w:val="0"/>
          <w:divBdr>
            <w:top w:val="none" w:sz="0" w:space="0" w:color="auto"/>
            <w:left w:val="none" w:sz="0" w:space="0" w:color="auto"/>
            <w:bottom w:val="none" w:sz="0" w:space="0" w:color="auto"/>
            <w:right w:val="none" w:sz="0" w:space="0" w:color="auto"/>
          </w:divBdr>
        </w:div>
        <w:div w:id="1736316288">
          <w:marLeft w:val="360"/>
          <w:marRight w:val="0"/>
          <w:marTop w:val="200"/>
          <w:marBottom w:val="0"/>
          <w:divBdr>
            <w:top w:val="none" w:sz="0" w:space="0" w:color="auto"/>
            <w:left w:val="none" w:sz="0" w:space="0" w:color="auto"/>
            <w:bottom w:val="none" w:sz="0" w:space="0" w:color="auto"/>
            <w:right w:val="none" w:sz="0" w:space="0" w:color="auto"/>
          </w:divBdr>
        </w:div>
        <w:div w:id="63257763">
          <w:marLeft w:val="360"/>
          <w:marRight w:val="0"/>
          <w:marTop w:val="200"/>
          <w:marBottom w:val="0"/>
          <w:divBdr>
            <w:top w:val="none" w:sz="0" w:space="0" w:color="auto"/>
            <w:left w:val="none" w:sz="0" w:space="0" w:color="auto"/>
            <w:bottom w:val="none" w:sz="0" w:space="0" w:color="auto"/>
            <w:right w:val="none" w:sz="0" w:space="0" w:color="auto"/>
          </w:divBdr>
        </w:div>
        <w:div w:id="359012585">
          <w:marLeft w:val="360"/>
          <w:marRight w:val="0"/>
          <w:marTop w:val="200"/>
          <w:marBottom w:val="0"/>
          <w:divBdr>
            <w:top w:val="none" w:sz="0" w:space="0" w:color="auto"/>
            <w:left w:val="none" w:sz="0" w:space="0" w:color="auto"/>
            <w:bottom w:val="none" w:sz="0" w:space="0" w:color="auto"/>
            <w:right w:val="none" w:sz="0" w:space="0" w:color="auto"/>
          </w:divBdr>
        </w:div>
        <w:div w:id="1787694589">
          <w:marLeft w:val="1080"/>
          <w:marRight w:val="0"/>
          <w:marTop w:val="100"/>
          <w:marBottom w:val="0"/>
          <w:divBdr>
            <w:top w:val="none" w:sz="0" w:space="0" w:color="auto"/>
            <w:left w:val="none" w:sz="0" w:space="0" w:color="auto"/>
            <w:bottom w:val="none" w:sz="0" w:space="0" w:color="auto"/>
            <w:right w:val="none" w:sz="0" w:space="0" w:color="auto"/>
          </w:divBdr>
        </w:div>
        <w:div w:id="1084454938">
          <w:marLeft w:val="1080"/>
          <w:marRight w:val="0"/>
          <w:marTop w:val="100"/>
          <w:marBottom w:val="0"/>
          <w:divBdr>
            <w:top w:val="none" w:sz="0" w:space="0" w:color="auto"/>
            <w:left w:val="none" w:sz="0" w:space="0" w:color="auto"/>
            <w:bottom w:val="none" w:sz="0" w:space="0" w:color="auto"/>
            <w:right w:val="none" w:sz="0" w:space="0" w:color="auto"/>
          </w:divBdr>
        </w:div>
        <w:div w:id="2030376369">
          <w:marLeft w:val="1080"/>
          <w:marRight w:val="0"/>
          <w:marTop w:val="100"/>
          <w:marBottom w:val="0"/>
          <w:divBdr>
            <w:top w:val="none" w:sz="0" w:space="0" w:color="auto"/>
            <w:left w:val="none" w:sz="0" w:space="0" w:color="auto"/>
            <w:bottom w:val="none" w:sz="0" w:space="0" w:color="auto"/>
            <w:right w:val="none" w:sz="0" w:space="0" w:color="auto"/>
          </w:divBdr>
        </w:div>
        <w:div w:id="1089545455">
          <w:marLeft w:val="1080"/>
          <w:marRight w:val="0"/>
          <w:marTop w:val="100"/>
          <w:marBottom w:val="0"/>
          <w:divBdr>
            <w:top w:val="none" w:sz="0" w:space="0" w:color="auto"/>
            <w:left w:val="none" w:sz="0" w:space="0" w:color="auto"/>
            <w:bottom w:val="none" w:sz="0" w:space="0" w:color="auto"/>
            <w:right w:val="none" w:sz="0" w:space="0" w:color="auto"/>
          </w:divBdr>
        </w:div>
        <w:div w:id="353310265">
          <w:marLeft w:val="1080"/>
          <w:marRight w:val="0"/>
          <w:marTop w:val="100"/>
          <w:marBottom w:val="0"/>
          <w:divBdr>
            <w:top w:val="none" w:sz="0" w:space="0" w:color="auto"/>
            <w:left w:val="none" w:sz="0" w:space="0" w:color="auto"/>
            <w:bottom w:val="none" w:sz="0" w:space="0" w:color="auto"/>
            <w:right w:val="none" w:sz="0" w:space="0" w:color="auto"/>
          </w:divBdr>
        </w:div>
        <w:div w:id="231241510">
          <w:marLeft w:val="360"/>
          <w:marRight w:val="0"/>
          <w:marTop w:val="200"/>
          <w:marBottom w:val="0"/>
          <w:divBdr>
            <w:top w:val="none" w:sz="0" w:space="0" w:color="auto"/>
            <w:left w:val="none" w:sz="0" w:space="0" w:color="auto"/>
            <w:bottom w:val="none" w:sz="0" w:space="0" w:color="auto"/>
            <w:right w:val="none" w:sz="0" w:space="0" w:color="auto"/>
          </w:divBdr>
        </w:div>
        <w:div w:id="805659543">
          <w:marLeft w:val="360"/>
          <w:marRight w:val="0"/>
          <w:marTop w:val="200"/>
          <w:marBottom w:val="0"/>
          <w:divBdr>
            <w:top w:val="none" w:sz="0" w:space="0" w:color="auto"/>
            <w:left w:val="none" w:sz="0" w:space="0" w:color="auto"/>
            <w:bottom w:val="none" w:sz="0" w:space="0" w:color="auto"/>
            <w:right w:val="none" w:sz="0" w:space="0" w:color="auto"/>
          </w:divBdr>
        </w:div>
        <w:div w:id="202838775">
          <w:marLeft w:val="360"/>
          <w:marRight w:val="0"/>
          <w:marTop w:val="200"/>
          <w:marBottom w:val="0"/>
          <w:divBdr>
            <w:top w:val="none" w:sz="0" w:space="0" w:color="auto"/>
            <w:left w:val="none" w:sz="0" w:space="0" w:color="auto"/>
            <w:bottom w:val="none" w:sz="0" w:space="0" w:color="auto"/>
            <w:right w:val="none" w:sz="0" w:space="0" w:color="auto"/>
          </w:divBdr>
        </w:div>
        <w:div w:id="625350547">
          <w:marLeft w:val="360"/>
          <w:marRight w:val="0"/>
          <w:marTop w:val="200"/>
          <w:marBottom w:val="0"/>
          <w:divBdr>
            <w:top w:val="none" w:sz="0" w:space="0" w:color="auto"/>
            <w:left w:val="none" w:sz="0" w:space="0" w:color="auto"/>
            <w:bottom w:val="none" w:sz="0" w:space="0" w:color="auto"/>
            <w:right w:val="none" w:sz="0" w:space="0" w:color="auto"/>
          </w:divBdr>
        </w:div>
        <w:div w:id="1213151009">
          <w:marLeft w:val="360"/>
          <w:marRight w:val="0"/>
          <w:marTop w:val="200"/>
          <w:marBottom w:val="0"/>
          <w:divBdr>
            <w:top w:val="none" w:sz="0" w:space="0" w:color="auto"/>
            <w:left w:val="none" w:sz="0" w:space="0" w:color="auto"/>
            <w:bottom w:val="none" w:sz="0" w:space="0" w:color="auto"/>
            <w:right w:val="none" w:sz="0" w:space="0" w:color="auto"/>
          </w:divBdr>
        </w:div>
        <w:div w:id="682586077">
          <w:marLeft w:val="360"/>
          <w:marRight w:val="0"/>
          <w:marTop w:val="200"/>
          <w:marBottom w:val="0"/>
          <w:divBdr>
            <w:top w:val="none" w:sz="0" w:space="0" w:color="auto"/>
            <w:left w:val="none" w:sz="0" w:space="0" w:color="auto"/>
            <w:bottom w:val="none" w:sz="0" w:space="0" w:color="auto"/>
            <w:right w:val="none" w:sz="0" w:space="0" w:color="auto"/>
          </w:divBdr>
        </w:div>
        <w:div w:id="1288856768">
          <w:marLeft w:val="360"/>
          <w:marRight w:val="0"/>
          <w:marTop w:val="200"/>
          <w:marBottom w:val="0"/>
          <w:divBdr>
            <w:top w:val="none" w:sz="0" w:space="0" w:color="auto"/>
            <w:left w:val="none" w:sz="0" w:space="0" w:color="auto"/>
            <w:bottom w:val="none" w:sz="0" w:space="0" w:color="auto"/>
            <w:right w:val="none" w:sz="0" w:space="0" w:color="auto"/>
          </w:divBdr>
        </w:div>
        <w:div w:id="1345867014">
          <w:marLeft w:val="360"/>
          <w:marRight w:val="0"/>
          <w:marTop w:val="200"/>
          <w:marBottom w:val="0"/>
          <w:divBdr>
            <w:top w:val="none" w:sz="0" w:space="0" w:color="auto"/>
            <w:left w:val="none" w:sz="0" w:space="0" w:color="auto"/>
            <w:bottom w:val="none" w:sz="0" w:space="0" w:color="auto"/>
            <w:right w:val="none" w:sz="0" w:space="0" w:color="auto"/>
          </w:divBdr>
        </w:div>
        <w:div w:id="163326028">
          <w:marLeft w:val="360"/>
          <w:marRight w:val="0"/>
          <w:marTop w:val="200"/>
          <w:marBottom w:val="0"/>
          <w:divBdr>
            <w:top w:val="none" w:sz="0" w:space="0" w:color="auto"/>
            <w:left w:val="none" w:sz="0" w:space="0" w:color="auto"/>
            <w:bottom w:val="none" w:sz="0" w:space="0" w:color="auto"/>
            <w:right w:val="none" w:sz="0" w:space="0" w:color="auto"/>
          </w:divBdr>
        </w:div>
        <w:div w:id="1863661054">
          <w:marLeft w:val="360"/>
          <w:marRight w:val="0"/>
          <w:marTop w:val="200"/>
          <w:marBottom w:val="0"/>
          <w:divBdr>
            <w:top w:val="none" w:sz="0" w:space="0" w:color="auto"/>
            <w:left w:val="none" w:sz="0" w:space="0" w:color="auto"/>
            <w:bottom w:val="none" w:sz="0" w:space="0" w:color="auto"/>
            <w:right w:val="none" w:sz="0" w:space="0" w:color="auto"/>
          </w:divBdr>
        </w:div>
        <w:div w:id="1031878272">
          <w:marLeft w:val="360"/>
          <w:marRight w:val="0"/>
          <w:marTop w:val="200"/>
          <w:marBottom w:val="0"/>
          <w:divBdr>
            <w:top w:val="none" w:sz="0" w:space="0" w:color="auto"/>
            <w:left w:val="none" w:sz="0" w:space="0" w:color="auto"/>
            <w:bottom w:val="none" w:sz="0" w:space="0" w:color="auto"/>
            <w:right w:val="none" w:sz="0" w:space="0" w:color="auto"/>
          </w:divBdr>
        </w:div>
        <w:div w:id="1935936891">
          <w:marLeft w:val="360"/>
          <w:marRight w:val="0"/>
          <w:marTop w:val="200"/>
          <w:marBottom w:val="0"/>
          <w:divBdr>
            <w:top w:val="none" w:sz="0" w:space="0" w:color="auto"/>
            <w:left w:val="none" w:sz="0" w:space="0" w:color="auto"/>
            <w:bottom w:val="none" w:sz="0" w:space="0" w:color="auto"/>
            <w:right w:val="none" w:sz="0" w:space="0" w:color="auto"/>
          </w:divBdr>
        </w:div>
        <w:div w:id="609242626">
          <w:marLeft w:val="360"/>
          <w:marRight w:val="0"/>
          <w:marTop w:val="200"/>
          <w:marBottom w:val="0"/>
          <w:divBdr>
            <w:top w:val="none" w:sz="0" w:space="0" w:color="auto"/>
            <w:left w:val="none" w:sz="0" w:space="0" w:color="auto"/>
            <w:bottom w:val="none" w:sz="0" w:space="0" w:color="auto"/>
            <w:right w:val="none" w:sz="0" w:space="0" w:color="auto"/>
          </w:divBdr>
        </w:div>
        <w:div w:id="1033575857">
          <w:marLeft w:val="360"/>
          <w:marRight w:val="0"/>
          <w:marTop w:val="200"/>
          <w:marBottom w:val="0"/>
          <w:divBdr>
            <w:top w:val="none" w:sz="0" w:space="0" w:color="auto"/>
            <w:left w:val="none" w:sz="0" w:space="0" w:color="auto"/>
            <w:bottom w:val="none" w:sz="0" w:space="0" w:color="auto"/>
            <w:right w:val="none" w:sz="0" w:space="0" w:color="auto"/>
          </w:divBdr>
        </w:div>
        <w:div w:id="2104447364">
          <w:marLeft w:val="360"/>
          <w:marRight w:val="0"/>
          <w:marTop w:val="200"/>
          <w:marBottom w:val="0"/>
          <w:divBdr>
            <w:top w:val="none" w:sz="0" w:space="0" w:color="auto"/>
            <w:left w:val="none" w:sz="0" w:space="0" w:color="auto"/>
            <w:bottom w:val="none" w:sz="0" w:space="0" w:color="auto"/>
            <w:right w:val="none" w:sz="0" w:space="0" w:color="auto"/>
          </w:divBdr>
        </w:div>
        <w:div w:id="1936091778">
          <w:marLeft w:val="360"/>
          <w:marRight w:val="0"/>
          <w:marTop w:val="200"/>
          <w:marBottom w:val="0"/>
          <w:divBdr>
            <w:top w:val="none" w:sz="0" w:space="0" w:color="auto"/>
            <w:left w:val="none" w:sz="0" w:space="0" w:color="auto"/>
            <w:bottom w:val="none" w:sz="0" w:space="0" w:color="auto"/>
            <w:right w:val="none" w:sz="0" w:space="0" w:color="auto"/>
          </w:divBdr>
        </w:div>
        <w:div w:id="1648510562">
          <w:marLeft w:val="360"/>
          <w:marRight w:val="0"/>
          <w:marTop w:val="200"/>
          <w:marBottom w:val="0"/>
          <w:divBdr>
            <w:top w:val="none" w:sz="0" w:space="0" w:color="auto"/>
            <w:left w:val="none" w:sz="0" w:space="0" w:color="auto"/>
            <w:bottom w:val="none" w:sz="0" w:space="0" w:color="auto"/>
            <w:right w:val="none" w:sz="0" w:space="0" w:color="auto"/>
          </w:divBdr>
        </w:div>
        <w:div w:id="424226571">
          <w:marLeft w:val="360"/>
          <w:marRight w:val="0"/>
          <w:marTop w:val="200"/>
          <w:marBottom w:val="0"/>
          <w:divBdr>
            <w:top w:val="none" w:sz="0" w:space="0" w:color="auto"/>
            <w:left w:val="none" w:sz="0" w:space="0" w:color="auto"/>
            <w:bottom w:val="none" w:sz="0" w:space="0" w:color="auto"/>
            <w:right w:val="none" w:sz="0" w:space="0" w:color="auto"/>
          </w:divBdr>
        </w:div>
        <w:div w:id="1383869988">
          <w:marLeft w:val="360"/>
          <w:marRight w:val="0"/>
          <w:marTop w:val="200"/>
          <w:marBottom w:val="0"/>
          <w:divBdr>
            <w:top w:val="none" w:sz="0" w:space="0" w:color="auto"/>
            <w:left w:val="none" w:sz="0" w:space="0" w:color="auto"/>
            <w:bottom w:val="none" w:sz="0" w:space="0" w:color="auto"/>
            <w:right w:val="none" w:sz="0" w:space="0" w:color="auto"/>
          </w:divBdr>
        </w:div>
        <w:div w:id="1742748808">
          <w:marLeft w:val="360"/>
          <w:marRight w:val="0"/>
          <w:marTop w:val="200"/>
          <w:marBottom w:val="0"/>
          <w:divBdr>
            <w:top w:val="none" w:sz="0" w:space="0" w:color="auto"/>
            <w:left w:val="none" w:sz="0" w:space="0" w:color="auto"/>
            <w:bottom w:val="none" w:sz="0" w:space="0" w:color="auto"/>
            <w:right w:val="none" w:sz="0" w:space="0" w:color="auto"/>
          </w:divBdr>
        </w:div>
        <w:div w:id="235016985">
          <w:marLeft w:val="360"/>
          <w:marRight w:val="0"/>
          <w:marTop w:val="200"/>
          <w:marBottom w:val="0"/>
          <w:divBdr>
            <w:top w:val="none" w:sz="0" w:space="0" w:color="auto"/>
            <w:left w:val="none" w:sz="0" w:space="0" w:color="auto"/>
            <w:bottom w:val="none" w:sz="0" w:space="0" w:color="auto"/>
            <w:right w:val="none" w:sz="0" w:space="0" w:color="auto"/>
          </w:divBdr>
        </w:div>
        <w:div w:id="1269652929">
          <w:marLeft w:val="360"/>
          <w:marRight w:val="0"/>
          <w:marTop w:val="200"/>
          <w:marBottom w:val="0"/>
          <w:divBdr>
            <w:top w:val="none" w:sz="0" w:space="0" w:color="auto"/>
            <w:left w:val="none" w:sz="0" w:space="0" w:color="auto"/>
            <w:bottom w:val="none" w:sz="0" w:space="0" w:color="auto"/>
            <w:right w:val="none" w:sz="0" w:space="0" w:color="auto"/>
          </w:divBdr>
        </w:div>
        <w:div w:id="1338534908">
          <w:marLeft w:val="360"/>
          <w:marRight w:val="0"/>
          <w:marTop w:val="200"/>
          <w:marBottom w:val="0"/>
          <w:divBdr>
            <w:top w:val="none" w:sz="0" w:space="0" w:color="auto"/>
            <w:left w:val="none" w:sz="0" w:space="0" w:color="auto"/>
            <w:bottom w:val="none" w:sz="0" w:space="0" w:color="auto"/>
            <w:right w:val="none" w:sz="0" w:space="0" w:color="auto"/>
          </w:divBdr>
        </w:div>
        <w:div w:id="848644874">
          <w:marLeft w:val="360"/>
          <w:marRight w:val="0"/>
          <w:marTop w:val="200"/>
          <w:marBottom w:val="0"/>
          <w:divBdr>
            <w:top w:val="none" w:sz="0" w:space="0" w:color="auto"/>
            <w:left w:val="none" w:sz="0" w:space="0" w:color="auto"/>
            <w:bottom w:val="none" w:sz="0" w:space="0" w:color="auto"/>
            <w:right w:val="none" w:sz="0" w:space="0" w:color="auto"/>
          </w:divBdr>
        </w:div>
        <w:div w:id="1975867150">
          <w:marLeft w:val="360"/>
          <w:marRight w:val="0"/>
          <w:marTop w:val="200"/>
          <w:marBottom w:val="0"/>
          <w:divBdr>
            <w:top w:val="none" w:sz="0" w:space="0" w:color="auto"/>
            <w:left w:val="none" w:sz="0" w:space="0" w:color="auto"/>
            <w:bottom w:val="none" w:sz="0" w:space="0" w:color="auto"/>
            <w:right w:val="none" w:sz="0" w:space="0" w:color="auto"/>
          </w:divBdr>
        </w:div>
        <w:div w:id="997608447">
          <w:marLeft w:val="360"/>
          <w:marRight w:val="0"/>
          <w:marTop w:val="200"/>
          <w:marBottom w:val="0"/>
          <w:divBdr>
            <w:top w:val="none" w:sz="0" w:space="0" w:color="auto"/>
            <w:left w:val="none" w:sz="0" w:space="0" w:color="auto"/>
            <w:bottom w:val="none" w:sz="0" w:space="0" w:color="auto"/>
            <w:right w:val="none" w:sz="0" w:space="0" w:color="auto"/>
          </w:divBdr>
        </w:div>
        <w:div w:id="1922715086">
          <w:marLeft w:val="360"/>
          <w:marRight w:val="0"/>
          <w:marTop w:val="200"/>
          <w:marBottom w:val="0"/>
          <w:divBdr>
            <w:top w:val="none" w:sz="0" w:space="0" w:color="auto"/>
            <w:left w:val="none" w:sz="0" w:space="0" w:color="auto"/>
            <w:bottom w:val="none" w:sz="0" w:space="0" w:color="auto"/>
            <w:right w:val="none" w:sz="0" w:space="0" w:color="auto"/>
          </w:divBdr>
        </w:div>
        <w:div w:id="1758942782">
          <w:marLeft w:val="360"/>
          <w:marRight w:val="0"/>
          <w:marTop w:val="200"/>
          <w:marBottom w:val="0"/>
          <w:divBdr>
            <w:top w:val="none" w:sz="0" w:space="0" w:color="auto"/>
            <w:left w:val="none" w:sz="0" w:space="0" w:color="auto"/>
            <w:bottom w:val="none" w:sz="0" w:space="0" w:color="auto"/>
            <w:right w:val="none" w:sz="0" w:space="0" w:color="auto"/>
          </w:divBdr>
        </w:div>
        <w:div w:id="76443850">
          <w:marLeft w:val="360"/>
          <w:marRight w:val="0"/>
          <w:marTop w:val="200"/>
          <w:marBottom w:val="0"/>
          <w:divBdr>
            <w:top w:val="none" w:sz="0" w:space="0" w:color="auto"/>
            <w:left w:val="none" w:sz="0" w:space="0" w:color="auto"/>
            <w:bottom w:val="none" w:sz="0" w:space="0" w:color="auto"/>
            <w:right w:val="none" w:sz="0" w:space="0" w:color="auto"/>
          </w:divBdr>
        </w:div>
        <w:div w:id="307515166">
          <w:marLeft w:val="360"/>
          <w:marRight w:val="0"/>
          <w:marTop w:val="200"/>
          <w:marBottom w:val="0"/>
          <w:divBdr>
            <w:top w:val="none" w:sz="0" w:space="0" w:color="auto"/>
            <w:left w:val="none" w:sz="0" w:space="0" w:color="auto"/>
            <w:bottom w:val="none" w:sz="0" w:space="0" w:color="auto"/>
            <w:right w:val="none" w:sz="0" w:space="0" w:color="auto"/>
          </w:divBdr>
        </w:div>
        <w:div w:id="2059013924">
          <w:marLeft w:val="360"/>
          <w:marRight w:val="0"/>
          <w:marTop w:val="200"/>
          <w:marBottom w:val="0"/>
          <w:divBdr>
            <w:top w:val="none" w:sz="0" w:space="0" w:color="auto"/>
            <w:left w:val="none" w:sz="0" w:space="0" w:color="auto"/>
            <w:bottom w:val="none" w:sz="0" w:space="0" w:color="auto"/>
            <w:right w:val="none" w:sz="0" w:space="0" w:color="auto"/>
          </w:divBdr>
        </w:div>
        <w:div w:id="1708793098">
          <w:marLeft w:val="360"/>
          <w:marRight w:val="0"/>
          <w:marTop w:val="200"/>
          <w:marBottom w:val="0"/>
          <w:divBdr>
            <w:top w:val="none" w:sz="0" w:space="0" w:color="auto"/>
            <w:left w:val="none" w:sz="0" w:space="0" w:color="auto"/>
            <w:bottom w:val="none" w:sz="0" w:space="0" w:color="auto"/>
            <w:right w:val="none" w:sz="0" w:space="0" w:color="auto"/>
          </w:divBdr>
        </w:div>
        <w:div w:id="460805485">
          <w:marLeft w:val="1080"/>
          <w:marRight w:val="0"/>
          <w:marTop w:val="100"/>
          <w:marBottom w:val="0"/>
          <w:divBdr>
            <w:top w:val="none" w:sz="0" w:space="0" w:color="auto"/>
            <w:left w:val="none" w:sz="0" w:space="0" w:color="auto"/>
            <w:bottom w:val="none" w:sz="0" w:space="0" w:color="auto"/>
            <w:right w:val="none" w:sz="0" w:space="0" w:color="auto"/>
          </w:divBdr>
        </w:div>
        <w:div w:id="1066610655">
          <w:marLeft w:val="1080"/>
          <w:marRight w:val="0"/>
          <w:marTop w:val="100"/>
          <w:marBottom w:val="0"/>
          <w:divBdr>
            <w:top w:val="none" w:sz="0" w:space="0" w:color="auto"/>
            <w:left w:val="none" w:sz="0" w:space="0" w:color="auto"/>
            <w:bottom w:val="none" w:sz="0" w:space="0" w:color="auto"/>
            <w:right w:val="none" w:sz="0" w:space="0" w:color="auto"/>
          </w:divBdr>
        </w:div>
        <w:div w:id="598954896">
          <w:marLeft w:val="360"/>
          <w:marRight w:val="0"/>
          <w:marTop w:val="200"/>
          <w:marBottom w:val="0"/>
          <w:divBdr>
            <w:top w:val="none" w:sz="0" w:space="0" w:color="auto"/>
            <w:left w:val="none" w:sz="0" w:space="0" w:color="auto"/>
            <w:bottom w:val="none" w:sz="0" w:space="0" w:color="auto"/>
            <w:right w:val="none" w:sz="0" w:space="0" w:color="auto"/>
          </w:divBdr>
        </w:div>
        <w:div w:id="1630165802">
          <w:marLeft w:val="360"/>
          <w:marRight w:val="0"/>
          <w:marTop w:val="200"/>
          <w:marBottom w:val="0"/>
          <w:divBdr>
            <w:top w:val="none" w:sz="0" w:space="0" w:color="auto"/>
            <w:left w:val="none" w:sz="0" w:space="0" w:color="auto"/>
            <w:bottom w:val="none" w:sz="0" w:space="0" w:color="auto"/>
            <w:right w:val="none" w:sz="0" w:space="0" w:color="auto"/>
          </w:divBdr>
        </w:div>
        <w:div w:id="1326006803">
          <w:marLeft w:val="1080"/>
          <w:marRight w:val="0"/>
          <w:marTop w:val="100"/>
          <w:marBottom w:val="0"/>
          <w:divBdr>
            <w:top w:val="none" w:sz="0" w:space="0" w:color="auto"/>
            <w:left w:val="none" w:sz="0" w:space="0" w:color="auto"/>
            <w:bottom w:val="none" w:sz="0" w:space="0" w:color="auto"/>
            <w:right w:val="none" w:sz="0" w:space="0" w:color="auto"/>
          </w:divBdr>
        </w:div>
        <w:div w:id="467363044">
          <w:marLeft w:val="1080"/>
          <w:marRight w:val="0"/>
          <w:marTop w:val="100"/>
          <w:marBottom w:val="0"/>
          <w:divBdr>
            <w:top w:val="none" w:sz="0" w:space="0" w:color="auto"/>
            <w:left w:val="none" w:sz="0" w:space="0" w:color="auto"/>
            <w:bottom w:val="none" w:sz="0" w:space="0" w:color="auto"/>
            <w:right w:val="none" w:sz="0" w:space="0" w:color="auto"/>
          </w:divBdr>
        </w:div>
        <w:div w:id="848985228">
          <w:marLeft w:val="360"/>
          <w:marRight w:val="0"/>
          <w:marTop w:val="200"/>
          <w:marBottom w:val="0"/>
          <w:divBdr>
            <w:top w:val="none" w:sz="0" w:space="0" w:color="auto"/>
            <w:left w:val="none" w:sz="0" w:space="0" w:color="auto"/>
            <w:bottom w:val="none" w:sz="0" w:space="0" w:color="auto"/>
            <w:right w:val="none" w:sz="0" w:space="0" w:color="auto"/>
          </w:divBdr>
        </w:div>
        <w:div w:id="1239906685">
          <w:marLeft w:val="360"/>
          <w:marRight w:val="0"/>
          <w:marTop w:val="200"/>
          <w:marBottom w:val="0"/>
          <w:divBdr>
            <w:top w:val="none" w:sz="0" w:space="0" w:color="auto"/>
            <w:left w:val="none" w:sz="0" w:space="0" w:color="auto"/>
            <w:bottom w:val="none" w:sz="0" w:space="0" w:color="auto"/>
            <w:right w:val="none" w:sz="0" w:space="0" w:color="auto"/>
          </w:divBdr>
        </w:div>
        <w:div w:id="703286563">
          <w:marLeft w:val="360"/>
          <w:marRight w:val="0"/>
          <w:marTop w:val="200"/>
          <w:marBottom w:val="0"/>
          <w:divBdr>
            <w:top w:val="none" w:sz="0" w:space="0" w:color="auto"/>
            <w:left w:val="none" w:sz="0" w:space="0" w:color="auto"/>
            <w:bottom w:val="none" w:sz="0" w:space="0" w:color="auto"/>
            <w:right w:val="none" w:sz="0" w:space="0" w:color="auto"/>
          </w:divBdr>
        </w:div>
        <w:div w:id="1747654715">
          <w:marLeft w:val="1080"/>
          <w:marRight w:val="0"/>
          <w:marTop w:val="100"/>
          <w:marBottom w:val="0"/>
          <w:divBdr>
            <w:top w:val="none" w:sz="0" w:space="0" w:color="auto"/>
            <w:left w:val="none" w:sz="0" w:space="0" w:color="auto"/>
            <w:bottom w:val="none" w:sz="0" w:space="0" w:color="auto"/>
            <w:right w:val="none" w:sz="0" w:space="0" w:color="auto"/>
          </w:divBdr>
        </w:div>
        <w:div w:id="74085899">
          <w:marLeft w:val="360"/>
          <w:marRight w:val="0"/>
          <w:marTop w:val="200"/>
          <w:marBottom w:val="0"/>
          <w:divBdr>
            <w:top w:val="none" w:sz="0" w:space="0" w:color="auto"/>
            <w:left w:val="none" w:sz="0" w:space="0" w:color="auto"/>
            <w:bottom w:val="none" w:sz="0" w:space="0" w:color="auto"/>
            <w:right w:val="none" w:sz="0" w:space="0" w:color="auto"/>
          </w:divBdr>
        </w:div>
        <w:div w:id="60372895">
          <w:marLeft w:val="360"/>
          <w:marRight w:val="0"/>
          <w:marTop w:val="200"/>
          <w:marBottom w:val="0"/>
          <w:divBdr>
            <w:top w:val="none" w:sz="0" w:space="0" w:color="auto"/>
            <w:left w:val="none" w:sz="0" w:space="0" w:color="auto"/>
            <w:bottom w:val="none" w:sz="0" w:space="0" w:color="auto"/>
            <w:right w:val="none" w:sz="0" w:space="0" w:color="auto"/>
          </w:divBdr>
        </w:div>
        <w:div w:id="1729569159">
          <w:marLeft w:val="360"/>
          <w:marRight w:val="0"/>
          <w:marTop w:val="200"/>
          <w:marBottom w:val="0"/>
          <w:divBdr>
            <w:top w:val="none" w:sz="0" w:space="0" w:color="auto"/>
            <w:left w:val="none" w:sz="0" w:space="0" w:color="auto"/>
            <w:bottom w:val="none" w:sz="0" w:space="0" w:color="auto"/>
            <w:right w:val="none" w:sz="0" w:space="0" w:color="auto"/>
          </w:divBdr>
        </w:div>
        <w:div w:id="1856117188">
          <w:marLeft w:val="360"/>
          <w:marRight w:val="0"/>
          <w:marTop w:val="200"/>
          <w:marBottom w:val="0"/>
          <w:divBdr>
            <w:top w:val="none" w:sz="0" w:space="0" w:color="auto"/>
            <w:left w:val="none" w:sz="0" w:space="0" w:color="auto"/>
            <w:bottom w:val="none" w:sz="0" w:space="0" w:color="auto"/>
            <w:right w:val="none" w:sz="0" w:space="0" w:color="auto"/>
          </w:divBdr>
        </w:div>
        <w:div w:id="953176950">
          <w:marLeft w:val="360"/>
          <w:marRight w:val="0"/>
          <w:marTop w:val="200"/>
          <w:marBottom w:val="0"/>
          <w:divBdr>
            <w:top w:val="none" w:sz="0" w:space="0" w:color="auto"/>
            <w:left w:val="none" w:sz="0" w:space="0" w:color="auto"/>
            <w:bottom w:val="none" w:sz="0" w:space="0" w:color="auto"/>
            <w:right w:val="none" w:sz="0" w:space="0" w:color="auto"/>
          </w:divBdr>
        </w:div>
        <w:div w:id="1461268464">
          <w:marLeft w:val="360"/>
          <w:marRight w:val="0"/>
          <w:marTop w:val="200"/>
          <w:marBottom w:val="0"/>
          <w:divBdr>
            <w:top w:val="none" w:sz="0" w:space="0" w:color="auto"/>
            <w:left w:val="none" w:sz="0" w:space="0" w:color="auto"/>
            <w:bottom w:val="none" w:sz="0" w:space="0" w:color="auto"/>
            <w:right w:val="none" w:sz="0" w:space="0" w:color="auto"/>
          </w:divBdr>
        </w:div>
        <w:div w:id="446244916">
          <w:marLeft w:val="360"/>
          <w:marRight w:val="0"/>
          <w:marTop w:val="200"/>
          <w:marBottom w:val="0"/>
          <w:divBdr>
            <w:top w:val="none" w:sz="0" w:space="0" w:color="auto"/>
            <w:left w:val="none" w:sz="0" w:space="0" w:color="auto"/>
            <w:bottom w:val="none" w:sz="0" w:space="0" w:color="auto"/>
            <w:right w:val="none" w:sz="0" w:space="0" w:color="auto"/>
          </w:divBdr>
        </w:div>
        <w:div w:id="78526171">
          <w:marLeft w:val="360"/>
          <w:marRight w:val="0"/>
          <w:marTop w:val="200"/>
          <w:marBottom w:val="0"/>
          <w:divBdr>
            <w:top w:val="none" w:sz="0" w:space="0" w:color="auto"/>
            <w:left w:val="none" w:sz="0" w:space="0" w:color="auto"/>
            <w:bottom w:val="none" w:sz="0" w:space="0" w:color="auto"/>
            <w:right w:val="none" w:sz="0" w:space="0" w:color="auto"/>
          </w:divBdr>
        </w:div>
        <w:div w:id="492377900">
          <w:marLeft w:val="360"/>
          <w:marRight w:val="0"/>
          <w:marTop w:val="200"/>
          <w:marBottom w:val="0"/>
          <w:divBdr>
            <w:top w:val="none" w:sz="0" w:space="0" w:color="auto"/>
            <w:left w:val="none" w:sz="0" w:space="0" w:color="auto"/>
            <w:bottom w:val="none" w:sz="0" w:space="0" w:color="auto"/>
            <w:right w:val="none" w:sz="0" w:space="0" w:color="auto"/>
          </w:divBdr>
        </w:div>
        <w:div w:id="1082097107">
          <w:marLeft w:val="360"/>
          <w:marRight w:val="0"/>
          <w:marTop w:val="200"/>
          <w:marBottom w:val="0"/>
          <w:divBdr>
            <w:top w:val="none" w:sz="0" w:space="0" w:color="auto"/>
            <w:left w:val="none" w:sz="0" w:space="0" w:color="auto"/>
            <w:bottom w:val="none" w:sz="0" w:space="0" w:color="auto"/>
            <w:right w:val="none" w:sz="0" w:space="0" w:color="auto"/>
          </w:divBdr>
        </w:div>
        <w:div w:id="1877541501">
          <w:marLeft w:val="360"/>
          <w:marRight w:val="0"/>
          <w:marTop w:val="200"/>
          <w:marBottom w:val="0"/>
          <w:divBdr>
            <w:top w:val="none" w:sz="0" w:space="0" w:color="auto"/>
            <w:left w:val="none" w:sz="0" w:space="0" w:color="auto"/>
            <w:bottom w:val="none" w:sz="0" w:space="0" w:color="auto"/>
            <w:right w:val="none" w:sz="0" w:space="0" w:color="auto"/>
          </w:divBdr>
        </w:div>
        <w:div w:id="999582706">
          <w:marLeft w:val="360"/>
          <w:marRight w:val="0"/>
          <w:marTop w:val="200"/>
          <w:marBottom w:val="0"/>
          <w:divBdr>
            <w:top w:val="none" w:sz="0" w:space="0" w:color="auto"/>
            <w:left w:val="none" w:sz="0" w:space="0" w:color="auto"/>
            <w:bottom w:val="none" w:sz="0" w:space="0" w:color="auto"/>
            <w:right w:val="none" w:sz="0" w:space="0" w:color="auto"/>
          </w:divBdr>
        </w:div>
        <w:div w:id="435374003">
          <w:marLeft w:val="1080"/>
          <w:marRight w:val="0"/>
          <w:marTop w:val="100"/>
          <w:marBottom w:val="0"/>
          <w:divBdr>
            <w:top w:val="none" w:sz="0" w:space="0" w:color="auto"/>
            <w:left w:val="none" w:sz="0" w:space="0" w:color="auto"/>
            <w:bottom w:val="none" w:sz="0" w:space="0" w:color="auto"/>
            <w:right w:val="none" w:sz="0" w:space="0" w:color="auto"/>
          </w:divBdr>
        </w:div>
        <w:div w:id="378557370">
          <w:marLeft w:val="1080"/>
          <w:marRight w:val="0"/>
          <w:marTop w:val="100"/>
          <w:marBottom w:val="0"/>
          <w:divBdr>
            <w:top w:val="none" w:sz="0" w:space="0" w:color="auto"/>
            <w:left w:val="none" w:sz="0" w:space="0" w:color="auto"/>
            <w:bottom w:val="none" w:sz="0" w:space="0" w:color="auto"/>
            <w:right w:val="none" w:sz="0" w:space="0" w:color="auto"/>
          </w:divBdr>
        </w:div>
        <w:div w:id="921529816">
          <w:marLeft w:val="360"/>
          <w:marRight w:val="0"/>
          <w:marTop w:val="200"/>
          <w:marBottom w:val="0"/>
          <w:divBdr>
            <w:top w:val="none" w:sz="0" w:space="0" w:color="auto"/>
            <w:left w:val="none" w:sz="0" w:space="0" w:color="auto"/>
            <w:bottom w:val="none" w:sz="0" w:space="0" w:color="auto"/>
            <w:right w:val="none" w:sz="0" w:space="0" w:color="auto"/>
          </w:divBdr>
        </w:div>
        <w:div w:id="2109764643">
          <w:marLeft w:val="360"/>
          <w:marRight w:val="0"/>
          <w:marTop w:val="200"/>
          <w:marBottom w:val="0"/>
          <w:divBdr>
            <w:top w:val="none" w:sz="0" w:space="0" w:color="auto"/>
            <w:left w:val="none" w:sz="0" w:space="0" w:color="auto"/>
            <w:bottom w:val="none" w:sz="0" w:space="0" w:color="auto"/>
            <w:right w:val="none" w:sz="0" w:space="0" w:color="auto"/>
          </w:divBdr>
        </w:div>
        <w:div w:id="1431926163">
          <w:marLeft w:val="360"/>
          <w:marRight w:val="0"/>
          <w:marTop w:val="200"/>
          <w:marBottom w:val="0"/>
          <w:divBdr>
            <w:top w:val="none" w:sz="0" w:space="0" w:color="auto"/>
            <w:left w:val="none" w:sz="0" w:space="0" w:color="auto"/>
            <w:bottom w:val="none" w:sz="0" w:space="0" w:color="auto"/>
            <w:right w:val="none" w:sz="0" w:space="0" w:color="auto"/>
          </w:divBdr>
        </w:div>
        <w:div w:id="1935357245">
          <w:marLeft w:val="360"/>
          <w:marRight w:val="0"/>
          <w:marTop w:val="200"/>
          <w:marBottom w:val="0"/>
          <w:divBdr>
            <w:top w:val="none" w:sz="0" w:space="0" w:color="auto"/>
            <w:left w:val="none" w:sz="0" w:space="0" w:color="auto"/>
            <w:bottom w:val="none" w:sz="0" w:space="0" w:color="auto"/>
            <w:right w:val="none" w:sz="0" w:space="0" w:color="auto"/>
          </w:divBdr>
        </w:div>
        <w:div w:id="581260102">
          <w:marLeft w:val="1080"/>
          <w:marRight w:val="0"/>
          <w:marTop w:val="100"/>
          <w:marBottom w:val="0"/>
          <w:divBdr>
            <w:top w:val="none" w:sz="0" w:space="0" w:color="auto"/>
            <w:left w:val="none" w:sz="0" w:space="0" w:color="auto"/>
            <w:bottom w:val="none" w:sz="0" w:space="0" w:color="auto"/>
            <w:right w:val="none" w:sz="0" w:space="0" w:color="auto"/>
          </w:divBdr>
        </w:div>
        <w:div w:id="1129586472">
          <w:marLeft w:val="1080"/>
          <w:marRight w:val="0"/>
          <w:marTop w:val="100"/>
          <w:marBottom w:val="0"/>
          <w:divBdr>
            <w:top w:val="none" w:sz="0" w:space="0" w:color="auto"/>
            <w:left w:val="none" w:sz="0" w:space="0" w:color="auto"/>
            <w:bottom w:val="none" w:sz="0" w:space="0" w:color="auto"/>
            <w:right w:val="none" w:sz="0" w:space="0" w:color="auto"/>
          </w:divBdr>
        </w:div>
        <w:div w:id="361907017">
          <w:marLeft w:val="1080"/>
          <w:marRight w:val="0"/>
          <w:marTop w:val="100"/>
          <w:marBottom w:val="0"/>
          <w:divBdr>
            <w:top w:val="none" w:sz="0" w:space="0" w:color="auto"/>
            <w:left w:val="none" w:sz="0" w:space="0" w:color="auto"/>
            <w:bottom w:val="none" w:sz="0" w:space="0" w:color="auto"/>
            <w:right w:val="none" w:sz="0" w:space="0" w:color="auto"/>
          </w:divBdr>
        </w:div>
        <w:div w:id="1861429320">
          <w:marLeft w:val="1080"/>
          <w:marRight w:val="0"/>
          <w:marTop w:val="100"/>
          <w:marBottom w:val="0"/>
          <w:divBdr>
            <w:top w:val="none" w:sz="0" w:space="0" w:color="auto"/>
            <w:left w:val="none" w:sz="0" w:space="0" w:color="auto"/>
            <w:bottom w:val="none" w:sz="0" w:space="0" w:color="auto"/>
            <w:right w:val="none" w:sz="0" w:space="0" w:color="auto"/>
          </w:divBdr>
        </w:div>
        <w:div w:id="1995142164">
          <w:marLeft w:val="360"/>
          <w:marRight w:val="0"/>
          <w:marTop w:val="200"/>
          <w:marBottom w:val="0"/>
          <w:divBdr>
            <w:top w:val="none" w:sz="0" w:space="0" w:color="auto"/>
            <w:left w:val="none" w:sz="0" w:space="0" w:color="auto"/>
            <w:bottom w:val="none" w:sz="0" w:space="0" w:color="auto"/>
            <w:right w:val="none" w:sz="0" w:space="0" w:color="auto"/>
          </w:divBdr>
        </w:div>
        <w:div w:id="1810439209">
          <w:marLeft w:val="1080"/>
          <w:marRight w:val="0"/>
          <w:marTop w:val="100"/>
          <w:marBottom w:val="0"/>
          <w:divBdr>
            <w:top w:val="none" w:sz="0" w:space="0" w:color="auto"/>
            <w:left w:val="none" w:sz="0" w:space="0" w:color="auto"/>
            <w:bottom w:val="none" w:sz="0" w:space="0" w:color="auto"/>
            <w:right w:val="none" w:sz="0" w:space="0" w:color="auto"/>
          </w:divBdr>
        </w:div>
        <w:div w:id="1512916438">
          <w:marLeft w:val="1080"/>
          <w:marRight w:val="0"/>
          <w:marTop w:val="100"/>
          <w:marBottom w:val="0"/>
          <w:divBdr>
            <w:top w:val="none" w:sz="0" w:space="0" w:color="auto"/>
            <w:left w:val="none" w:sz="0" w:space="0" w:color="auto"/>
            <w:bottom w:val="none" w:sz="0" w:space="0" w:color="auto"/>
            <w:right w:val="none" w:sz="0" w:space="0" w:color="auto"/>
          </w:divBdr>
        </w:div>
        <w:div w:id="1589388017">
          <w:marLeft w:val="360"/>
          <w:marRight w:val="0"/>
          <w:marTop w:val="200"/>
          <w:marBottom w:val="0"/>
          <w:divBdr>
            <w:top w:val="none" w:sz="0" w:space="0" w:color="auto"/>
            <w:left w:val="none" w:sz="0" w:space="0" w:color="auto"/>
            <w:bottom w:val="none" w:sz="0" w:space="0" w:color="auto"/>
            <w:right w:val="none" w:sz="0" w:space="0" w:color="auto"/>
          </w:divBdr>
        </w:div>
        <w:div w:id="1515224666">
          <w:marLeft w:val="360"/>
          <w:marRight w:val="0"/>
          <w:marTop w:val="200"/>
          <w:marBottom w:val="0"/>
          <w:divBdr>
            <w:top w:val="none" w:sz="0" w:space="0" w:color="auto"/>
            <w:left w:val="none" w:sz="0" w:space="0" w:color="auto"/>
            <w:bottom w:val="none" w:sz="0" w:space="0" w:color="auto"/>
            <w:right w:val="none" w:sz="0" w:space="0" w:color="auto"/>
          </w:divBdr>
        </w:div>
        <w:div w:id="1849903652">
          <w:marLeft w:val="1080"/>
          <w:marRight w:val="0"/>
          <w:marTop w:val="100"/>
          <w:marBottom w:val="0"/>
          <w:divBdr>
            <w:top w:val="none" w:sz="0" w:space="0" w:color="auto"/>
            <w:left w:val="none" w:sz="0" w:space="0" w:color="auto"/>
            <w:bottom w:val="none" w:sz="0" w:space="0" w:color="auto"/>
            <w:right w:val="none" w:sz="0" w:space="0" w:color="auto"/>
          </w:divBdr>
        </w:div>
        <w:div w:id="1582838541">
          <w:marLeft w:val="1080"/>
          <w:marRight w:val="0"/>
          <w:marTop w:val="100"/>
          <w:marBottom w:val="0"/>
          <w:divBdr>
            <w:top w:val="none" w:sz="0" w:space="0" w:color="auto"/>
            <w:left w:val="none" w:sz="0" w:space="0" w:color="auto"/>
            <w:bottom w:val="none" w:sz="0" w:space="0" w:color="auto"/>
            <w:right w:val="none" w:sz="0" w:space="0" w:color="auto"/>
          </w:divBdr>
        </w:div>
        <w:div w:id="705328071">
          <w:marLeft w:val="1080"/>
          <w:marRight w:val="0"/>
          <w:marTop w:val="100"/>
          <w:marBottom w:val="0"/>
          <w:divBdr>
            <w:top w:val="none" w:sz="0" w:space="0" w:color="auto"/>
            <w:left w:val="none" w:sz="0" w:space="0" w:color="auto"/>
            <w:bottom w:val="none" w:sz="0" w:space="0" w:color="auto"/>
            <w:right w:val="none" w:sz="0" w:space="0" w:color="auto"/>
          </w:divBdr>
        </w:div>
        <w:div w:id="965892345">
          <w:marLeft w:val="360"/>
          <w:marRight w:val="0"/>
          <w:marTop w:val="200"/>
          <w:marBottom w:val="0"/>
          <w:divBdr>
            <w:top w:val="none" w:sz="0" w:space="0" w:color="auto"/>
            <w:left w:val="none" w:sz="0" w:space="0" w:color="auto"/>
            <w:bottom w:val="none" w:sz="0" w:space="0" w:color="auto"/>
            <w:right w:val="none" w:sz="0" w:space="0" w:color="auto"/>
          </w:divBdr>
        </w:div>
        <w:div w:id="862472011">
          <w:marLeft w:val="360"/>
          <w:marRight w:val="0"/>
          <w:marTop w:val="200"/>
          <w:marBottom w:val="0"/>
          <w:divBdr>
            <w:top w:val="none" w:sz="0" w:space="0" w:color="auto"/>
            <w:left w:val="none" w:sz="0" w:space="0" w:color="auto"/>
            <w:bottom w:val="none" w:sz="0" w:space="0" w:color="auto"/>
            <w:right w:val="none" w:sz="0" w:space="0" w:color="auto"/>
          </w:divBdr>
        </w:div>
        <w:div w:id="2010402686">
          <w:marLeft w:val="1080"/>
          <w:marRight w:val="0"/>
          <w:marTop w:val="100"/>
          <w:marBottom w:val="0"/>
          <w:divBdr>
            <w:top w:val="none" w:sz="0" w:space="0" w:color="auto"/>
            <w:left w:val="none" w:sz="0" w:space="0" w:color="auto"/>
            <w:bottom w:val="none" w:sz="0" w:space="0" w:color="auto"/>
            <w:right w:val="none" w:sz="0" w:space="0" w:color="auto"/>
          </w:divBdr>
        </w:div>
        <w:div w:id="1701391411">
          <w:marLeft w:val="1080"/>
          <w:marRight w:val="0"/>
          <w:marTop w:val="100"/>
          <w:marBottom w:val="0"/>
          <w:divBdr>
            <w:top w:val="none" w:sz="0" w:space="0" w:color="auto"/>
            <w:left w:val="none" w:sz="0" w:space="0" w:color="auto"/>
            <w:bottom w:val="none" w:sz="0" w:space="0" w:color="auto"/>
            <w:right w:val="none" w:sz="0" w:space="0" w:color="auto"/>
          </w:divBdr>
        </w:div>
        <w:div w:id="1681081829">
          <w:marLeft w:val="360"/>
          <w:marRight w:val="0"/>
          <w:marTop w:val="200"/>
          <w:marBottom w:val="0"/>
          <w:divBdr>
            <w:top w:val="none" w:sz="0" w:space="0" w:color="auto"/>
            <w:left w:val="none" w:sz="0" w:space="0" w:color="auto"/>
            <w:bottom w:val="none" w:sz="0" w:space="0" w:color="auto"/>
            <w:right w:val="none" w:sz="0" w:space="0" w:color="auto"/>
          </w:divBdr>
        </w:div>
        <w:div w:id="1140460818">
          <w:marLeft w:val="360"/>
          <w:marRight w:val="0"/>
          <w:marTop w:val="200"/>
          <w:marBottom w:val="0"/>
          <w:divBdr>
            <w:top w:val="none" w:sz="0" w:space="0" w:color="auto"/>
            <w:left w:val="none" w:sz="0" w:space="0" w:color="auto"/>
            <w:bottom w:val="none" w:sz="0" w:space="0" w:color="auto"/>
            <w:right w:val="none" w:sz="0" w:space="0" w:color="auto"/>
          </w:divBdr>
        </w:div>
        <w:div w:id="1345550681">
          <w:marLeft w:val="360"/>
          <w:marRight w:val="0"/>
          <w:marTop w:val="200"/>
          <w:marBottom w:val="0"/>
          <w:divBdr>
            <w:top w:val="none" w:sz="0" w:space="0" w:color="auto"/>
            <w:left w:val="none" w:sz="0" w:space="0" w:color="auto"/>
            <w:bottom w:val="none" w:sz="0" w:space="0" w:color="auto"/>
            <w:right w:val="none" w:sz="0" w:space="0" w:color="auto"/>
          </w:divBdr>
        </w:div>
        <w:div w:id="1499347769">
          <w:marLeft w:val="360"/>
          <w:marRight w:val="0"/>
          <w:marTop w:val="200"/>
          <w:marBottom w:val="0"/>
          <w:divBdr>
            <w:top w:val="none" w:sz="0" w:space="0" w:color="auto"/>
            <w:left w:val="none" w:sz="0" w:space="0" w:color="auto"/>
            <w:bottom w:val="none" w:sz="0" w:space="0" w:color="auto"/>
            <w:right w:val="none" w:sz="0" w:space="0" w:color="auto"/>
          </w:divBdr>
        </w:div>
        <w:div w:id="392195741">
          <w:marLeft w:val="1080"/>
          <w:marRight w:val="0"/>
          <w:marTop w:val="100"/>
          <w:marBottom w:val="0"/>
          <w:divBdr>
            <w:top w:val="none" w:sz="0" w:space="0" w:color="auto"/>
            <w:left w:val="none" w:sz="0" w:space="0" w:color="auto"/>
            <w:bottom w:val="none" w:sz="0" w:space="0" w:color="auto"/>
            <w:right w:val="none" w:sz="0" w:space="0" w:color="auto"/>
          </w:divBdr>
        </w:div>
        <w:div w:id="601957708">
          <w:marLeft w:val="1080"/>
          <w:marRight w:val="0"/>
          <w:marTop w:val="100"/>
          <w:marBottom w:val="0"/>
          <w:divBdr>
            <w:top w:val="none" w:sz="0" w:space="0" w:color="auto"/>
            <w:left w:val="none" w:sz="0" w:space="0" w:color="auto"/>
            <w:bottom w:val="none" w:sz="0" w:space="0" w:color="auto"/>
            <w:right w:val="none" w:sz="0" w:space="0" w:color="auto"/>
          </w:divBdr>
        </w:div>
        <w:div w:id="1363090886">
          <w:marLeft w:val="360"/>
          <w:marRight w:val="0"/>
          <w:marTop w:val="200"/>
          <w:marBottom w:val="0"/>
          <w:divBdr>
            <w:top w:val="none" w:sz="0" w:space="0" w:color="auto"/>
            <w:left w:val="none" w:sz="0" w:space="0" w:color="auto"/>
            <w:bottom w:val="none" w:sz="0" w:space="0" w:color="auto"/>
            <w:right w:val="none" w:sz="0" w:space="0" w:color="auto"/>
          </w:divBdr>
        </w:div>
        <w:div w:id="1555847696">
          <w:marLeft w:val="360"/>
          <w:marRight w:val="0"/>
          <w:marTop w:val="200"/>
          <w:marBottom w:val="0"/>
          <w:divBdr>
            <w:top w:val="none" w:sz="0" w:space="0" w:color="auto"/>
            <w:left w:val="none" w:sz="0" w:space="0" w:color="auto"/>
            <w:bottom w:val="none" w:sz="0" w:space="0" w:color="auto"/>
            <w:right w:val="none" w:sz="0" w:space="0" w:color="auto"/>
          </w:divBdr>
        </w:div>
        <w:div w:id="1816947906">
          <w:marLeft w:val="360"/>
          <w:marRight w:val="0"/>
          <w:marTop w:val="200"/>
          <w:marBottom w:val="0"/>
          <w:divBdr>
            <w:top w:val="none" w:sz="0" w:space="0" w:color="auto"/>
            <w:left w:val="none" w:sz="0" w:space="0" w:color="auto"/>
            <w:bottom w:val="none" w:sz="0" w:space="0" w:color="auto"/>
            <w:right w:val="none" w:sz="0" w:space="0" w:color="auto"/>
          </w:divBdr>
        </w:div>
        <w:div w:id="1393771922">
          <w:marLeft w:val="360"/>
          <w:marRight w:val="0"/>
          <w:marTop w:val="200"/>
          <w:marBottom w:val="0"/>
          <w:divBdr>
            <w:top w:val="none" w:sz="0" w:space="0" w:color="auto"/>
            <w:left w:val="none" w:sz="0" w:space="0" w:color="auto"/>
            <w:bottom w:val="none" w:sz="0" w:space="0" w:color="auto"/>
            <w:right w:val="none" w:sz="0" w:space="0" w:color="auto"/>
          </w:divBdr>
        </w:div>
        <w:div w:id="1638760186">
          <w:marLeft w:val="360"/>
          <w:marRight w:val="0"/>
          <w:marTop w:val="200"/>
          <w:marBottom w:val="0"/>
          <w:divBdr>
            <w:top w:val="none" w:sz="0" w:space="0" w:color="auto"/>
            <w:left w:val="none" w:sz="0" w:space="0" w:color="auto"/>
            <w:bottom w:val="none" w:sz="0" w:space="0" w:color="auto"/>
            <w:right w:val="none" w:sz="0" w:space="0" w:color="auto"/>
          </w:divBdr>
        </w:div>
        <w:div w:id="1802453582">
          <w:marLeft w:val="360"/>
          <w:marRight w:val="0"/>
          <w:marTop w:val="200"/>
          <w:marBottom w:val="0"/>
          <w:divBdr>
            <w:top w:val="none" w:sz="0" w:space="0" w:color="auto"/>
            <w:left w:val="none" w:sz="0" w:space="0" w:color="auto"/>
            <w:bottom w:val="none" w:sz="0" w:space="0" w:color="auto"/>
            <w:right w:val="none" w:sz="0" w:space="0" w:color="auto"/>
          </w:divBdr>
        </w:div>
        <w:div w:id="1015157721">
          <w:marLeft w:val="1080"/>
          <w:marRight w:val="0"/>
          <w:marTop w:val="100"/>
          <w:marBottom w:val="0"/>
          <w:divBdr>
            <w:top w:val="none" w:sz="0" w:space="0" w:color="auto"/>
            <w:left w:val="none" w:sz="0" w:space="0" w:color="auto"/>
            <w:bottom w:val="none" w:sz="0" w:space="0" w:color="auto"/>
            <w:right w:val="none" w:sz="0" w:space="0" w:color="auto"/>
          </w:divBdr>
        </w:div>
        <w:div w:id="363016617">
          <w:marLeft w:val="1080"/>
          <w:marRight w:val="0"/>
          <w:marTop w:val="100"/>
          <w:marBottom w:val="0"/>
          <w:divBdr>
            <w:top w:val="none" w:sz="0" w:space="0" w:color="auto"/>
            <w:left w:val="none" w:sz="0" w:space="0" w:color="auto"/>
            <w:bottom w:val="none" w:sz="0" w:space="0" w:color="auto"/>
            <w:right w:val="none" w:sz="0" w:space="0" w:color="auto"/>
          </w:divBdr>
        </w:div>
        <w:div w:id="1792746055">
          <w:marLeft w:val="360"/>
          <w:marRight w:val="0"/>
          <w:marTop w:val="200"/>
          <w:marBottom w:val="0"/>
          <w:divBdr>
            <w:top w:val="none" w:sz="0" w:space="0" w:color="auto"/>
            <w:left w:val="none" w:sz="0" w:space="0" w:color="auto"/>
            <w:bottom w:val="none" w:sz="0" w:space="0" w:color="auto"/>
            <w:right w:val="none" w:sz="0" w:space="0" w:color="auto"/>
          </w:divBdr>
        </w:div>
        <w:div w:id="1353996186">
          <w:marLeft w:val="1080"/>
          <w:marRight w:val="0"/>
          <w:marTop w:val="100"/>
          <w:marBottom w:val="0"/>
          <w:divBdr>
            <w:top w:val="none" w:sz="0" w:space="0" w:color="auto"/>
            <w:left w:val="none" w:sz="0" w:space="0" w:color="auto"/>
            <w:bottom w:val="none" w:sz="0" w:space="0" w:color="auto"/>
            <w:right w:val="none" w:sz="0" w:space="0" w:color="auto"/>
          </w:divBdr>
        </w:div>
        <w:div w:id="1999846609">
          <w:marLeft w:val="1080"/>
          <w:marRight w:val="0"/>
          <w:marTop w:val="100"/>
          <w:marBottom w:val="0"/>
          <w:divBdr>
            <w:top w:val="none" w:sz="0" w:space="0" w:color="auto"/>
            <w:left w:val="none" w:sz="0" w:space="0" w:color="auto"/>
            <w:bottom w:val="none" w:sz="0" w:space="0" w:color="auto"/>
            <w:right w:val="none" w:sz="0" w:space="0" w:color="auto"/>
          </w:divBdr>
        </w:div>
        <w:div w:id="525487255">
          <w:marLeft w:val="1080"/>
          <w:marRight w:val="0"/>
          <w:marTop w:val="100"/>
          <w:marBottom w:val="0"/>
          <w:divBdr>
            <w:top w:val="none" w:sz="0" w:space="0" w:color="auto"/>
            <w:left w:val="none" w:sz="0" w:space="0" w:color="auto"/>
            <w:bottom w:val="none" w:sz="0" w:space="0" w:color="auto"/>
            <w:right w:val="none" w:sz="0" w:space="0" w:color="auto"/>
          </w:divBdr>
        </w:div>
        <w:div w:id="1240402848">
          <w:marLeft w:val="1080"/>
          <w:marRight w:val="0"/>
          <w:marTop w:val="100"/>
          <w:marBottom w:val="0"/>
          <w:divBdr>
            <w:top w:val="none" w:sz="0" w:space="0" w:color="auto"/>
            <w:left w:val="none" w:sz="0" w:space="0" w:color="auto"/>
            <w:bottom w:val="none" w:sz="0" w:space="0" w:color="auto"/>
            <w:right w:val="none" w:sz="0" w:space="0" w:color="auto"/>
          </w:divBdr>
        </w:div>
        <w:div w:id="1556309272">
          <w:marLeft w:val="360"/>
          <w:marRight w:val="0"/>
          <w:marTop w:val="200"/>
          <w:marBottom w:val="0"/>
          <w:divBdr>
            <w:top w:val="none" w:sz="0" w:space="0" w:color="auto"/>
            <w:left w:val="none" w:sz="0" w:space="0" w:color="auto"/>
            <w:bottom w:val="none" w:sz="0" w:space="0" w:color="auto"/>
            <w:right w:val="none" w:sz="0" w:space="0" w:color="auto"/>
          </w:divBdr>
        </w:div>
        <w:div w:id="1416512711">
          <w:marLeft w:val="360"/>
          <w:marRight w:val="0"/>
          <w:marTop w:val="200"/>
          <w:marBottom w:val="0"/>
          <w:divBdr>
            <w:top w:val="none" w:sz="0" w:space="0" w:color="auto"/>
            <w:left w:val="none" w:sz="0" w:space="0" w:color="auto"/>
            <w:bottom w:val="none" w:sz="0" w:space="0" w:color="auto"/>
            <w:right w:val="none" w:sz="0" w:space="0" w:color="auto"/>
          </w:divBdr>
        </w:div>
        <w:div w:id="1870293452">
          <w:marLeft w:val="360"/>
          <w:marRight w:val="0"/>
          <w:marTop w:val="200"/>
          <w:marBottom w:val="0"/>
          <w:divBdr>
            <w:top w:val="none" w:sz="0" w:space="0" w:color="auto"/>
            <w:left w:val="none" w:sz="0" w:space="0" w:color="auto"/>
            <w:bottom w:val="none" w:sz="0" w:space="0" w:color="auto"/>
            <w:right w:val="none" w:sz="0" w:space="0" w:color="auto"/>
          </w:divBdr>
        </w:div>
        <w:div w:id="1336415515">
          <w:marLeft w:val="360"/>
          <w:marRight w:val="0"/>
          <w:marTop w:val="200"/>
          <w:marBottom w:val="0"/>
          <w:divBdr>
            <w:top w:val="none" w:sz="0" w:space="0" w:color="auto"/>
            <w:left w:val="none" w:sz="0" w:space="0" w:color="auto"/>
            <w:bottom w:val="none" w:sz="0" w:space="0" w:color="auto"/>
            <w:right w:val="none" w:sz="0" w:space="0" w:color="auto"/>
          </w:divBdr>
        </w:div>
        <w:div w:id="1006514445">
          <w:marLeft w:val="360"/>
          <w:marRight w:val="0"/>
          <w:marTop w:val="200"/>
          <w:marBottom w:val="0"/>
          <w:divBdr>
            <w:top w:val="none" w:sz="0" w:space="0" w:color="auto"/>
            <w:left w:val="none" w:sz="0" w:space="0" w:color="auto"/>
            <w:bottom w:val="none" w:sz="0" w:space="0" w:color="auto"/>
            <w:right w:val="none" w:sz="0" w:space="0" w:color="auto"/>
          </w:divBdr>
        </w:div>
        <w:div w:id="396129006">
          <w:marLeft w:val="1080"/>
          <w:marRight w:val="0"/>
          <w:marTop w:val="100"/>
          <w:marBottom w:val="0"/>
          <w:divBdr>
            <w:top w:val="none" w:sz="0" w:space="0" w:color="auto"/>
            <w:left w:val="none" w:sz="0" w:space="0" w:color="auto"/>
            <w:bottom w:val="none" w:sz="0" w:space="0" w:color="auto"/>
            <w:right w:val="none" w:sz="0" w:space="0" w:color="auto"/>
          </w:divBdr>
        </w:div>
        <w:div w:id="433012165">
          <w:marLeft w:val="1080"/>
          <w:marRight w:val="0"/>
          <w:marTop w:val="100"/>
          <w:marBottom w:val="0"/>
          <w:divBdr>
            <w:top w:val="none" w:sz="0" w:space="0" w:color="auto"/>
            <w:left w:val="none" w:sz="0" w:space="0" w:color="auto"/>
            <w:bottom w:val="none" w:sz="0" w:space="0" w:color="auto"/>
            <w:right w:val="none" w:sz="0" w:space="0" w:color="auto"/>
          </w:divBdr>
        </w:div>
        <w:div w:id="1922060787">
          <w:marLeft w:val="360"/>
          <w:marRight w:val="0"/>
          <w:marTop w:val="200"/>
          <w:marBottom w:val="0"/>
          <w:divBdr>
            <w:top w:val="none" w:sz="0" w:space="0" w:color="auto"/>
            <w:left w:val="none" w:sz="0" w:space="0" w:color="auto"/>
            <w:bottom w:val="none" w:sz="0" w:space="0" w:color="auto"/>
            <w:right w:val="none" w:sz="0" w:space="0" w:color="auto"/>
          </w:divBdr>
        </w:div>
        <w:div w:id="1362366730">
          <w:marLeft w:val="360"/>
          <w:marRight w:val="0"/>
          <w:marTop w:val="200"/>
          <w:marBottom w:val="0"/>
          <w:divBdr>
            <w:top w:val="none" w:sz="0" w:space="0" w:color="auto"/>
            <w:left w:val="none" w:sz="0" w:space="0" w:color="auto"/>
            <w:bottom w:val="none" w:sz="0" w:space="0" w:color="auto"/>
            <w:right w:val="none" w:sz="0" w:space="0" w:color="auto"/>
          </w:divBdr>
        </w:div>
        <w:div w:id="812871857">
          <w:marLeft w:val="360"/>
          <w:marRight w:val="0"/>
          <w:marTop w:val="200"/>
          <w:marBottom w:val="0"/>
          <w:divBdr>
            <w:top w:val="none" w:sz="0" w:space="0" w:color="auto"/>
            <w:left w:val="none" w:sz="0" w:space="0" w:color="auto"/>
            <w:bottom w:val="none" w:sz="0" w:space="0" w:color="auto"/>
            <w:right w:val="none" w:sz="0" w:space="0" w:color="auto"/>
          </w:divBdr>
        </w:div>
        <w:div w:id="1488784141">
          <w:marLeft w:val="360"/>
          <w:marRight w:val="0"/>
          <w:marTop w:val="200"/>
          <w:marBottom w:val="0"/>
          <w:divBdr>
            <w:top w:val="none" w:sz="0" w:space="0" w:color="auto"/>
            <w:left w:val="none" w:sz="0" w:space="0" w:color="auto"/>
            <w:bottom w:val="none" w:sz="0" w:space="0" w:color="auto"/>
            <w:right w:val="none" w:sz="0" w:space="0" w:color="auto"/>
          </w:divBdr>
        </w:div>
        <w:div w:id="510343059">
          <w:marLeft w:val="360"/>
          <w:marRight w:val="0"/>
          <w:marTop w:val="200"/>
          <w:marBottom w:val="0"/>
          <w:divBdr>
            <w:top w:val="none" w:sz="0" w:space="0" w:color="auto"/>
            <w:left w:val="none" w:sz="0" w:space="0" w:color="auto"/>
            <w:bottom w:val="none" w:sz="0" w:space="0" w:color="auto"/>
            <w:right w:val="none" w:sz="0" w:space="0" w:color="auto"/>
          </w:divBdr>
        </w:div>
        <w:div w:id="1710839986">
          <w:marLeft w:val="360"/>
          <w:marRight w:val="0"/>
          <w:marTop w:val="200"/>
          <w:marBottom w:val="0"/>
          <w:divBdr>
            <w:top w:val="none" w:sz="0" w:space="0" w:color="auto"/>
            <w:left w:val="none" w:sz="0" w:space="0" w:color="auto"/>
            <w:bottom w:val="none" w:sz="0" w:space="0" w:color="auto"/>
            <w:right w:val="none" w:sz="0" w:space="0" w:color="auto"/>
          </w:divBdr>
        </w:div>
        <w:div w:id="335496236">
          <w:marLeft w:val="360"/>
          <w:marRight w:val="0"/>
          <w:marTop w:val="200"/>
          <w:marBottom w:val="0"/>
          <w:divBdr>
            <w:top w:val="none" w:sz="0" w:space="0" w:color="auto"/>
            <w:left w:val="none" w:sz="0" w:space="0" w:color="auto"/>
            <w:bottom w:val="none" w:sz="0" w:space="0" w:color="auto"/>
            <w:right w:val="none" w:sz="0" w:space="0" w:color="auto"/>
          </w:divBdr>
        </w:div>
        <w:div w:id="1020354622">
          <w:marLeft w:val="360"/>
          <w:marRight w:val="0"/>
          <w:marTop w:val="200"/>
          <w:marBottom w:val="0"/>
          <w:divBdr>
            <w:top w:val="none" w:sz="0" w:space="0" w:color="auto"/>
            <w:left w:val="none" w:sz="0" w:space="0" w:color="auto"/>
            <w:bottom w:val="none" w:sz="0" w:space="0" w:color="auto"/>
            <w:right w:val="none" w:sz="0" w:space="0" w:color="auto"/>
          </w:divBdr>
        </w:div>
        <w:div w:id="836313110">
          <w:marLeft w:val="360"/>
          <w:marRight w:val="0"/>
          <w:marTop w:val="200"/>
          <w:marBottom w:val="0"/>
          <w:divBdr>
            <w:top w:val="none" w:sz="0" w:space="0" w:color="auto"/>
            <w:left w:val="none" w:sz="0" w:space="0" w:color="auto"/>
            <w:bottom w:val="none" w:sz="0" w:space="0" w:color="auto"/>
            <w:right w:val="none" w:sz="0" w:space="0" w:color="auto"/>
          </w:divBdr>
        </w:div>
        <w:div w:id="659652507">
          <w:marLeft w:val="360"/>
          <w:marRight w:val="0"/>
          <w:marTop w:val="200"/>
          <w:marBottom w:val="0"/>
          <w:divBdr>
            <w:top w:val="none" w:sz="0" w:space="0" w:color="auto"/>
            <w:left w:val="none" w:sz="0" w:space="0" w:color="auto"/>
            <w:bottom w:val="none" w:sz="0" w:space="0" w:color="auto"/>
            <w:right w:val="none" w:sz="0" w:space="0" w:color="auto"/>
          </w:divBdr>
        </w:div>
        <w:div w:id="225576569">
          <w:marLeft w:val="360"/>
          <w:marRight w:val="0"/>
          <w:marTop w:val="200"/>
          <w:marBottom w:val="0"/>
          <w:divBdr>
            <w:top w:val="none" w:sz="0" w:space="0" w:color="auto"/>
            <w:left w:val="none" w:sz="0" w:space="0" w:color="auto"/>
            <w:bottom w:val="none" w:sz="0" w:space="0" w:color="auto"/>
            <w:right w:val="none" w:sz="0" w:space="0" w:color="auto"/>
          </w:divBdr>
        </w:div>
        <w:div w:id="429547503">
          <w:marLeft w:val="360"/>
          <w:marRight w:val="0"/>
          <w:marTop w:val="200"/>
          <w:marBottom w:val="0"/>
          <w:divBdr>
            <w:top w:val="none" w:sz="0" w:space="0" w:color="auto"/>
            <w:left w:val="none" w:sz="0" w:space="0" w:color="auto"/>
            <w:bottom w:val="none" w:sz="0" w:space="0" w:color="auto"/>
            <w:right w:val="none" w:sz="0" w:space="0" w:color="auto"/>
          </w:divBdr>
        </w:div>
        <w:div w:id="637807062">
          <w:marLeft w:val="360"/>
          <w:marRight w:val="0"/>
          <w:marTop w:val="200"/>
          <w:marBottom w:val="0"/>
          <w:divBdr>
            <w:top w:val="none" w:sz="0" w:space="0" w:color="auto"/>
            <w:left w:val="none" w:sz="0" w:space="0" w:color="auto"/>
            <w:bottom w:val="none" w:sz="0" w:space="0" w:color="auto"/>
            <w:right w:val="none" w:sz="0" w:space="0" w:color="auto"/>
          </w:divBdr>
        </w:div>
        <w:div w:id="1907954068">
          <w:marLeft w:val="360"/>
          <w:marRight w:val="0"/>
          <w:marTop w:val="200"/>
          <w:marBottom w:val="0"/>
          <w:divBdr>
            <w:top w:val="none" w:sz="0" w:space="0" w:color="auto"/>
            <w:left w:val="none" w:sz="0" w:space="0" w:color="auto"/>
            <w:bottom w:val="none" w:sz="0" w:space="0" w:color="auto"/>
            <w:right w:val="none" w:sz="0" w:space="0" w:color="auto"/>
          </w:divBdr>
        </w:div>
        <w:div w:id="1840274068">
          <w:marLeft w:val="360"/>
          <w:marRight w:val="0"/>
          <w:marTop w:val="200"/>
          <w:marBottom w:val="0"/>
          <w:divBdr>
            <w:top w:val="none" w:sz="0" w:space="0" w:color="auto"/>
            <w:left w:val="none" w:sz="0" w:space="0" w:color="auto"/>
            <w:bottom w:val="none" w:sz="0" w:space="0" w:color="auto"/>
            <w:right w:val="none" w:sz="0" w:space="0" w:color="auto"/>
          </w:divBdr>
        </w:div>
        <w:div w:id="783959101">
          <w:marLeft w:val="360"/>
          <w:marRight w:val="0"/>
          <w:marTop w:val="200"/>
          <w:marBottom w:val="0"/>
          <w:divBdr>
            <w:top w:val="none" w:sz="0" w:space="0" w:color="auto"/>
            <w:left w:val="none" w:sz="0" w:space="0" w:color="auto"/>
            <w:bottom w:val="none" w:sz="0" w:space="0" w:color="auto"/>
            <w:right w:val="none" w:sz="0" w:space="0" w:color="auto"/>
          </w:divBdr>
        </w:div>
        <w:div w:id="1524518011">
          <w:marLeft w:val="360"/>
          <w:marRight w:val="0"/>
          <w:marTop w:val="200"/>
          <w:marBottom w:val="0"/>
          <w:divBdr>
            <w:top w:val="none" w:sz="0" w:space="0" w:color="auto"/>
            <w:left w:val="none" w:sz="0" w:space="0" w:color="auto"/>
            <w:bottom w:val="none" w:sz="0" w:space="0" w:color="auto"/>
            <w:right w:val="none" w:sz="0" w:space="0" w:color="auto"/>
          </w:divBdr>
        </w:div>
        <w:div w:id="1404257775">
          <w:marLeft w:val="360"/>
          <w:marRight w:val="0"/>
          <w:marTop w:val="200"/>
          <w:marBottom w:val="0"/>
          <w:divBdr>
            <w:top w:val="none" w:sz="0" w:space="0" w:color="auto"/>
            <w:left w:val="none" w:sz="0" w:space="0" w:color="auto"/>
            <w:bottom w:val="none" w:sz="0" w:space="0" w:color="auto"/>
            <w:right w:val="none" w:sz="0" w:space="0" w:color="auto"/>
          </w:divBdr>
        </w:div>
        <w:div w:id="2121871114">
          <w:marLeft w:val="360"/>
          <w:marRight w:val="0"/>
          <w:marTop w:val="200"/>
          <w:marBottom w:val="0"/>
          <w:divBdr>
            <w:top w:val="none" w:sz="0" w:space="0" w:color="auto"/>
            <w:left w:val="none" w:sz="0" w:space="0" w:color="auto"/>
            <w:bottom w:val="none" w:sz="0" w:space="0" w:color="auto"/>
            <w:right w:val="none" w:sz="0" w:space="0" w:color="auto"/>
          </w:divBdr>
        </w:div>
        <w:div w:id="1280067269">
          <w:marLeft w:val="360"/>
          <w:marRight w:val="0"/>
          <w:marTop w:val="200"/>
          <w:marBottom w:val="0"/>
          <w:divBdr>
            <w:top w:val="none" w:sz="0" w:space="0" w:color="auto"/>
            <w:left w:val="none" w:sz="0" w:space="0" w:color="auto"/>
            <w:bottom w:val="none" w:sz="0" w:space="0" w:color="auto"/>
            <w:right w:val="none" w:sz="0" w:space="0" w:color="auto"/>
          </w:divBdr>
        </w:div>
      </w:divsChild>
    </w:div>
    <w:div w:id="614168100">
      <w:bodyDiv w:val="1"/>
      <w:marLeft w:val="0"/>
      <w:marRight w:val="0"/>
      <w:marTop w:val="0"/>
      <w:marBottom w:val="0"/>
      <w:divBdr>
        <w:top w:val="none" w:sz="0" w:space="0" w:color="auto"/>
        <w:left w:val="none" w:sz="0" w:space="0" w:color="auto"/>
        <w:bottom w:val="none" w:sz="0" w:space="0" w:color="auto"/>
        <w:right w:val="none" w:sz="0" w:space="0" w:color="auto"/>
      </w:divBdr>
    </w:div>
    <w:div w:id="767430365">
      <w:bodyDiv w:val="1"/>
      <w:marLeft w:val="0"/>
      <w:marRight w:val="0"/>
      <w:marTop w:val="0"/>
      <w:marBottom w:val="0"/>
      <w:divBdr>
        <w:top w:val="none" w:sz="0" w:space="0" w:color="auto"/>
        <w:left w:val="none" w:sz="0" w:space="0" w:color="auto"/>
        <w:bottom w:val="none" w:sz="0" w:space="0" w:color="auto"/>
        <w:right w:val="none" w:sz="0" w:space="0" w:color="auto"/>
      </w:divBdr>
      <w:divsChild>
        <w:div w:id="901141330">
          <w:marLeft w:val="360"/>
          <w:marRight w:val="0"/>
          <w:marTop w:val="200"/>
          <w:marBottom w:val="0"/>
          <w:divBdr>
            <w:top w:val="none" w:sz="0" w:space="0" w:color="auto"/>
            <w:left w:val="none" w:sz="0" w:space="0" w:color="auto"/>
            <w:bottom w:val="none" w:sz="0" w:space="0" w:color="auto"/>
            <w:right w:val="none" w:sz="0" w:space="0" w:color="auto"/>
          </w:divBdr>
        </w:div>
        <w:div w:id="2022245211">
          <w:marLeft w:val="1080"/>
          <w:marRight w:val="0"/>
          <w:marTop w:val="100"/>
          <w:marBottom w:val="0"/>
          <w:divBdr>
            <w:top w:val="none" w:sz="0" w:space="0" w:color="auto"/>
            <w:left w:val="none" w:sz="0" w:space="0" w:color="auto"/>
            <w:bottom w:val="none" w:sz="0" w:space="0" w:color="auto"/>
            <w:right w:val="none" w:sz="0" w:space="0" w:color="auto"/>
          </w:divBdr>
        </w:div>
        <w:div w:id="458257133">
          <w:marLeft w:val="1080"/>
          <w:marRight w:val="0"/>
          <w:marTop w:val="100"/>
          <w:marBottom w:val="0"/>
          <w:divBdr>
            <w:top w:val="none" w:sz="0" w:space="0" w:color="auto"/>
            <w:left w:val="none" w:sz="0" w:space="0" w:color="auto"/>
            <w:bottom w:val="none" w:sz="0" w:space="0" w:color="auto"/>
            <w:right w:val="none" w:sz="0" w:space="0" w:color="auto"/>
          </w:divBdr>
        </w:div>
        <w:div w:id="1477794398">
          <w:marLeft w:val="360"/>
          <w:marRight w:val="0"/>
          <w:marTop w:val="200"/>
          <w:marBottom w:val="0"/>
          <w:divBdr>
            <w:top w:val="none" w:sz="0" w:space="0" w:color="auto"/>
            <w:left w:val="none" w:sz="0" w:space="0" w:color="auto"/>
            <w:bottom w:val="none" w:sz="0" w:space="0" w:color="auto"/>
            <w:right w:val="none" w:sz="0" w:space="0" w:color="auto"/>
          </w:divBdr>
        </w:div>
        <w:div w:id="1057126012">
          <w:marLeft w:val="1080"/>
          <w:marRight w:val="0"/>
          <w:marTop w:val="100"/>
          <w:marBottom w:val="0"/>
          <w:divBdr>
            <w:top w:val="none" w:sz="0" w:space="0" w:color="auto"/>
            <w:left w:val="none" w:sz="0" w:space="0" w:color="auto"/>
            <w:bottom w:val="none" w:sz="0" w:space="0" w:color="auto"/>
            <w:right w:val="none" w:sz="0" w:space="0" w:color="auto"/>
          </w:divBdr>
        </w:div>
        <w:div w:id="315961916">
          <w:marLeft w:val="1800"/>
          <w:marRight w:val="0"/>
          <w:marTop w:val="100"/>
          <w:marBottom w:val="0"/>
          <w:divBdr>
            <w:top w:val="none" w:sz="0" w:space="0" w:color="auto"/>
            <w:left w:val="none" w:sz="0" w:space="0" w:color="auto"/>
            <w:bottom w:val="none" w:sz="0" w:space="0" w:color="auto"/>
            <w:right w:val="none" w:sz="0" w:space="0" w:color="auto"/>
          </w:divBdr>
        </w:div>
        <w:div w:id="277688051">
          <w:marLeft w:val="1800"/>
          <w:marRight w:val="0"/>
          <w:marTop w:val="100"/>
          <w:marBottom w:val="0"/>
          <w:divBdr>
            <w:top w:val="none" w:sz="0" w:space="0" w:color="auto"/>
            <w:left w:val="none" w:sz="0" w:space="0" w:color="auto"/>
            <w:bottom w:val="none" w:sz="0" w:space="0" w:color="auto"/>
            <w:right w:val="none" w:sz="0" w:space="0" w:color="auto"/>
          </w:divBdr>
        </w:div>
        <w:div w:id="716665840">
          <w:marLeft w:val="1800"/>
          <w:marRight w:val="0"/>
          <w:marTop w:val="100"/>
          <w:marBottom w:val="0"/>
          <w:divBdr>
            <w:top w:val="none" w:sz="0" w:space="0" w:color="auto"/>
            <w:left w:val="none" w:sz="0" w:space="0" w:color="auto"/>
            <w:bottom w:val="none" w:sz="0" w:space="0" w:color="auto"/>
            <w:right w:val="none" w:sz="0" w:space="0" w:color="auto"/>
          </w:divBdr>
        </w:div>
        <w:div w:id="1571382447">
          <w:marLeft w:val="1080"/>
          <w:marRight w:val="0"/>
          <w:marTop w:val="100"/>
          <w:marBottom w:val="0"/>
          <w:divBdr>
            <w:top w:val="none" w:sz="0" w:space="0" w:color="auto"/>
            <w:left w:val="none" w:sz="0" w:space="0" w:color="auto"/>
            <w:bottom w:val="none" w:sz="0" w:space="0" w:color="auto"/>
            <w:right w:val="none" w:sz="0" w:space="0" w:color="auto"/>
          </w:divBdr>
        </w:div>
      </w:divsChild>
    </w:div>
    <w:div w:id="10030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doe.org/Curriculum-Instruction-and-Assessment/Special-Education-Services/Documents/Vision/PLAAFP%20Examples%20for%20VI.pdf" TargetMode="External"/><Relationship Id="rId13" Type="http://schemas.openxmlformats.org/officeDocument/2006/relationships/hyperlink" Target="https://sites.ed.gov/idea/regs/b/d/300.320/a/2/i/b" TargetMode="External"/><Relationship Id="rId18" Type="http://schemas.openxmlformats.org/officeDocument/2006/relationships/hyperlink" Target="https://sites.ed.gov/idea/regs/b/d/300.320/a/3/i" TargetMode="External"/><Relationship Id="rId26" Type="http://schemas.openxmlformats.org/officeDocument/2006/relationships/hyperlink" Target="https://ectacenter.org/~ppts/knowledgepath/ifspoutcomes-iepgoals/ifspoutcomes-iepgoals-section4.ppt" TargetMode="External"/><Relationship Id="rId3" Type="http://schemas.openxmlformats.org/officeDocument/2006/relationships/settings" Target="settings.xml"/><Relationship Id="rId21" Type="http://schemas.openxmlformats.org/officeDocument/2006/relationships/hyperlink" Target="https://sites.ed.gov/idea/regs/c/d/303.344" TargetMode="External"/><Relationship Id="rId7" Type="http://schemas.openxmlformats.org/officeDocument/2006/relationships/hyperlink" Target="https://sites.ed.gov/idea/regs/b/d/300.320/a" TargetMode="External"/><Relationship Id="rId12" Type="http://schemas.openxmlformats.org/officeDocument/2006/relationships/hyperlink" Target="https://sites.ed.gov/idea/regs/b/d/300.320/a/2/i/a" TargetMode="External"/><Relationship Id="rId17" Type="http://schemas.openxmlformats.org/officeDocument/2006/relationships/hyperlink" Target="https://sites.ed.gov/idea/regs/b/d/300.320/a/3/i" TargetMode="External"/><Relationship Id="rId25" Type="http://schemas.openxmlformats.org/officeDocument/2006/relationships/hyperlink" Target="https://www.pacer.org/ec/early-intervention/understanding-the-system/difference-between-ifsp-iep.asp" TargetMode="External"/><Relationship Id="rId2" Type="http://schemas.openxmlformats.org/officeDocument/2006/relationships/styles" Target="styles.xml"/><Relationship Id="rId16" Type="http://schemas.openxmlformats.org/officeDocument/2006/relationships/hyperlink" Target="https://sites.ed.gov/idea/regs/b/d/300.320/a/3/i" TargetMode="External"/><Relationship Id="rId20" Type="http://schemas.openxmlformats.org/officeDocument/2006/relationships/hyperlink" Target="https://sites.ed.gov/idea/regs/b/d/300.3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sbvi.edu" TargetMode="External"/><Relationship Id="rId11" Type="http://schemas.openxmlformats.org/officeDocument/2006/relationships/hyperlink" Target="https://sites.ed.gov/idea/regs/b/d/300.320/a/2/i" TargetMode="External"/><Relationship Id="rId24" Type="http://schemas.openxmlformats.org/officeDocument/2006/relationships/hyperlink" Target="https://www.gadoe.org/Curriculum-Instruction-and-Assessment/Special-Education-Services/Documents/Vision/PLAAFP%20Examples%20for%20VI.pdf" TargetMode="External"/><Relationship Id="rId5" Type="http://schemas.openxmlformats.org/officeDocument/2006/relationships/image" Target="media/image1.jpeg"/><Relationship Id="rId15" Type="http://schemas.openxmlformats.org/officeDocument/2006/relationships/hyperlink" Target="https://sites.ed.gov/idea/regs/b/d/300.320/a/3" TargetMode="External"/><Relationship Id="rId23" Type="http://schemas.openxmlformats.org/officeDocument/2006/relationships/hyperlink" Target="https://iris.peabody.vanderbilt.edu/module/iep01/cresource/q3/p06/" TargetMode="External"/><Relationship Id="rId28" Type="http://schemas.openxmlformats.org/officeDocument/2006/relationships/fontTable" Target="fontTable.xml"/><Relationship Id="rId10" Type="http://schemas.openxmlformats.org/officeDocument/2006/relationships/hyperlink" Target="https://sites.ed.gov/idea/regs/b/d/300.320/a/2/i" TargetMode="External"/><Relationship Id="rId19" Type="http://schemas.openxmlformats.org/officeDocument/2006/relationships/hyperlink" Target="https://sites.ed.gov/idea/regs/b/d/300.320/a/3/ii" TargetMode="External"/><Relationship Id="rId4" Type="http://schemas.openxmlformats.org/officeDocument/2006/relationships/webSettings" Target="webSettings.xml"/><Relationship Id="rId9" Type="http://schemas.openxmlformats.org/officeDocument/2006/relationships/hyperlink" Target="https://sites.ed.gov/idea/regs/b/d/300.320/a/2/i" TargetMode="External"/><Relationship Id="rId14" Type="http://schemas.openxmlformats.org/officeDocument/2006/relationships/hyperlink" Target="https://sites.ed.gov/idea/regs/b/d/300.320/a/2/ii" TargetMode="External"/><Relationship Id="rId22" Type="http://schemas.openxmlformats.org/officeDocument/2006/relationships/hyperlink" Target="https://sites.ed.gov/idea/regs/c/d/303.344" TargetMode="External"/><Relationship Id="rId27" Type="http://schemas.openxmlformats.org/officeDocument/2006/relationships/hyperlink" Target="https://files.eric.ed.gov/fulltext/EJ11374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2022-10-31T14:55:00Z</dcterms:created>
  <dcterms:modified xsi:type="dcterms:W3CDTF">2022-10-31T14:55:00Z</dcterms:modified>
</cp:coreProperties>
</file>