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261C" w14:textId="77777777" w:rsidR="005E7D93" w:rsidRDefault="005E7D93">
      <w:pPr>
        <w:widowControl w:val="0"/>
        <w:pBdr>
          <w:top w:val="nil"/>
          <w:left w:val="nil"/>
          <w:bottom w:val="nil"/>
          <w:right w:val="nil"/>
          <w:between w:val="nil"/>
        </w:pBdr>
        <w:spacing w:after="0" w:line="276" w:lineRule="auto"/>
        <w:rPr>
          <w:color w:val="000000"/>
          <w:sz w:val="22"/>
          <w:szCs w:val="22"/>
        </w:rPr>
      </w:pPr>
    </w:p>
    <w:tbl>
      <w:tblPr>
        <w:tblStyle w:val="a"/>
        <w:tblW w:w="10728" w:type="dxa"/>
        <w:tblInd w:w="-675" w:type="dxa"/>
        <w:tblLayout w:type="fixed"/>
        <w:tblLook w:val="0000" w:firstRow="0" w:lastRow="0" w:firstColumn="0" w:lastColumn="0" w:noHBand="0" w:noVBand="0"/>
      </w:tblPr>
      <w:tblGrid>
        <w:gridCol w:w="1845"/>
        <w:gridCol w:w="8883"/>
      </w:tblGrid>
      <w:tr w:rsidR="005E7D93" w14:paraId="2F4C000C" w14:textId="77777777">
        <w:trPr>
          <w:trHeight w:val="2000"/>
        </w:trPr>
        <w:tc>
          <w:tcPr>
            <w:tcW w:w="1845" w:type="dxa"/>
          </w:tcPr>
          <w:p w14:paraId="66C9B12C" w14:textId="77777777" w:rsidR="005E7D93" w:rsidRDefault="00C22FE1">
            <w:pPr>
              <w:pBdr>
                <w:top w:val="nil"/>
                <w:left w:val="nil"/>
                <w:bottom w:val="nil"/>
                <w:right w:val="nil"/>
                <w:between w:val="nil"/>
              </w:pBdr>
              <w:spacing w:before="120" w:after="120"/>
              <w:rPr>
                <w:color w:val="861714"/>
                <w:sz w:val="32"/>
                <w:szCs w:val="32"/>
              </w:rPr>
            </w:pPr>
            <w:r>
              <w:rPr>
                <w:noProof/>
              </w:rPr>
              <w:drawing>
                <wp:anchor distT="0" distB="0" distL="114300" distR="114300" simplePos="0" relativeHeight="251658240" behindDoc="0" locked="0" layoutInCell="1" hidden="0" allowOverlap="1" wp14:anchorId="7EEECFFE" wp14:editId="2AAE44FA">
                  <wp:simplePos x="0" y="0"/>
                  <wp:positionH relativeFrom="column">
                    <wp:posOffset>47626</wp:posOffset>
                  </wp:positionH>
                  <wp:positionV relativeFrom="paragraph">
                    <wp:posOffset>19050</wp:posOffset>
                  </wp:positionV>
                  <wp:extent cx="1034415" cy="915035"/>
                  <wp:effectExtent l="0" t="0" r="0" b="0"/>
                  <wp:wrapTopAndBottom distT="0" distB="0"/>
                  <wp:docPr id="2" name="image2.jpg" descr="TSBVILogoScalable"/>
                  <wp:cNvGraphicFramePr/>
                  <a:graphic xmlns:a="http://schemas.openxmlformats.org/drawingml/2006/main">
                    <a:graphicData uri="http://schemas.openxmlformats.org/drawingml/2006/picture">
                      <pic:pic xmlns:pic="http://schemas.openxmlformats.org/drawingml/2006/picture">
                        <pic:nvPicPr>
                          <pic:cNvPr id="0" name="image2.jpg" descr="TSBVILogoScalable"/>
                          <pic:cNvPicPr preferRelativeResize="0"/>
                        </pic:nvPicPr>
                        <pic:blipFill>
                          <a:blip r:embed="rId7"/>
                          <a:srcRect/>
                          <a:stretch>
                            <a:fillRect/>
                          </a:stretch>
                        </pic:blipFill>
                        <pic:spPr>
                          <a:xfrm>
                            <a:off x="0" y="0"/>
                            <a:ext cx="1034415" cy="91503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98EE7A" wp14:editId="5801BF58">
                      <wp:simplePos x="0" y="0"/>
                      <wp:positionH relativeFrom="column">
                        <wp:posOffset>-76199</wp:posOffset>
                      </wp:positionH>
                      <wp:positionV relativeFrom="paragraph">
                        <wp:posOffset>1231900</wp:posOffset>
                      </wp:positionV>
                      <wp:extent cx="68199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36050" y="3780000"/>
                                <a:ext cx="6819900" cy="0"/>
                              </a:xfrm>
                              <a:prstGeom prst="straightConnector1">
                                <a:avLst/>
                              </a:prstGeom>
                              <a:noFill/>
                              <a:ln w="38100" cap="flat" cmpd="sng">
                                <a:solidFill>
                                  <a:srgbClr val="86171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1231900</wp:posOffset>
                      </wp:positionV>
                      <wp:extent cx="681990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9900" cy="38100"/>
                              </a:xfrm>
                              <a:prstGeom prst="rect"/>
                              <a:ln/>
                            </pic:spPr>
                          </pic:pic>
                        </a:graphicData>
                      </a:graphic>
                    </wp:anchor>
                  </w:drawing>
                </mc:Fallback>
              </mc:AlternateContent>
            </w:r>
          </w:p>
        </w:tc>
        <w:tc>
          <w:tcPr>
            <w:tcW w:w="8883" w:type="dxa"/>
          </w:tcPr>
          <w:p w14:paraId="629EDD3E" w14:textId="77777777" w:rsidR="005E7D93" w:rsidRDefault="00C22FE1">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p>
          <w:p w14:paraId="039A81D2" w14:textId="77777777" w:rsidR="005E7D93" w:rsidRDefault="00C22FE1">
            <w:pPr>
              <w:pBdr>
                <w:top w:val="nil"/>
                <w:left w:val="nil"/>
                <w:bottom w:val="nil"/>
                <w:right w:val="nil"/>
                <w:between w:val="nil"/>
              </w:pBdr>
              <w:spacing w:before="120" w:after="120"/>
              <w:rPr>
                <w:color w:val="861714"/>
                <w:sz w:val="32"/>
                <w:szCs w:val="32"/>
              </w:rPr>
            </w:pPr>
            <w:r>
              <w:rPr>
                <w:color w:val="861714"/>
                <w:sz w:val="32"/>
                <w:szCs w:val="32"/>
              </w:rPr>
              <w:t>Outreach Programs</w:t>
            </w:r>
          </w:p>
          <w:p w14:paraId="59731726" w14:textId="77777777" w:rsidR="005E7D93" w:rsidRDefault="00F37B68">
            <w:pPr>
              <w:pBdr>
                <w:top w:val="nil"/>
                <w:left w:val="nil"/>
                <w:bottom w:val="nil"/>
                <w:right w:val="nil"/>
                <w:between w:val="nil"/>
              </w:pBdr>
              <w:spacing w:before="120" w:after="120"/>
              <w:rPr>
                <w:color w:val="861714"/>
                <w:sz w:val="32"/>
                <w:szCs w:val="32"/>
              </w:rPr>
            </w:pPr>
            <w:hyperlink r:id="rId9">
              <w:r w:rsidR="00C22FE1">
                <w:rPr>
                  <w:color w:val="0000FF"/>
                  <w:sz w:val="28"/>
                  <w:szCs w:val="28"/>
                  <w:u w:val="single"/>
                </w:rPr>
                <w:t>www.tsbvi.edu</w:t>
              </w:r>
            </w:hyperlink>
            <w:r w:rsidR="00C22FE1">
              <w:rPr>
                <w:color w:val="861714"/>
                <w:sz w:val="28"/>
                <w:szCs w:val="28"/>
              </w:rPr>
              <w:t xml:space="preserve"> | 512.454.8631 | 1100 W. 45</w:t>
            </w:r>
            <w:r w:rsidR="00C22FE1">
              <w:rPr>
                <w:color w:val="861714"/>
                <w:sz w:val="28"/>
                <w:szCs w:val="28"/>
                <w:vertAlign w:val="superscript"/>
              </w:rPr>
              <w:t>th</w:t>
            </w:r>
            <w:r w:rsidR="00C22FE1">
              <w:rPr>
                <w:color w:val="861714"/>
                <w:sz w:val="28"/>
                <w:szCs w:val="28"/>
              </w:rPr>
              <w:t xml:space="preserve"> St. | Austin, TX 78756</w:t>
            </w:r>
          </w:p>
        </w:tc>
      </w:tr>
    </w:tbl>
    <w:p w14:paraId="11AA8DC6" w14:textId="27D4D1CF" w:rsidR="00F25BA8" w:rsidRPr="00A60EA8" w:rsidRDefault="00C22FE1" w:rsidP="00F25BA8">
      <w:pPr>
        <w:pStyle w:val="Title"/>
        <w:rPr>
          <w:rFonts w:ascii="Arial" w:eastAsia="Arial" w:hAnsi="Arial" w:cs="Arial"/>
          <w:sz w:val="28"/>
          <w:szCs w:val="28"/>
        </w:rPr>
      </w:pPr>
      <w:r w:rsidRPr="00A60EA8">
        <w:rPr>
          <w:rFonts w:ascii="Arial" w:eastAsia="Arial" w:hAnsi="Arial" w:cs="Arial"/>
          <w:sz w:val="28"/>
          <w:szCs w:val="28"/>
        </w:rPr>
        <w:t>Coffee Hour</w:t>
      </w:r>
      <w:r w:rsidR="00F25BA8" w:rsidRPr="00A60EA8">
        <w:rPr>
          <w:rFonts w:ascii="Arial" w:eastAsia="Arial" w:hAnsi="Arial" w:cs="Arial"/>
          <w:sz w:val="28"/>
          <w:szCs w:val="28"/>
        </w:rPr>
        <w:t xml:space="preserve"> </w:t>
      </w:r>
      <w:r w:rsidR="00542F05" w:rsidRPr="00A60EA8">
        <w:rPr>
          <w:rFonts w:ascii="Arial" w:eastAsia="Arial" w:hAnsi="Arial" w:cs="Arial"/>
          <w:sz w:val="28"/>
          <w:szCs w:val="28"/>
        </w:rPr>
        <w:t>–</w:t>
      </w:r>
      <w:r w:rsidR="00F25BA8" w:rsidRPr="00A60EA8">
        <w:rPr>
          <w:rFonts w:ascii="Arial" w:eastAsia="Arial" w:hAnsi="Arial" w:cs="Arial"/>
          <w:sz w:val="28"/>
          <w:szCs w:val="28"/>
        </w:rPr>
        <w:t xml:space="preserve"> </w:t>
      </w:r>
      <w:r w:rsidR="00542F05" w:rsidRPr="00A60EA8">
        <w:rPr>
          <w:rFonts w:ascii="Arial" w:eastAsia="Arial" w:hAnsi="Arial" w:cs="Arial"/>
          <w:sz w:val="28"/>
          <w:szCs w:val="28"/>
        </w:rPr>
        <w:t>September 3</w:t>
      </w:r>
      <w:r w:rsidR="00F25BA8" w:rsidRPr="00A60EA8">
        <w:rPr>
          <w:rFonts w:ascii="Arial" w:eastAsia="Arial" w:hAnsi="Arial" w:cs="Arial"/>
          <w:sz w:val="28"/>
          <w:szCs w:val="28"/>
        </w:rPr>
        <w:t>, 2020</w:t>
      </w:r>
    </w:p>
    <w:p w14:paraId="54361248" w14:textId="39684599" w:rsidR="00542F05" w:rsidRPr="00A60EA8" w:rsidRDefault="00542F05" w:rsidP="00542F05">
      <w:pPr>
        <w:widowControl w:val="0"/>
        <w:autoSpaceDE w:val="0"/>
        <w:autoSpaceDN w:val="0"/>
        <w:adjustRightInd w:val="0"/>
        <w:jc w:val="center"/>
        <w:rPr>
          <w:rFonts w:ascii="Times" w:hAnsi="Times" w:cs="Times"/>
          <w:color w:val="000000"/>
          <w:sz w:val="28"/>
          <w:szCs w:val="28"/>
        </w:rPr>
      </w:pPr>
      <w:bookmarkStart w:id="0" w:name="_dsuj7vibnbwh" w:colFirst="0" w:colLast="0"/>
      <w:bookmarkEnd w:id="0"/>
      <w:r w:rsidRPr="00A60EA8">
        <w:rPr>
          <w:b/>
          <w:bCs/>
          <w:color w:val="000000"/>
          <w:sz w:val="28"/>
          <w:szCs w:val="28"/>
        </w:rPr>
        <w:t>Proactive Advocacy for Students who are Blind and Visually Impaired</w:t>
      </w:r>
    </w:p>
    <w:p w14:paraId="42E6D990" w14:textId="4F7B38A6" w:rsidR="005E7D93" w:rsidRDefault="00F25BA8">
      <w:pPr>
        <w:pBdr>
          <w:top w:val="nil"/>
          <w:left w:val="nil"/>
          <w:bottom w:val="nil"/>
          <w:right w:val="nil"/>
          <w:between w:val="nil"/>
        </w:pBdr>
        <w:spacing w:after="200"/>
        <w:jc w:val="center"/>
        <w:rPr>
          <w:sz w:val="28"/>
          <w:szCs w:val="28"/>
        </w:rPr>
      </w:pPr>
      <w:r>
        <w:rPr>
          <w:sz w:val="28"/>
          <w:szCs w:val="28"/>
        </w:rPr>
        <w:t xml:space="preserve">Presented by </w:t>
      </w:r>
      <w:r w:rsidR="00542F05">
        <w:rPr>
          <w:sz w:val="28"/>
          <w:szCs w:val="28"/>
        </w:rPr>
        <w:t>Kimberly Avila, PhD, TBVI, COMS</w:t>
      </w:r>
    </w:p>
    <w:p w14:paraId="2D35307F" w14:textId="4F458185" w:rsidR="005E7D93" w:rsidRDefault="00542F05">
      <w:pPr>
        <w:pStyle w:val="Heading1"/>
        <w:spacing w:before="400" w:after="200"/>
        <w:rPr>
          <w:sz w:val="32"/>
          <w:szCs w:val="32"/>
        </w:rPr>
      </w:pPr>
      <w:bookmarkStart w:id="1" w:name="_ynp41wp9ebt2" w:colFirst="0" w:colLast="0"/>
      <w:bookmarkEnd w:id="1"/>
      <w:r>
        <w:rPr>
          <w:sz w:val="32"/>
          <w:szCs w:val="32"/>
        </w:rPr>
        <w:t>Poll: Te</w:t>
      </w:r>
      <w:r w:rsidR="00A60EA8">
        <w:rPr>
          <w:sz w:val="32"/>
          <w:szCs w:val="32"/>
        </w:rPr>
        <w:t>ll Us About Your Role. Are You a:</w:t>
      </w:r>
    </w:p>
    <w:p w14:paraId="29959889" w14:textId="77777777" w:rsidR="00542F05" w:rsidRDefault="00542F05" w:rsidP="00AB6292">
      <w:pPr>
        <w:pStyle w:val="ListParagraph"/>
        <w:numPr>
          <w:ilvl w:val="0"/>
          <w:numId w:val="6"/>
        </w:numPr>
      </w:pPr>
      <w:bookmarkStart w:id="2" w:name="_w66tzbwri3ll" w:colFirst="0" w:colLast="0"/>
      <w:bookmarkEnd w:id="2"/>
      <w:r>
        <w:t>Parent, guardian, grandparent, caregiver</w:t>
      </w:r>
    </w:p>
    <w:p w14:paraId="165089E4" w14:textId="77777777" w:rsidR="00542F05" w:rsidRDefault="00542F05" w:rsidP="00AB6292">
      <w:pPr>
        <w:pStyle w:val="ListParagraph"/>
        <w:numPr>
          <w:ilvl w:val="0"/>
          <w:numId w:val="6"/>
        </w:numPr>
      </w:pPr>
      <w:r>
        <w:t>Individual who is blind/visually impaired</w:t>
      </w:r>
    </w:p>
    <w:p w14:paraId="107E11BD" w14:textId="77777777" w:rsidR="00542F05" w:rsidRDefault="00542F05" w:rsidP="00AB6292">
      <w:pPr>
        <w:pStyle w:val="ListParagraph"/>
        <w:numPr>
          <w:ilvl w:val="0"/>
          <w:numId w:val="6"/>
        </w:numPr>
      </w:pPr>
      <w:r>
        <w:t>Teacher of students who are blind/visually impaired</w:t>
      </w:r>
    </w:p>
    <w:p w14:paraId="4ED76E5D" w14:textId="77777777" w:rsidR="00542F05" w:rsidRDefault="00542F05" w:rsidP="00AB6292">
      <w:pPr>
        <w:pStyle w:val="ListParagraph"/>
        <w:numPr>
          <w:ilvl w:val="0"/>
          <w:numId w:val="6"/>
        </w:numPr>
      </w:pPr>
      <w:r>
        <w:t>Orientation and mobility instructor</w:t>
      </w:r>
    </w:p>
    <w:p w14:paraId="7704E874" w14:textId="77777777" w:rsidR="00542F05" w:rsidRDefault="00542F05" w:rsidP="00AB6292">
      <w:pPr>
        <w:pStyle w:val="ListParagraph"/>
        <w:numPr>
          <w:ilvl w:val="0"/>
          <w:numId w:val="6"/>
        </w:numPr>
      </w:pPr>
      <w:r>
        <w:t>Other service provider in the blindness field</w:t>
      </w:r>
    </w:p>
    <w:p w14:paraId="1B4BF556" w14:textId="77777777" w:rsidR="00542F05" w:rsidRDefault="00542F05" w:rsidP="00AB6292">
      <w:pPr>
        <w:pStyle w:val="ListParagraph"/>
        <w:numPr>
          <w:ilvl w:val="0"/>
          <w:numId w:val="6"/>
        </w:numPr>
      </w:pPr>
      <w:r>
        <w:t>General/special education teacher, assistant, or other school professional</w:t>
      </w:r>
    </w:p>
    <w:p w14:paraId="63374ECF" w14:textId="77777777" w:rsidR="00542F05" w:rsidRDefault="00542F05" w:rsidP="00AB6292">
      <w:pPr>
        <w:pStyle w:val="ListParagraph"/>
        <w:numPr>
          <w:ilvl w:val="0"/>
          <w:numId w:val="6"/>
        </w:numPr>
      </w:pPr>
      <w:r>
        <w:t>University faculty</w:t>
      </w:r>
    </w:p>
    <w:p w14:paraId="07DE330B" w14:textId="77777777" w:rsidR="00542F05" w:rsidRDefault="00542F05" w:rsidP="00AB6292">
      <w:pPr>
        <w:pStyle w:val="ListParagraph"/>
        <w:numPr>
          <w:ilvl w:val="0"/>
          <w:numId w:val="6"/>
        </w:numPr>
      </w:pPr>
      <w:r>
        <w:t>Other</w:t>
      </w:r>
    </w:p>
    <w:p w14:paraId="786226CC" w14:textId="7258DB60" w:rsidR="00542F05" w:rsidRPr="00542F05" w:rsidRDefault="00542F05" w:rsidP="00AB6292">
      <w:pPr>
        <w:pStyle w:val="ListParagraph"/>
        <w:numPr>
          <w:ilvl w:val="0"/>
          <w:numId w:val="6"/>
        </w:numPr>
      </w:pPr>
      <w:r>
        <w:t xml:space="preserve">A combination of more than one of the categories above </w:t>
      </w:r>
    </w:p>
    <w:p w14:paraId="60D7C460" w14:textId="77777777" w:rsidR="00542F05" w:rsidRDefault="00542F05" w:rsidP="00542F05">
      <w:pPr>
        <w:pStyle w:val="Heading1"/>
        <w:rPr>
          <w:rFonts w:ascii="Times" w:hAnsi="Times" w:cs="Times"/>
        </w:rPr>
      </w:pPr>
      <w:bookmarkStart w:id="3" w:name="_gmdxij525570" w:colFirst="0" w:colLast="0"/>
      <w:bookmarkEnd w:id="3"/>
      <w:r>
        <w:t xml:space="preserve">Agenda </w:t>
      </w:r>
    </w:p>
    <w:p w14:paraId="50958EC2" w14:textId="77777777" w:rsidR="00542F05" w:rsidRPr="00542F05" w:rsidRDefault="00542F05" w:rsidP="00AB6292">
      <w:pPr>
        <w:pStyle w:val="ListParagraph"/>
        <w:numPr>
          <w:ilvl w:val="0"/>
          <w:numId w:val="10"/>
        </w:numPr>
      </w:pPr>
      <w:r w:rsidRPr="00542F05">
        <w:t>Proactive v. reactive advocacy  </w:t>
      </w:r>
    </w:p>
    <w:p w14:paraId="14929A4C" w14:textId="77777777" w:rsidR="00542F05" w:rsidRPr="00542F05" w:rsidRDefault="00542F05" w:rsidP="00AB6292">
      <w:pPr>
        <w:pStyle w:val="ListParagraph"/>
        <w:numPr>
          <w:ilvl w:val="0"/>
          <w:numId w:val="10"/>
        </w:numPr>
      </w:pPr>
      <w:r w:rsidRPr="00542F05">
        <w:t xml:space="preserve">Planning for: </w:t>
      </w:r>
    </w:p>
    <w:p w14:paraId="573605B6" w14:textId="77777777" w:rsidR="00542F05" w:rsidRPr="00542F05" w:rsidRDefault="00542F05" w:rsidP="00AB6292">
      <w:pPr>
        <w:pStyle w:val="ListParagraph"/>
        <w:numPr>
          <w:ilvl w:val="0"/>
          <w:numId w:val="11"/>
        </w:numPr>
      </w:pPr>
      <w:r w:rsidRPr="00542F05">
        <w:t>Procurement  </w:t>
      </w:r>
    </w:p>
    <w:p w14:paraId="4E86087C" w14:textId="77777777" w:rsidR="00542F05" w:rsidRPr="00542F05" w:rsidRDefault="00542F05" w:rsidP="00AB6292">
      <w:pPr>
        <w:pStyle w:val="ListParagraph"/>
        <w:numPr>
          <w:ilvl w:val="0"/>
          <w:numId w:val="11"/>
        </w:numPr>
      </w:pPr>
      <w:r w:rsidRPr="00542F05">
        <w:t>Accessibility  </w:t>
      </w:r>
    </w:p>
    <w:p w14:paraId="07005012" w14:textId="77777777" w:rsidR="00542F05" w:rsidRPr="00542F05" w:rsidRDefault="00542F05" w:rsidP="00AB6292">
      <w:pPr>
        <w:pStyle w:val="ListParagraph"/>
        <w:numPr>
          <w:ilvl w:val="0"/>
          <w:numId w:val="11"/>
        </w:numPr>
      </w:pPr>
      <w:r w:rsidRPr="00542F05">
        <w:t>Accommodations  </w:t>
      </w:r>
    </w:p>
    <w:p w14:paraId="320C7FE8" w14:textId="77777777" w:rsidR="00542F05" w:rsidRPr="00542F05" w:rsidRDefault="00542F05" w:rsidP="00AB6292">
      <w:pPr>
        <w:pStyle w:val="ListParagraph"/>
        <w:numPr>
          <w:ilvl w:val="0"/>
          <w:numId w:val="11"/>
        </w:numPr>
      </w:pPr>
      <w:r w:rsidRPr="00542F05">
        <w:t>Implementation  </w:t>
      </w:r>
    </w:p>
    <w:p w14:paraId="2493B80E" w14:textId="77777777" w:rsidR="00542F05" w:rsidRPr="00542F05" w:rsidRDefault="00542F05" w:rsidP="00AB6292">
      <w:pPr>
        <w:pStyle w:val="ListParagraph"/>
        <w:numPr>
          <w:ilvl w:val="0"/>
          <w:numId w:val="11"/>
        </w:numPr>
      </w:pPr>
      <w:r w:rsidRPr="00542F05">
        <w:t>Needed skills  </w:t>
      </w:r>
    </w:p>
    <w:p w14:paraId="2D4C3B3D" w14:textId="77777777" w:rsidR="00542F05" w:rsidRPr="00542F05" w:rsidRDefault="00542F05" w:rsidP="00AB6292">
      <w:pPr>
        <w:pStyle w:val="ListParagraph"/>
        <w:numPr>
          <w:ilvl w:val="0"/>
          <w:numId w:val="11"/>
        </w:numPr>
      </w:pPr>
      <w:r w:rsidRPr="00542F05">
        <w:t>Personnel  </w:t>
      </w:r>
    </w:p>
    <w:p w14:paraId="5208C395" w14:textId="60896B46" w:rsidR="00542F05" w:rsidRDefault="00542F05" w:rsidP="00542F05">
      <w:pPr>
        <w:pStyle w:val="Heading1"/>
        <w:rPr>
          <w:sz w:val="32"/>
          <w:szCs w:val="32"/>
        </w:rPr>
      </w:pPr>
      <w:r>
        <w:t xml:space="preserve">Proactive v. Reactive Advocacy </w:t>
      </w:r>
      <w:r>
        <w:rPr>
          <w:sz w:val="32"/>
          <w:szCs w:val="32"/>
        </w:rPr>
        <w:t> </w:t>
      </w:r>
    </w:p>
    <w:p w14:paraId="35440472" w14:textId="77777777" w:rsidR="00542F05" w:rsidRDefault="00542F05" w:rsidP="00542F05">
      <w:pPr>
        <w:rPr>
          <w:rFonts w:ascii="Times" w:hAnsi="Times" w:cs="Times"/>
        </w:rPr>
      </w:pPr>
      <w:r>
        <w:rPr>
          <w:sz w:val="32"/>
          <w:szCs w:val="32"/>
        </w:rPr>
        <w:t xml:space="preserve">• </w:t>
      </w:r>
      <w:r w:rsidRPr="00542F05">
        <w:t>Although we cannot plan for everything, certain circumstances can be addressed proactively.</w:t>
      </w:r>
      <w:r>
        <w:rPr>
          <w:sz w:val="32"/>
          <w:szCs w:val="32"/>
        </w:rPr>
        <w:t xml:space="preserve"> </w:t>
      </w:r>
    </w:p>
    <w:p w14:paraId="0D436716" w14:textId="77777777" w:rsidR="003043A3" w:rsidRDefault="003043A3">
      <w:pPr>
        <w:rPr>
          <w:rFonts w:ascii="Arial Bold" w:eastAsia="Arial Bold" w:hAnsi="Arial Bold" w:cs="Arial Bold"/>
          <w:b/>
          <w:color w:val="861714"/>
          <w:sz w:val="28"/>
          <w:szCs w:val="28"/>
        </w:rPr>
      </w:pPr>
      <w:r>
        <w:br w:type="page"/>
      </w:r>
    </w:p>
    <w:p w14:paraId="0D6B50AD" w14:textId="32D0BF30" w:rsidR="00542F05" w:rsidRDefault="00542F05" w:rsidP="00542F05">
      <w:pPr>
        <w:pStyle w:val="Heading1"/>
        <w:rPr>
          <w:rFonts w:ascii="Times" w:hAnsi="Times" w:cs="Times"/>
        </w:rPr>
      </w:pPr>
      <w:bookmarkStart w:id="4" w:name="_GoBack"/>
      <w:bookmarkEnd w:id="4"/>
      <w:r>
        <w:lastRenderedPageBreak/>
        <w:t xml:space="preserve">Proactive Planning in COVID-19 </w:t>
      </w:r>
    </w:p>
    <w:p w14:paraId="6902A65B" w14:textId="77777777" w:rsidR="00542F05" w:rsidRDefault="00542F05" w:rsidP="00542F05">
      <w:pPr>
        <w:rPr>
          <w:rFonts w:ascii="Times" w:hAnsi="Times" w:cs="Times"/>
        </w:rPr>
      </w:pPr>
      <w:r>
        <w:t xml:space="preserve">• Examples: </w:t>
      </w:r>
    </w:p>
    <w:p w14:paraId="700643A4" w14:textId="77777777" w:rsidR="00542F05" w:rsidRDefault="00542F05" w:rsidP="00AB6292">
      <w:pPr>
        <w:pStyle w:val="ListParagraph"/>
        <w:numPr>
          <w:ilvl w:val="0"/>
          <w:numId w:val="9"/>
        </w:numPr>
      </w:pPr>
      <w:r w:rsidRPr="00542F05">
        <w:t>Highly contrasting and tac</w:t>
      </w:r>
      <w:r>
        <w:t>tile physical distance markers</w:t>
      </w:r>
    </w:p>
    <w:p w14:paraId="27764196" w14:textId="3B5DE47D" w:rsidR="00542F05" w:rsidRPr="00542F05" w:rsidRDefault="00542F05" w:rsidP="00AB6292">
      <w:pPr>
        <w:pStyle w:val="ListParagraph"/>
        <w:numPr>
          <w:ilvl w:val="0"/>
          <w:numId w:val="9"/>
        </w:numPr>
      </w:pPr>
      <w:r w:rsidRPr="00542F05">
        <w:t>Plexiglas barriers with contrasting edges, placed with ADA compliance  </w:t>
      </w:r>
    </w:p>
    <w:p w14:paraId="7EBEDA40" w14:textId="77777777" w:rsidR="00542F05" w:rsidRPr="00542F05" w:rsidRDefault="00542F05" w:rsidP="00AB6292">
      <w:pPr>
        <w:pStyle w:val="ListParagraph"/>
        <w:numPr>
          <w:ilvl w:val="0"/>
          <w:numId w:val="9"/>
        </w:numPr>
      </w:pPr>
      <w:r w:rsidRPr="00542F05">
        <w:t>Provisions and clear plans for non-drivers to access curbside and parking lot waiting room services  </w:t>
      </w:r>
    </w:p>
    <w:p w14:paraId="5C9F6370" w14:textId="2D07ACF6" w:rsidR="00542F05" w:rsidRDefault="00542F05" w:rsidP="00542F05">
      <w:pPr>
        <w:pStyle w:val="Heading1"/>
        <w:rPr>
          <w:rFonts w:ascii="Times" w:hAnsi="Times" w:cs="Times"/>
        </w:rPr>
      </w:pPr>
      <w:r>
        <w:rPr>
          <w:rFonts w:ascii="Times" w:hAnsi="Times" w:cs="Times"/>
        </w:rPr>
        <w:t xml:space="preserve"> </w:t>
      </w:r>
      <w:r>
        <w:t xml:space="preserve">Procurement and Accessibility </w:t>
      </w:r>
    </w:p>
    <w:p w14:paraId="69B69B9F" w14:textId="77777777" w:rsidR="00542F05" w:rsidRPr="00542F05" w:rsidRDefault="00542F05" w:rsidP="00AB6292">
      <w:pPr>
        <w:pStyle w:val="ListParagraph"/>
        <w:numPr>
          <w:ilvl w:val="0"/>
          <w:numId w:val="15"/>
        </w:numPr>
      </w:pPr>
      <w:r w:rsidRPr="00CB0EC4">
        <w:rPr>
          <w:b/>
        </w:rPr>
        <w:t>Reactive</w:t>
      </w:r>
      <w:r w:rsidRPr="00542F05">
        <w:t>: TBVIs are expected to address all accessibility issues and “retrofit”  accessibility in platforms, programs, media, and documents  </w:t>
      </w:r>
    </w:p>
    <w:p w14:paraId="1D7D1E19" w14:textId="77777777" w:rsidR="00542F05" w:rsidRPr="00CB0EC4" w:rsidRDefault="00542F05" w:rsidP="00AB6292">
      <w:pPr>
        <w:pStyle w:val="ListParagraph"/>
        <w:numPr>
          <w:ilvl w:val="0"/>
          <w:numId w:val="16"/>
        </w:numPr>
        <w:rPr>
          <w:b/>
        </w:rPr>
      </w:pPr>
      <w:r w:rsidRPr="00CB0EC4">
        <w:rPr>
          <w:b/>
        </w:rPr>
        <w:t xml:space="preserve">Proactive: </w:t>
      </w:r>
    </w:p>
    <w:p w14:paraId="63F857CE" w14:textId="77777777" w:rsidR="00542F05" w:rsidRPr="00542F05" w:rsidRDefault="00542F05" w:rsidP="00AB6292">
      <w:pPr>
        <w:pStyle w:val="ListParagraph"/>
        <w:numPr>
          <w:ilvl w:val="0"/>
          <w:numId w:val="8"/>
        </w:numPr>
      </w:pPr>
      <w:r w:rsidRPr="00542F05">
        <w:t>Developers embed accessibility into the programs and media  </w:t>
      </w:r>
    </w:p>
    <w:p w14:paraId="494D78EA" w14:textId="77777777" w:rsidR="00542F05" w:rsidRPr="00542F05" w:rsidRDefault="00542F05" w:rsidP="00AB6292">
      <w:pPr>
        <w:pStyle w:val="ListParagraph"/>
        <w:numPr>
          <w:ilvl w:val="0"/>
          <w:numId w:val="8"/>
        </w:numPr>
      </w:pPr>
      <w:r w:rsidRPr="00542F05">
        <w:t>School systems procure accessible programs  </w:t>
      </w:r>
    </w:p>
    <w:p w14:paraId="532C8E9F" w14:textId="77777777" w:rsidR="00542F05" w:rsidRPr="00542F05" w:rsidRDefault="00542F05" w:rsidP="00AB6292">
      <w:pPr>
        <w:pStyle w:val="ListParagraph"/>
        <w:numPr>
          <w:ilvl w:val="0"/>
          <w:numId w:val="8"/>
        </w:numPr>
      </w:pPr>
      <w:r w:rsidRPr="00542F05">
        <w:t>More students can equally access all content and educational media  </w:t>
      </w:r>
    </w:p>
    <w:p w14:paraId="3C24853F" w14:textId="6F683C1B" w:rsidR="00542F05" w:rsidRDefault="00542F05" w:rsidP="00542F05">
      <w:pPr>
        <w:pStyle w:val="Heading1"/>
        <w:rPr>
          <w:sz w:val="32"/>
          <w:szCs w:val="32"/>
        </w:rPr>
      </w:pPr>
      <w:r w:rsidRPr="00542F05">
        <w:t>Document Accessibility</w:t>
      </w:r>
      <w:r>
        <w:t xml:space="preserve"> </w:t>
      </w:r>
      <w:r>
        <w:rPr>
          <w:sz w:val="32"/>
          <w:szCs w:val="32"/>
        </w:rPr>
        <w:t> </w:t>
      </w:r>
    </w:p>
    <w:p w14:paraId="60188C5D" w14:textId="77777777" w:rsidR="00542F05" w:rsidRPr="00542F05" w:rsidRDefault="00542F05" w:rsidP="00AB6292">
      <w:pPr>
        <w:pStyle w:val="ListParagraph"/>
        <w:numPr>
          <w:ilvl w:val="0"/>
          <w:numId w:val="7"/>
        </w:numPr>
      </w:pPr>
      <w:r w:rsidRPr="00542F05">
        <w:t>Reactive: TBVI is expected to retrofit accessibility into school and teacher made materials  </w:t>
      </w:r>
    </w:p>
    <w:p w14:paraId="28CDBAC1" w14:textId="77777777" w:rsidR="00542F05" w:rsidRPr="00542F05" w:rsidRDefault="00542F05" w:rsidP="00AB6292">
      <w:pPr>
        <w:pStyle w:val="ListParagraph"/>
        <w:numPr>
          <w:ilvl w:val="0"/>
          <w:numId w:val="7"/>
        </w:numPr>
      </w:pPr>
      <w:r w:rsidRPr="00542F05">
        <w:t>Proactive: Schools train personnel to author accessible materials to provide equal access for more students and promote greater independence  </w:t>
      </w:r>
    </w:p>
    <w:p w14:paraId="6CB93C61" w14:textId="77777777" w:rsidR="00542F05" w:rsidRDefault="00542F05" w:rsidP="00542F05">
      <w:pPr>
        <w:pStyle w:val="Heading1"/>
        <w:rPr>
          <w:rFonts w:ascii="Times" w:hAnsi="Times" w:cs="Times"/>
        </w:rPr>
      </w:pPr>
      <w:r w:rsidRPr="00542F05">
        <w:t>Example: Class Schedule</w:t>
      </w:r>
      <w:r>
        <w:t xml:space="preserve"> </w:t>
      </w:r>
      <w:r>
        <w:rPr>
          <w:rFonts w:ascii="Times" w:hAnsi="Times" w:cs="Times"/>
        </w:rPr>
        <w:t> </w:t>
      </w:r>
    </w:p>
    <w:tbl>
      <w:tblPr>
        <w:tblStyle w:val="TableGrid"/>
        <w:tblW w:w="0" w:type="auto"/>
        <w:tblInd w:w="1084" w:type="dxa"/>
        <w:tblLook w:val="04A0" w:firstRow="1" w:lastRow="0" w:firstColumn="1" w:lastColumn="0" w:noHBand="0" w:noVBand="1"/>
      </w:tblPr>
      <w:tblGrid>
        <w:gridCol w:w="2006"/>
        <w:gridCol w:w="2006"/>
        <w:gridCol w:w="2006"/>
      </w:tblGrid>
      <w:tr w:rsidR="00542F05" w:rsidRPr="00542F05" w14:paraId="2F4DFA43" w14:textId="77777777" w:rsidTr="00542F05">
        <w:trPr>
          <w:trHeight w:val="223"/>
        </w:trPr>
        <w:tc>
          <w:tcPr>
            <w:tcW w:w="2006" w:type="dxa"/>
            <w:tcBorders>
              <w:bottom w:val="single" w:sz="4" w:space="0" w:color="auto"/>
            </w:tcBorders>
            <w:shd w:val="clear" w:color="auto" w:fill="000000" w:themeFill="text1"/>
          </w:tcPr>
          <w:p w14:paraId="10FB3799" w14:textId="05E673B6" w:rsidR="00542F05" w:rsidRPr="00542F05" w:rsidRDefault="00542F05" w:rsidP="00542F05">
            <w:pPr>
              <w:rPr>
                <w:b/>
                <w:color w:val="FFFFFF" w:themeColor="background1"/>
                <w:highlight w:val="black"/>
              </w:rPr>
            </w:pPr>
            <w:r w:rsidRPr="00542F05">
              <w:rPr>
                <w:b/>
                <w:color w:val="FFFFFF" w:themeColor="background1"/>
                <w:highlight w:val="black"/>
              </w:rPr>
              <w:t>Class</w:t>
            </w:r>
          </w:p>
        </w:tc>
        <w:tc>
          <w:tcPr>
            <w:tcW w:w="2006" w:type="dxa"/>
            <w:tcBorders>
              <w:bottom w:val="single" w:sz="4" w:space="0" w:color="auto"/>
            </w:tcBorders>
            <w:shd w:val="clear" w:color="auto" w:fill="000000" w:themeFill="text1"/>
          </w:tcPr>
          <w:p w14:paraId="10909E62" w14:textId="74F1D126" w:rsidR="00542F05" w:rsidRPr="00542F05" w:rsidRDefault="00542F05" w:rsidP="00542F05">
            <w:pPr>
              <w:rPr>
                <w:b/>
                <w:color w:val="FFFFFF" w:themeColor="background1"/>
                <w:highlight w:val="black"/>
              </w:rPr>
            </w:pPr>
            <w:r w:rsidRPr="00542F05">
              <w:rPr>
                <w:b/>
                <w:color w:val="FFFFFF" w:themeColor="background1"/>
                <w:highlight w:val="black"/>
              </w:rPr>
              <w:t>Start Time</w:t>
            </w:r>
          </w:p>
        </w:tc>
        <w:tc>
          <w:tcPr>
            <w:tcW w:w="2006" w:type="dxa"/>
            <w:tcBorders>
              <w:bottom w:val="single" w:sz="4" w:space="0" w:color="auto"/>
            </w:tcBorders>
            <w:shd w:val="clear" w:color="auto" w:fill="000000" w:themeFill="text1"/>
          </w:tcPr>
          <w:p w14:paraId="1718D91D" w14:textId="7BF19C4E" w:rsidR="00542F05" w:rsidRPr="00542F05" w:rsidRDefault="00542F05" w:rsidP="00542F05">
            <w:pPr>
              <w:rPr>
                <w:b/>
                <w:color w:val="FFFFFF" w:themeColor="background1"/>
                <w:highlight w:val="black"/>
              </w:rPr>
            </w:pPr>
            <w:r w:rsidRPr="00542F05">
              <w:rPr>
                <w:b/>
                <w:color w:val="FFFFFF" w:themeColor="background1"/>
                <w:highlight w:val="black"/>
              </w:rPr>
              <w:t>End Time</w:t>
            </w:r>
          </w:p>
        </w:tc>
      </w:tr>
      <w:tr w:rsidR="00542F05" w14:paraId="380CBA80" w14:textId="77777777" w:rsidTr="00542F05">
        <w:trPr>
          <w:trHeight w:val="223"/>
        </w:trPr>
        <w:tc>
          <w:tcPr>
            <w:tcW w:w="2006" w:type="dxa"/>
            <w:shd w:val="clear" w:color="auto" w:fill="D9D9D9" w:themeFill="background1" w:themeFillShade="D9"/>
          </w:tcPr>
          <w:p w14:paraId="5D86B62D" w14:textId="2452E92E" w:rsidR="00542F05" w:rsidRPr="00542F05" w:rsidRDefault="00542F05" w:rsidP="00542F05">
            <w:r>
              <w:t>1</w:t>
            </w:r>
          </w:p>
        </w:tc>
        <w:tc>
          <w:tcPr>
            <w:tcW w:w="2006" w:type="dxa"/>
            <w:shd w:val="clear" w:color="auto" w:fill="D9D9D9" w:themeFill="background1" w:themeFillShade="D9"/>
          </w:tcPr>
          <w:p w14:paraId="1407D463" w14:textId="67EC43A1" w:rsidR="00542F05" w:rsidRDefault="00542F05" w:rsidP="00542F05">
            <w:r>
              <w:t>8:00</w:t>
            </w:r>
          </w:p>
        </w:tc>
        <w:tc>
          <w:tcPr>
            <w:tcW w:w="2006" w:type="dxa"/>
            <w:shd w:val="clear" w:color="auto" w:fill="D9D9D9" w:themeFill="background1" w:themeFillShade="D9"/>
          </w:tcPr>
          <w:p w14:paraId="0B6B8CFF" w14:textId="6360F95D" w:rsidR="00542F05" w:rsidRDefault="00542F05" w:rsidP="00542F05">
            <w:r>
              <w:t>8:55</w:t>
            </w:r>
          </w:p>
        </w:tc>
      </w:tr>
      <w:tr w:rsidR="00542F05" w14:paraId="0D35512F" w14:textId="77777777" w:rsidTr="00542F05">
        <w:trPr>
          <w:trHeight w:val="214"/>
        </w:trPr>
        <w:tc>
          <w:tcPr>
            <w:tcW w:w="2006" w:type="dxa"/>
            <w:tcBorders>
              <w:bottom w:val="single" w:sz="4" w:space="0" w:color="auto"/>
            </w:tcBorders>
          </w:tcPr>
          <w:p w14:paraId="5B5B8C40" w14:textId="1BC83E03" w:rsidR="00542F05" w:rsidRDefault="00542F05" w:rsidP="00542F05">
            <w:r>
              <w:t>2</w:t>
            </w:r>
          </w:p>
        </w:tc>
        <w:tc>
          <w:tcPr>
            <w:tcW w:w="2006" w:type="dxa"/>
            <w:tcBorders>
              <w:bottom w:val="single" w:sz="4" w:space="0" w:color="auto"/>
            </w:tcBorders>
          </w:tcPr>
          <w:p w14:paraId="62206597" w14:textId="6DEB707F" w:rsidR="00542F05" w:rsidRDefault="00542F05" w:rsidP="00542F05">
            <w:r>
              <w:t>9:00</w:t>
            </w:r>
          </w:p>
        </w:tc>
        <w:tc>
          <w:tcPr>
            <w:tcW w:w="2006" w:type="dxa"/>
            <w:tcBorders>
              <w:bottom w:val="single" w:sz="4" w:space="0" w:color="auto"/>
            </w:tcBorders>
          </w:tcPr>
          <w:p w14:paraId="0FE632BE" w14:textId="1A4B4A77" w:rsidR="00542F05" w:rsidRDefault="00542F05" w:rsidP="00542F05">
            <w:r>
              <w:t>9:55</w:t>
            </w:r>
          </w:p>
        </w:tc>
      </w:tr>
      <w:tr w:rsidR="00542F05" w14:paraId="1811B200" w14:textId="77777777" w:rsidTr="00542F05">
        <w:trPr>
          <w:trHeight w:val="223"/>
        </w:trPr>
        <w:tc>
          <w:tcPr>
            <w:tcW w:w="2006" w:type="dxa"/>
            <w:shd w:val="clear" w:color="auto" w:fill="D9D9D9" w:themeFill="background1" w:themeFillShade="D9"/>
          </w:tcPr>
          <w:p w14:paraId="5178275A" w14:textId="6BFFCAAF" w:rsidR="00542F05" w:rsidRDefault="00542F05" w:rsidP="00542F05">
            <w:r>
              <w:t>3</w:t>
            </w:r>
          </w:p>
        </w:tc>
        <w:tc>
          <w:tcPr>
            <w:tcW w:w="2006" w:type="dxa"/>
            <w:shd w:val="clear" w:color="auto" w:fill="D9D9D9" w:themeFill="background1" w:themeFillShade="D9"/>
          </w:tcPr>
          <w:p w14:paraId="098A9924" w14:textId="7C479F62" w:rsidR="00542F05" w:rsidRDefault="00542F05" w:rsidP="00542F05">
            <w:r>
              <w:t>10:00</w:t>
            </w:r>
          </w:p>
        </w:tc>
        <w:tc>
          <w:tcPr>
            <w:tcW w:w="2006" w:type="dxa"/>
            <w:shd w:val="clear" w:color="auto" w:fill="D9D9D9" w:themeFill="background1" w:themeFillShade="D9"/>
          </w:tcPr>
          <w:p w14:paraId="2521ADB5" w14:textId="55747D5D" w:rsidR="00542F05" w:rsidRDefault="00542F05" w:rsidP="00542F05">
            <w:r>
              <w:t>10:55</w:t>
            </w:r>
          </w:p>
        </w:tc>
      </w:tr>
      <w:tr w:rsidR="00542F05" w14:paraId="0E542F06" w14:textId="77777777" w:rsidTr="00542F05">
        <w:trPr>
          <w:trHeight w:val="223"/>
        </w:trPr>
        <w:tc>
          <w:tcPr>
            <w:tcW w:w="2006" w:type="dxa"/>
            <w:tcBorders>
              <w:bottom w:val="single" w:sz="4" w:space="0" w:color="auto"/>
            </w:tcBorders>
          </w:tcPr>
          <w:p w14:paraId="79E67B25" w14:textId="4F0F945C" w:rsidR="00542F05" w:rsidRDefault="00542F05" w:rsidP="00542F05">
            <w:r>
              <w:t>4</w:t>
            </w:r>
          </w:p>
        </w:tc>
        <w:tc>
          <w:tcPr>
            <w:tcW w:w="2006" w:type="dxa"/>
            <w:tcBorders>
              <w:bottom w:val="single" w:sz="4" w:space="0" w:color="auto"/>
            </w:tcBorders>
          </w:tcPr>
          <w:p w14:paraId="1A0F2FC8" w14:textId="62BA7E7E" w:rsidR="00542F05" w:rsidRDefault="00542F05" w:rsidP="00542F05">
            <w:r>
              <w:t>11:00</w:t>
            </w:r>
          </w:p>
        </w:tc>
        <w:tc>
          <w:tcPr>
            <w:tcW w:w="2006" w:type="dxa"/>
            <w:tcBorders>
              <w:bottom w:val="single" w:sz="4" w:space="0" w:color="auto"/>
            </w:tcBorders>
          </w:tcPr>
          <w:p w14:paraId="53A8D084" w14:textId="70FA3339" w:rsidR="00542F05" w:rsidRDefault="00542F05" w:rsidP="00542F05">
            <w:r>
              <w:t>12:30</w:t>
            </w:r>
          </w:p>
        </w:tc>
      </w:tr>
      <w:tr w:rsidR="00542F05" w14:paraId="64BA81D9" w14:textId="77777777" w:rsidTr="00542F05">
        <w:trPr>
          <w:trHeight w:val="451"/>
        </w:trPr>
        <w:tc>
          <w:tcPr>
            <w:tcW w:w="2006" w:type="dxa"/>
            <w:shd w:val="clear" w:color="auto" w:fill="D9D9D9" w:themeFill="background1" w:themeFillShade="D9"/>
          </w:tcPr>
          <w:p w14:paraId="4E9CAF34" w14:textId="23BB5FC5" w:rsidR="00542F05" w:rsidRDefault="00542F05" w:rsidP="00542F05">
            <w:r>
              <w:t>Lunch</w:t>
            </w:r>
          </w:p>
        </w:tc>
        <w:tc>
          <w:tcPr>
            <w:tcW w:w="2006" w:type="dxa"/>
            <w:shd w:val="clear" w:color="auto" w:fill="D9D9D9" w:themeFill="background1" w:themeFillShade="D9"/>
          </w:tcPr>
          <w:p w14:paraId="27938669" w14:textId="77777777" w:rsidR="00542F05" w:rsidRDefault="00542F05" w:rsidP="00542F05">
            <w:r>
              <w:t>Lunch A 11:00</w:t>
            </w:r>
          </w:p>
          <w:p w14:paraId="6BFA364E" w14:textId="2613B326" w:rsidR="00542F05" w:rsidRPr="00542F05" w:rsidRDefault="00542F05" w:rsidP="00542F05">
            <w:r>
              <w:t>Lunch B 11:30</w:t>
            </w:r>
          </w:p>
        </w:tc>
        <w:tc>
          <w:tcPr>
            <w:tcW w:w="2006" w:type="dxa"/>
            <w:shd w:val="clear" w:color="auto" w:fill="D9D9D9" w:themeFill="background1" w:themeFillShade="D9"/>
          </w:tcPr>
          <w:p w14:paraId="56E57A16" w14:textId="306BA9D8" w:rsidR="00542F05" w:rsidRDefault="00542F05" w:rsidP="00542F05">
            <w:r>
              <w:t>Lunch A 11:30</w:t>
            </w:r>
          </w:p>
          <w:p w14:paraId="7902350F" w14:textId="40AA069F" w:rsidR="00542F05" w:rsidRDefault="00542F05" w:rsidP="00542F05">
            <w:r>
              <w:t>Lunch B 12:00</w:t>
            </w:r>
          </w:p>
        </w:tc>
      </w:tr>
      <w:tr w:rsidR="00542F05" w14:paraId="64144E24" w14:textId="77777777" w:rsidTr="00542F05">
        <w:trPr>
          <w:trHeight w:val="223"/>
        </w:trPr>
        <w:tc>
          <w:tcPr>
            <w:tcW w:w="2006" w:type="dxa"/>
            <w:tcBorders>
              <w:bottom w:val="single" w:sz="4" w:space="0" w:color="auto"/>
            </w:tcBorders>
          </w:tcPr>
          <w:p w14:paraId="62145658" w14:textId="61982D6E" w:rsidR="00542F05" w:rsidRDefault="00542F05" w:rsidP="00542F05">
            <w:r>
              <w:t>5</w:t>
            </w:r>
          </w:p>
        </w:tc>
        <w:tc>
          <w:tcPr>
            <w:tcW w:w="2006" w:type="dxa"/>
            <w:tcBorders>
              <w:bottom w:val="single" w:sz="4" w:space="0" w:color="auto"/>
            </w:tcBorders>
          </w:tcPr>
          <w:p w14:paraId="4141591E" w14:textId="5CCC78A4" w:rsidR="00542F05" w:rsidRDefault="00542F05" w:rsidP="00542F05">
            <w:r>
              <w:t>12:35</w:t>
            </w:r>
          </w:p>
        </w:tc>
        <w:tc>
          <w:tcPr>
            <w:tcW w:w="2006" w:type="dxa"/>
            <w:tcBorders>
              <w:bottom w:val="single" w:sz="4" w:space="0" w:color="auto"/>
            </w:tcBorders>
          </w:tcPr>
          <w:p w14:paraId="0304A400" w14:textId="55CCDE13" w:rsidR="00542F05" w:rsidRDefault="00542F05" w:rsidP="00542F05">
            <w:r>
              <w:t>1:30</w:t>
            </w:r>
          </w:p>
        </w:tc>
      </w:tr>
      <w:tr w:rsidR="00542F05" w14:paraId="26437B85" w14:textId="77777777" w:rsidTr="00542F05">
        <w:trPr>
          <w:trHeight w:val="214"/>
        </w:trPr>
        <w:tc>
          <w:tcPr>
            <w:tcW w:w="2006" w:type="dxa"/>
            <w:shd w:val="clear" w:color="auto" w:fill="D9D9D9" w:themeFill="background1" w:themeFillShade="D9"/>
          </w:tcPr>
          <w:p w14:paraId="7A06B97B" w14:textId="05B0BA6B" w:rsidR="00542F05" w:rsidRDefault="00542F05" w:rsidP="00542F05">
            <w:r>
              <w:t>6</w:t>
            </w:r>
          </w:p>
        </w:tc>
        <w:tc>
          <w:tcPr>
            <w:tcW w:w="2006" w:type="dxa"/>
            <w:shd w:val="clear" w:color="auto" w:fill="D9D9D9" w:themeFill="background1" w:themeFillShade="D9"/>
          </w:tcPr>
          <w:p w14:paraId="6F06A4EF" w14:textId="2B3D227E" w:rsidR="00542F05" w:rsidRDefault="00542F05" w:rsidP="00542F05">
            <w:r>
              <w:t>1:35</w:t>
            </w:r>
          </w:p>
        </w:tc>
        <w:tc>
          <w:tcPr>
            <w:tcW w:w="2006" w:type="dxa"/>
            <w:shd w:val="clear" w:color="auto" w:fill="D9D9D9" w:themeFill="background1" w:themeFillShade="D9"/>
          </w:tcPr>
          <w:p w14:paraId="6CF24B66" w14:textId="2F70505A" w:rsidR="00542F05" w:rsidRDefault="00542F05" w:rsidP="00542F05">
            <w:r>
              <w:t>2:30</w:t>
            </w:r>
          </w:p>
        </w:tc>
      </w:tr>
    </w:tbl>
    <w:p w14:paraId="5E0AAFEE" w14:textId="77777777" w:rsidR="00542F05" w:rsidRDefault="00542F05" w:rsidP="00542F05">
      <w:pPr>
        <w:jc w:val="center"/>
        <w:rPr>
          <w:b/>
          <w:sz w:val="36"/>
          <w:szCs w:val="36"/>
        </w:rPr>
      </w:pPr>
    </w:p>
    <w:p w14:paraId="7B090994" w14:textId="330FC1B2" w:rsidR="00542F05" w:rsidRDefault="00542F05" w:rsidP="00542F05">
      <w:pPr>
        <w:rPr>
          <w:b/>
          <w:sz w:val="36"/>
          <w:szCs w:val="36"/>
        </w:rPr>
      </w:pPr>
    </w:p>
    <w:p w14:paraId="2D307CBC" w14:textId="77777777" w:rsidR="00542F05" w:rsidRDefault="00542F05" w:rsidP="00542F05">
      <w:pPr>
        <w:jc w:val="center"/>
        <w:rPr>
          <w:b/>
          <w:sz w:val="36"/>
          <w:szCs w:val="36"/>
        </w:rPr>
      </w:pPr>
    </w:p>
    <w:p w14:paraId="382E0792" w14:textId="77777777" w:rsidR="00542F05" w:rsidRDefault="00542F05" w:rsidP="00542F05">
      <w:pPr>
        <w:jc w:val="center"/>
        <w:rPr>
          <w:b/>
          <w:sz w:val="36"/>
          <w:szCs w:val="36"/>
        </w:rPr>
      </w:pPr>
    </w:p>
    <w:p w14:paraId="58E54C9F" w14:textId="77777777" w:rsidR="00542F05" w:rsidRDefault="00542F05" w:rsidP="00542F05">
      <w:pPr>
        <w:jc w:val="center"/>
        <w:rPr>
          <w:b/>
          <w:sz w:val="36"/>
          <w:szCs w:val="36"/>
        </w:rPr>
      </w:pPr>
    </w:p>
    <w:p w14:paraId="5B0C1EDE" w14:textId="53052F3E" w:rsidR="00542F05" w:rsidRPr="00542F05" w:rsidRDefault="00542F05" w:rsidP="00AB6292">
      <w:pPr>
        <w:pStyle w:val="ListParagraph"/>
        <w:numPr>
          <w:ilvl w:val="0"/>
          <w:numId w:val="12"/>
        </w:numPr>
        <w:jc w:val="center"/>
        <w:rPr>
          <w:rFonts w:ascii="Times" w:hAnsi="Times" w:cs="Times"/>
          <w:b/>
          <w:sz w:val="36"/>
          <w:szCs w:val="36"/>
        </w:rPr>
      </w:pPr>
      <w:r>
        <w:rPr>
          <w:noProof/>
        </w:rPr>
        <w:lastRenderedPageBreak/>
        <mc:AlternateContent>
          <mc:Choice Requires="wps">
            <w:drawing>
              <wp:anchor distT="0" distB="0" distL="114300" distR="114300" simplePos="0" relativeHeight="251662336" behindDoc="0" locked="0" layoutInCell="1" allowOverlap="1" wp14:anchorId="08F231AC" wp14:editId="4E684649">
                <wp:simplePos x="0" y="0"/>
                <wp:positionH relativeFrom="column">
                  <wp:posOffset>965200</wp:posOffset>
                </wp:positionH>
                <wp:positionV relativeFrom="paragraph">
                  <wp:posOffset>2231390</wp:posOffset>
                </wp:positionV>
                <wp:extent cx="4196080" cy="258445"/>
                <wp:effectExtent l="0" t="0" r="0" b="0"/>
                <wp:wrapThrough wrapText="bothSides">
                  <wp:wrapPolygon edited="0">
                    <wp:start x="0" y="0"/>
                    <wp:lineTo x="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96080" cy="258445"/>
                        </a:xfrm>
                        <a:prstGeom prst="rect">
                          <a:avLst/>
                        </a:prstGeom>
                        <a:solidFill>
                          <a:prstClr val="white"/>
                        </a:solidFill>
                        <a:ln>
                          <a:noFill/>
                        </a:ln>
                        <a:effectLst/>
                      </wps:spPr>
                      <wps:txbx>
                        <w:txbxContent>
                          <w:p w14:paraId="17F00DEB" w14:textId="33D6D547" w:rsidR="00542F05" w:rsidRPr="00E246E0" w:rsidRDefault="00542F05" w:rsidP="00542F05">
                            <w:pPr>
                              <w:pStyle w:val="Caption"/>
                              <w:rPr>
                                <w:rFonts w:ascii="Times" w:hAnsi="Times" w:cs="Times"/>
                                <w:noProof/>
                                <w:color w:val="000000"/>
                              </w:rPr>
                            </w:pPr>
                            <w:r>
                              <w:t xml:space="preserve">Figure </w:t>
                            </w:r>
                            <w:r w:rsidR="00F37B68">
                              <w:fldChar w:fldCharType="begin"/>
                            </w:r>
                            <w:r w:rsidR="00F37B68">
                              <w:instrText xml:space="preserve"> SEQ Figure \* ARABIC </w:instrText>
                            </w:r>
                            <w:r w:rsidR="00F37B68">
                              <w:fldChar w:fldCharType="separate"/>
                            </w:r>
                            <w:r>
                              <w:rPr>
                                <w:noProof/>
                              </w:rPr>
                              <w:t>1</w:t>
                            </w:r>
                            <w:r w:rsidR="00F37B68">
                              <w:rPr>
                                <w:noProof/>
                              </w:rPr>
                              <w:fldChar w:fldCharType="end"/>
                            </w:r>
                            <w:r>
                              <w:t>: The same school schedule as above, but presented in image format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F231AC" id="_x0000_t202" coordsize="21600,21600" o:spt="202" path="m0,0l0,21600,21600,21600,21600,0xe">
                <v:stroke joinstyle="miter"/>
                <v:path gradientshapeok="t" o:connecttype="rect"/>
              </v:shapetype>
              <v:shape id="Text Box 6" o:spid="_x0000_s1026" type="#_x0000_t202" style="position:absolute;left:0;text-align:left;margin-left:76pt;margin-top:175.7pt;width:330.4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" stroked="f">
                <v:textbox style="mso-fit-shape-to-text:t" inset="0,0,0,0">
                  <w:txbxContent>
                    <w:p w14:paraId="17F00DEB" w14:textId="33D6D547" w:rsidR="00542F05" w:rsidRPr="00E246E0" w:rsidRDefault="00542F05" w:rsidP="00542F05">
                      <w:pPr>
                        <w:pStyle w:val="Caption"/>
                        <w:rPr>
                          <w:rFonts w:ascii="Times" w:hAnsi="Times" w:cs="Times"/>
                          <w:noProof/>
                          <w:color w:val="000000"/>
                        </w:rPr>
                      </w:pPr>
                      <w:r>
                        <w:t xml:space="preserve">Figure </w:t>
                      </w:r>
                      <w:fldSimple w:instr=" SEQ Figure \* ARABIC ">
                        <w:r>
                          <w:rPr>
                            <w:noProof/>
                          </w:rPr>
                          <w:t>1</w:t>
                        </w:r>
                      </w:fldSimple>
                      <w:r>
                        <w:t>: The same school schedule as above, but presented in image format</w:t>
                      </w:r>
                    </w:p>
                  </w:txbxContent>
                </v:textbox>
                <w10:wrap type="through"/>
              </v:shape>
            </w:pict>
          </mc:Fallback>
        </mc:AlternateContent>
      </w:r>
      <w:r>
        <w:rPr>
          <w:rFonts w:ascii="Times" w:hAnsi="Times" w:cs="Times"/>
          <w:noProof/>
          <w:color w:val="000000"/>
        </w:rPr>
        <w:drawing>
          <wp:anchor distT="0" distB="0" distL="114300" distR="114300" simplePos="0" relativeHeight="251660288" behindDoc="0" locked="0" layoutInCell="1" allowOverlap="1" wp14:anchorId="2FE64032" wp14:editId="5CB048D8">
            <wp:simplePos x="0" y="0"/>
            <wp:positionH relativeFrom="column">
              <wp:posOffset>965200</wp:posOffset>
            </wp:positionH>
            <wp:positionV relativeFrom="paragraph">
              <wp:posOffset>344805</wp:posOffset>
            </wp:positionV>
            <wp:extent cx="4196080" cy="18294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608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F05">
        <w:rPr>
          <w:b/>
          <w:sz w:val="36"/>
          <w:szCs w:val="36"/>
        </w:rPr>
        <w:t xml:space="preserve">Example: Is this accessible? </w:t>
      </w:r>
      <w:r w:rsidRPr="00542F05">
        <w:rPr>
          <w:rFonts w:ascii="Times" w:hAnsi="Times" w:cs="Times"/>
          <w:b/>
          <w:sz w:val="36"/>
          <w:szCs w:val="36"/>
        </w:rPr>
        <w:t> </w:t>
      </w:r>
    </w:p>
    <w:p w14:paraId="6F23117D" w14:textId="69DBB46C" w:rsidR="00542F05" w:rsidRDefault="00542F05" w:rsidP="00542F05">
      <w:pPr>
        <w:jc w:val="center"/>
        <w:rPr>
          <w:b/>
          <w:sz w:val="36"/>
          <w:szCs w:val="36"/>
        </w:rPr>
      </w:pPr>
    </w:p>
    <w:p w14:paraId="20FFA509" w14:textId="77777777" w:rsidR="00CB0EC4" w:rsidRDefault="00CB0EC4" w:rsidP="00CB0EC4">
      <w:pPr>
        <w:pStyle w:val="Heading1"/>
      </w:pPr>
      <w:r>
        <w:t xml:space="preserve">Accessibility Advocacy </w:t>
      </w:r>
    </w:p>
    <w:p w14:paraId="6FBC71FF" w14:textId="0A6B1247" w:rsidR="00CB0EC4" w:rsidRPr="00CB0EC4" w:rsidRDefault="00CB0EC4" w:rsidP="00CB0EC4">
      <w:pPr>
        <w:pStyle w:val="Heading2"/>
        <w:rPr>
          <w:rFonts w:ascii="Times" w:hAnsi="Times" w:cs="Times"/>
        </w:rPr>
      </w:pPr>
      <w:r w:rsidRPr="00CB0EC4">
        <w:t xml:space="preserve">Proactive: </w:t>
      </w:r>
    </w:p>
    <w:p w14:paraId="2B6E48A3" w14:textId="77777777" w:rsidR="00CB0EC4" w:rsidRDefault="00CB0EC4" w:rsidP="00AB6292">
      <w:pPr>
        <w:pStyle w:val="ListParagraph"/>
        <w:numPr>
          <w:ilvl w:val="0"/>
          <w:numId w:val="12"/>
        </w:numPr>
      </w:pPr>
      <w:r>
        <w:t>Accessible media, programs, textbooks, applications, materials are created, purchased, and used in classrooms  </w:t>
      </w:r>
    </w:p>
    <w:p w14:paraId="2D427627" w14:textId="77777777" w:rsidR="00CB0EC4" w:rsidRDefault="00CB0EC4" w:rsidP="00AB6292">
      <w:pPr>
        <w:pStyle w:val="ListParagraph"/>
        <w:numPr>
          <w:ilvl w:val="0"/>
          <w:numId w:val="12"/>
        </w:numPr>
      </w:pPr>
      <w:r>
        <w:t>More students have better and more timely access and experience greater independence  </w:t>
      </w:r>
    </w:p>
    <w:p w14:paraId="40E55893" w14:textId="69BB7D33" w:rsidR="00CB0EC4" w:rsidRPr="00CB0EC4" w:rsidRDefault="00CB0EC4" w:rsidP="00CB0EC4">
      <w:pPr>
        <w:pStyle w:val="Heading2"/>
      </w:pPr>
      <w:r w:rsidRPr="00CB0EC4">
        <w:t>Reactive:  </w:t>
      </w:r>
    </w:p>
    <w:p w14:paraId="3983E48E" w14:textId="77777777" w:rsidR="00CB0EC4" w:rsidRDefault="00CB0EC4" w:rsidP="00AB6292">
      <w:pPr>
        <w:pStyle w:val="ListParagraph"/>
        <w:numPr>
          <w:ilvl w:val="0"/>
          <w:numId w:val="13"/>
        </w:numPr>
      </w:pPr>
      <w:r>
        <w:t>Purchase, implement, create, and use items without verifying accessibility  </w:t>
      </w:r>
    </w:p>
    <w:p w14:paraId="13E3FDAC" w14:textId="77777777" w:rsidR="00CB0EC4" w:rsidRDefault="00CB0EC4" w:rsidP="00AB6292">
      <w:pPr>
        <w:pStyle w:val="ListParagraph"/>
        <w:numPr>
          <w:ilvl w:val="0"/>
          <w:numId w:val="13"/>
        </w:numPr>
      </w:pPr>
      <w:r>
        <w:t>Only respond when one complains  </w:t>
      </w:r>
    </w:p>
    <w:p w14:paraId="1A1EB66E" w14:textId="77777777" w:rsidR="00CB0EC4" w:rsidRDefault="00CB0EC4" w:rsidP="00AB6292">
      <w:pPr>
        <w:pStyle w:val="ListParagraph"/>
        <w:numPr>
          <w:ilvl w:val="0"/>
          <w:numId w:val="13"/>
        </w:numPr>
      </w:pPr>
      <w:r>
        <w:t>Attempt to retrofit accessibility, at a serious cost of time, resources, and possibly the student’s learning  </w:t>
      </w:r>
    </w:p>
    <w:p w14:paraId="542D418C" w14:textId="77777777" w:rsidR="00CB0EC4" w:rsidRDefault="00CB0EC4" w:rsidP="00CB0EC4">
      <w:pPr>
        <w:pStyle w:val="Heading2"/>
      </w:pPr>
      <w:r w:rsidRPr="00CB0EC4">
        <w:t xml:space="preserve">Accessibility </w:t>
      </w:r>
      <w:r>
        <w:t> </w:t>
      </w:r>
    </w:p>
    <w:p w14:paraId="5F96386D" w14:textId="67386A47" w:rsidR="00CB0EC4" w:rsidRDefault="00CB0EC4" w:rsidP="00AB6292">
      <w:pPr>
        <w:pStyle w:val="ListParagraph"/>
        <w:numPr>
          <w:ilvl w:val="0"/>
          <w:numId w:val="14"/>
        </w:numPr>
      </w:pPr>
      <w:r>
        <w:t xml:space="preserve">Accessible materials, devices, and media make all the difference for students, but requires a team and proactive approach </w:t>
      </w:r>
    </w:p>
    <w:p w14:paraId="741F263B" w14:textId="77777777" w:rsidR="00CB0EC4" w:rsidRDefault="00CB0EC4" w:rsidP="00CB0EC4">
      <w:pPr>
        <w:pStyle w:val="Heading1"/>
        <w:rPr>
          <w:rFonts w:ascii="Times" w:hAnsi="Times" w:cs="Times"/>
        </w:rPr>
      </w:pPr>
      <w:r>
        <w:t xml:space="preserve">Learn More </w:t>
      </w:r>
    </w:p>
    <w:p w14:paraId="6A0AAC74" w14:textId="50BEADF3" w:rsidR="00CB0EC4" w:rsidRPr="00CB0EC4" w:rsidRDefault="00F37B68" w:rsidP="00AB6292">
      <w:pPr>
        <w:pStyle w:val="ListParagraph"/>
        <w:numPr>
          <w:ilvl w:val="0"/>
          <w:numId w:val="14"/>
        </w:numPr>
      </w:pPr>
      <w:hyperlink r:id="rId11" w:history="1">
        <w:r w:rsidR="00CB0EC4" w:rsidRPr="00CB0EC4">
          <w:rPr>
            <w:rStyle w:val="Hyperlink"/>
          </w:rPr>
          <w:t>Learn How: Microsoft: Training Teachers to Author Accessible Content</w:t>
        </w:r>
      </w:hyperlink>
      <w:r w:rsidR="00CB0EC4" w:rsidRPr="00CB0EC4">
        <w:t xml:space="preserve">  </w:t>
      </w:r>
    </w:p>
    <w:p w14:paraId="3686C445" w14:textId="79D287E8" w:rsidR="00CB0EC4" w:rsidRPr="00CB0EC4" w:rsidRDefault="00F37B68" w:rsidP="00AB6292">
      <w:pPr>
        <w:pStyle w:val="ListParagraph"/>
        <w:numPr>
          <w:ilvl w:val="0"/>
          <w:numId w:val="14"/>
        </w:numPr>
      </w:pPr>
      <w:hyperlink r:id="rId12" w:history="1">
        <w:r w:rsidR="00CB0EC4" w:rsidRPr="00CB0EC4">
          <w:rPr>
            <w:rStyle w:val="Hyperlink"/>
          </w:rPr>
          <w:t>Creating and Hosting an Accessible Online Presentations</w:t>
        </w:r>
      </w:hyperlink>
      <w:r w:rsidR="00CB0EC4" w:rsidRPr="00CB0EC4">
        <w:t xml:space="preserve">  </w:t>
      </w:r>
    </w:p>
    <w:p w14:paraId="6B2454A5" w14:textId="1F45B22E" w:rsidR="00CB0EC4" w:rsidRPr="00CB0EC4" w:rsidRDefault="00F37B68" w:rsidP="00AB6292">
      <w:pPr>
        <w:pStyle w:val="ListParagraph"/>
        <w:numPr>
          <w:ilvl w:val="0"/>
          <w:numId w:val="14"/>
        </w:numPr>
      </w:pPr>
      <w:hyperlink r:id="rId13" w:history="1">
        <w:r w:rsidR="00CB0EC4" w:rsidRPr="00CB0EC4">
          <w:rPr>
            <w:rStyle w:val="Hyperlink"/>
          </w:rPr>
          <w:t>Creating Accessible Emails and Social Media Posts</w:t>
        </w:r>
      </w:hyperlink>
      <w:r w:rsidR="00CB0EC4" w:rsidRPr="00CB0EC4">
        <w:t xml:space="preserve">  </w:t>
      </w:r>
    </w:p>
    <w:p w14:paraId="6BD02604" w14:textId="7A05345F" w:rsidR="00CB0EC4" w:rsidRPr="00CB0EC4" w:rsidRDefault="00F37B68" w:rsidP="00AB6292">
      <w:pPr>
        <w:pStyle w:val="ListParagraph"/>
        <w:numPr>
          <w:ilvl w:val="0"/>
          <w:numId w:val="14"/>
        </w:numPr>
      </w:pPr>
      <w:hyperlink r:id="rId14" w:history="1">
        <w:r w:rsidR="00CB0EC4" w:rsidRPr="00CB0EC4">
          <w:rPr>
            <w:rStyle w:val="Hyperlink"/>
          </w:rPr>
          <w:t>Creating Accessible Digital Documents</w:t>
        </w:r>
      </w:hyperlink>
      <w:r w:rsidR="00CB0EC4" w:rsidRPr="00CB0EC4">
        <w:t xml:space="preserve">  </w:t>
      </w:r>
    </w:p>
    <w:p w14:paraId="2B4F4CD5" w14:textId="22E73BA5" w:rsidR="00CB0EC4" w:rsidRPr="00CB0EC4" w:rsidRDefault="00F37B68" w:rsidP="00AB6292">
      <w:pPr>
        <w:pStyle w:val="ListParagraph"/>
        <w:numPr>
          <w:ilvl w:val="0"/>
          <w:numId w:val="14"/>
        </w:numPr>
      </w:pPr>
      <w:hyperlink r:id="rId15" w:history="1">
        <w:r w:rsidR="00CB0EC4" w:rsidRPr="00CB0EC4">
          <w:rPr>
            <w:rStyle w:val="Hyperlink"/>
          </w:rPr>
          <w:t>Web Content Accessibility Guidelines (WCAG)</w:t>
        </w:r>
      </w:hyperlink>
      <w:r w:rsidR="00CB0EC4" w:rsidRPr="00CB0EC4">
        <w:t xml:space="preserve">  </w:t>
      </w:r>
    </w:p>
    <w:p w14:paraId="28212A31" w14:textId="77777777" w:rsidR="00CB0EC4" w:rsidRDefault="00CB0EC4" w:rsidP="00CB0EC4">
      <w:pPr>
        <w:pStyle w:val="Heading1"/>
      </w:pPr>
      <w:r w:rsidRPr="00CB0EC4">
        <w:t>Question  </w:t>
      </w:r>
    </w:p>
    <w:p w14:paraId="3FBCC694" w14:textId="77777777" w:rsidR="00CB0EC4" w:rsidRDefault="00CB0EC4" w:rsidP="00CB0EC4">
      <w:r w:rsidRPr="00CB0EC4">
        <w:t>How can your student be involved in this process?  </w:t>
      </w:r>
    </w:p>
    <w:p w14:paraId="4A0E525B" w14:textId="77777777" w:rsidR="00CB0EC4" w:rsidRDefault="00CB0EC4" w:rsidP="00CB0EC4">
      <w:pPr>
        <w:pStyle w:val="Heading1"/>
      </w:pPr>
      <w:r w:rsidRPr="00CB0EC4">
        <w:lastRenderedPageBreak/>
        <w:t>Proactive Student Self-Advocacy  </w:t>
      </w:r>
    </w:p>
    <w:p w14:paraId="482F9507" w14:textId="77777777" w:rsidR="00CB0EC4" w:rsidRDefault="00CB0EC4" w:rsidP="00CB0EC4">
      <w:r w:rsidRPr="00CB0EC4">
        <w:t>How many TBVIs have said: “SPEAK UP for YOURSELF!”  </w:t>
      </w:r>
    </w:p>
    <w:p w14:paraId="7997A189" w14:textId="77777777" w:rsidR="00CB0EC4" w:rsidRDefault="00CB0EC4" w:rsidP="00CB0EC4">
      <w:r w:rsidRPr="00CB0EC4">
        <w:t>Successful advocacy requires an effective two-way communication system and open responsiveness from other parties.  </w:t>
      </w:r>
    </w:p>
    <w:p w14:paraId="2FA41F1A" w14:textId="491D07BE" w:rsidR="00CB0EC4" w:rsidRPr="00CB0EC4" w:rsidRDefault="00CB0EC4" w:rsidP="00CB0EC4">
      <w:pPr>
        <w:pStyle w:val="Heading1"/>
      </w:pPr>
      <w:r w:rsidRPr="00CB0EC4">
        <w:t>Proactive Advocacy is Respectful  </w:t>
      </w:r>
    </w:p>
    <w:p w14:paraId="2EE3741E" w14:textId="77777777" w:rsidR="00CB0EC4" w:rsidRDefault="00CB0EC4" w:rsidP="00AB6292">
      <w:pPr>
        <w:pStyle w:val="ListParagraph"/>
        <w:numPr>
          <w:ilvl w:val="0"/>
          <w:numId w:val="17"/>
        </w:numPr>
      </w:pPr>
      <w:r w:rsidRPr="00CB0EC4">
        <w:t xml:space="preserve">Respectful and Facilitates Communication </w:t>
      </w:r>
    </w:p>
    <w:p w14:paraId="55079B2A" w14:textId="66EA6D60" w:rsidR="00CB0EC4" w:rsidRPr="00CB0EC4" w:rsidRDefault="00CB0EC4" w:rsidP="00AB6292">
      <w:pPr>
        <w:pStyle w:val="ListParagraph"/>
        <w:numPr>
          <w:ilvl w:val="0"/>
          <w:numId w:val="17"/>
        </w:numPr>
      </w:pPr>
      <w:r w:rsidRPr="00CB0EC4">
        <w:t>Considers students’ backgrounds and personalities  </w:t>
      </w:r>
    </w:p>
    <w:p w14:paraId="1FD8887B" w14:textId="77777777" w:rsidR="00CB0EC4" w:rsidRPr="00CB0EC4" w:rsidRDefault="00CB0EC4" w:rsidP="00AB6292">
      <w:pPr>
        <w:pStyle w:val="ListParagraph"/>
        <w:numPr>
          <w:ilvl w:val="0"/>
          <w:numId w:val="17"/>
        </w:numPr>
      </w:pPr>
      <w:r w:rsidRPr="00CB0EC4">
        <w:t>Allows for various communication strategies that are FERPA compliant  </w:t>
      </w:r>
    </w:p>
    <w:p w14:paraId="4A72EAD8" w14:textId="77777777" w:rsidR="00CB0EC4" w:rsidRDefault="00CB0EC4" w:rsidP="00AB6292">
      <w:pPr>
        <w:pStyle w:val="ListParagraph"/>
        <w:numPr>
          <w:ilvl w:val="0"/>
          <w:numId w:val="17"/>
        </w:numPr>
      </w:pPr>
      <w:r w:rsidRPr="00CB0EC4">
        <w:t>Highlights the difference between communication and comprehension  </w:t>
      </w:r>
    </w:p>
    <w:p w14:paraId="50F89194" w14:textId="35A83AAF" w:rsidR="00CB0EC4" w:rsidRPr="00CB0EC4" w:rsidRDefault="00CB0EC4" w:rsidP="00CB0EC4">
      <w:pPr>
        <w:pStyle w:val="Heading1"/>
      </w:pPr>
      <w:r w:rsidRPr="00CB0EC4">
        <w:t>Self-Advocacy Scenario  </w:t>
      </w:r>
    </w:p>
    <w:p w14:paraId="6AF5ABC3" w14:textId="77777777" w:rsidR="00CB0EC4" w:rsidRPr="00CB0EC4" w:rsidRDefault="00CB0EC4" w:rsidP="00AB6292">
      <w:pPr>
        <w:pStyle w:val="ListParagraph"/>
        <w:numPr>
          <w:ilvl w:val="0"/>
          <w:numId w:val="18"/>
        </w:numPr>
      </w:pPr>
      <w:r w:rsidRPr="00CB0EC4">
        <w:t>Me: On which computer do I sign out my daughter?  </w:t>
      </w:r>
    </w:p>
    <w:p w14:paraId="2ED8D0B8" w14:textId="77777777" w:rsidR="00CB0EC4" w:rsidRDefault="00CB0EC4" w:rsidP="00AB6292">
      <w:pPr>
        <w:pStyle w:val="ListParagraph"/>
        <w:numPr>
          <w:ilvl w:val="0"/>
          <w:numId w:val="18"/>
        </w:numPr>
      </w:pPr>
      <w:r w:rsidRPr="00CB0EC4">
        <w:t xml:space="preserve">Office staff: “On the computer </w:t>
      </w:r>
      <w:r w:rsidRPr="00CB0EC4">
        <w:rPr>
          <w:b/>
          <w:bCs/>
        </w:rPr>
        <w:t xml:space="preserve">THAT SAYS </w:t>
      </w:r>
      <w:r w:rsidRPr="00CB0EC4">
        <w:t xml:space="preserve">STUDENT SIGN OUT!” </w:t>
      </w:r>
    </w:p>
    <w:p w14:paraId="6DCB3F3D" w14:textId="4ECBFC02" w:rsidR="00CB0EC4" w:rsidRPr="00CB0EC4" w:rsidRDefault="00CB0EC4" w:rsidP="00CB0EC4">
      <w:pPr>
        <w:pStyle w:val="Heading1"/>
      </w:pPr>
      <w:r w:rsidRPr="00CB0EC4">
        <w:t>Student Advocacy  </w:t>
      </w:r>
    </w:p>
    <w:p w14:paraId="2945FA7A" w14:textId="1D2FDC49" w:rsidR="00CB0EC4" w:rsidRPr="00CB0EC4" w:rsidRDefault="00CB0EC4" w:rsidP="00AB6292">
      <w:pPr>
        <w:pStyle w:val="ListParagraph"/>
        <w:numPr>
          <w:ilvl w:val="0"/>
          <w:numId w:val="19"/>
        </w:numPr>
      </w:pPr>
      <w:r w:rsidRPr="00CB0EC4">
        <w:t xml:space="preserve">Teacher Scenario: Smartboard and accessible material access </w:t>
      </w:r>
    </w:p>
    <w:p w14:paraId="7CA6E2C6" w14:textId="77777777" w:rsidR="00CB0EC4" w:rsidRPr="00CB0EC4" w:rsidRDefault="00CB0EC4" w:rsidP="00CB0EC4">
      <w:pPr>
        <w:pStyle w:val="Heading1"/>
      </w:pPr>
      <w:r w:rsidRPr="00CB0EC4">
        <w:t xml:space="preserve">Proactive Advocacy </w:t>
      </w:r>
    </w:p>
    <w:p w14:paraId="2956B892" w14:textId="77777777" w:rsidR="00CB0EC4" w:rsidRPr="00CB0EC4" w:rsidRDefault="00CB0EC4" w:rsidP="00AB6292">
      <w:pPr>
        <w:pStyle w:val="ListParagraph"/>
        <w:numPr>
          <w:ilvl w:val="0"/>
          <w:numId w:val="19"/>
        </w:numPr>
      </w:pPr>
      <w:r w:rsidRPr="00CB0EC4">
        <w:t>Requires Planning, Organization, and Communication  </w:t>
      </w:r>
    </w:p>
    <w:p w14:paraId="7EF38F94" w14:textId="77777777" w:rsidR="00CB0EC4" w:rsidRPr="00CB0EC4" w:rsidRDefault="00CB0EC4" w:rsidP="00AB6292">
      <w:pPr>
        <w:pStyle w:val="ListParagraph"/>
        <w:numPr>
          <w:ilvl w:val="0"/>
          <w:numId w:val="19"/>
        </w:numPr>
      </w:pPr>
      <w:r w:rsidRPr="00CB0EC4">
        <w:t>Meet with teacher in advance to discuss vision and accommodations  </w:t>
      </w:r>
    </w:p>
    <w:p w14:paraId="60D81919" w14:textId="77777777" w:rsidR="00CB0EC4" w:rsidRPr="00CB0EC4" w:rsidRDefault="00CB0EC4" w:rsidP="00AB6292">
      <w:pPr>
        <w:pStyle w:val="ListParagraph"/>
        <w:numPr>
          <w:ilvl w:val="0"/>
          <w:numId w:val="19"/>
        </w:numPr>
      </w:pPr>
      <w:r w:rsidRPr="00CB0EC4">
        <w:t>Set up a plan with the student to access the accommodations  </w:t>
      </w:r>
    </w:p>
    <w:p w14:paraId="5D47C97E" w14:textId="18DDE3C4" w:rsidR="00CB0EC4" w:rsidRPr="00CB0EC4" w:rsidRDefault="00CB0EC4" w:rsidP="00AB6292">
      <w:pPr>
        <w:pStyle w:val="ListParagraph"/>
        <w:numPr>
          <w:ilvl w:val="0"/>
          <w:numId w:val="20"/>
        </w:numPr>
      </w:pPr>
      <w:r w:rsidRPr="00CB0EC4">
        <w:t xml:space="preserve">Ex. Screen sharing: student obtains access code before class, initiates screen share </w:t>
      </w:r>
    </w:p>
    <w:p w14:paraId="2609D8D1" w14:textId="1EDAB279" w:rsidR="00CB0EC4" w:rsidRPr="00CB0EC4" w:rsidRDefault="00CB0EC4" w:rsidP="00AB6292">
      <w:pPr>
        <w:pStyle w:val="ListParagraph"/>
        <w:numPr>
          <w:ilvl w:val="1"/>
          <w:numId w:val="21"/>
        </w:numPr>
      </w:pPr>
      <w:r w:rsidRPr="00CB0EC4">
        <w:t xml:space="preserve">Student picks up braille copy of notes at door or they are posted in online class system </w:t>
      </w:r>
    </w:p>
    <w:p w14:paraId="62CF8EEF" w14:textId="1B3AD579" w:rsidR="00CB0EC4" w:rsidRPr="00CB0EC4" w:rsidRDefault="00CB0EC4" w:rsidP="00AB6292">
      <w:pPr>
        <w:pStyle w:val="ListParagraph"/>
        <w:numPr>
          <w:ilvl w:val="0"/>
          <w:numId w:val="20"/>
        </w:numPr>
      </w:pPr>
      <w:r w:rsidRPr="00CB0EC4">
        <w:t xml:space="preserve">Have the materials organized and easy to access </w:t>
      </w:r>
    </w:p>
    <w:p w14:paraId="4FAB4BD4" w14:textId="77777777" w:rsidR="00CB0EC4" w:rsidRPr="00CB0EC4" w:rsidRDefault="00CB0EC4" w:rsidP="00CB0EC4">
      <w:pPr>
        <w:pStyle w:val="Heading1"/>
      </w:pPr>
      <w:r w:rsidRPr="00CB0EC4">
        <w:t xml:space="preserve">Planning as a Team </w:t>
      </w:r>
    </w:p>
    <w:p w14:paraId="7988D828" w14:textId="77777777" w:rsidR="00CB0EC4" w:rsidRPr="00CB0EC4" w:rsidRDefault="00CB0EC4" w:rsidP="00AB6292">
      <w:pPr>
        <w:pStyle w:val="ListParagraph"/>
        <w:numPr>
          <w:ilvl w:val="0"/>
          <w:numId w:val="22"/>
        </w:numPr>
      </w:pPr>
      <w:r w:rsidRPr="00CB0EC4">
        <w:t xml:space="preserve">Student, TBVI, teachers meet in advance of the school year and on a regular basis to: </w:t>
      </w:r>
    </w:p>
    <w:p w14:paraId="11D97610" w14:textId="77777777" w:rsidR="00CB0EC4" w:rsidRPr="00CB0EC4" w:rsidRDefault="00CB0EC4" w:rsidP="00AB6292">
      <w:pPr>
        <w:pStyle w:val="ListParagraph"/>
        <w:numPr>
          <w:ilvl w:val="0"/>
          <w:numId w:val="23"/>
        </w:numPr>
      </w:pPr>
      <w:r w:rsidRPr="00CB0EC4">
        <w:t>Determine what is coming up  </w:t>
      </w:r>
    </w:p>
    <w:p w14:paraId="5E92FD48" w14:textId="77777777" w:rsidR="00CB0EC4" w:rsidRPr="00CB0EC4" w:rsidRDefault="00CB0EC4" w:rsidP="00AB6292">
      <w:pPr>
        <w:pStyle w:val="ListParagraph"/>
        <w:numPr>
          <w:ilvl w:val="0"/>
          <w:numId w:val="23"/>
        </w:numPr>
      </w:pPr>
      <w:r w:rsidRPr="00CB0EC4">
        <w:t>Order any materials, books, devices  </w:t>
      </w:r>
    </w:p>
    <w:p w14:paraId="480B9935" w14:textId="77777777" w:rsidR="00CB0EC4" w:rsidRPr="00CB0EC4" w:rsidRDefault="00CB0EC4" w:rsidP="00AB6292">
      <w:pPr>
        <w:pStyle w:val="ListParagraph"/>
        <w:numPr>
          <w:ilvl w:val="0"/>
          <w:numId w:val="23"/>
        </w:numPr>
      </w:pPr>
      <w:r w:rsidRPr="00CB0EC4">
        <w:t>Student locates and downloads items when possible  </w:t>
      </w:r>
    </w:p>
    <w:p w14:paraId="76633388" w14:textId="77777777" w:rsidR="00AB6292" w:rsidRDefault="00CB0EC4" w:rsidP="00AB6292">
      <w:pPr>
        <w:pStyle w:val="ListParagraph"/>
        <w:numPr>
          <w:ilvl w:val="0"/>
          <w:numId w:val="24"/>
        </w:numPr>
      </w:pPr>
      <w:r w:rsidRPr="00CB0EC4">
        <w:t>Imperative for college students!  </w:t>
      </w:r>
    </w:p>
    <w:p w14:paraId="5B46F4CE" w14:textId="77777777" w:rsidR="00AB6292" w:rsidRDefault="00AB6292">
      <w:pPr>
        <w:rPr>
          <w:rFonts w:ascii="Arial Bold" w:eastAsia="Arial Bold" w:hAnsi="Arial Bold" w:cs="Arial Bold"/>
          <w:b/>
          <w:color w:val="861714"/>
          <w:sz w:val="28"/>
          <w:szCs w:val="28"/>
        </w:rPr>
      </w:pPr>
      <w:r>
        <w:br w:type="page"/>
      </w:r>
    </w:p>
    <w:p w14:paraId="00016F3C" w14:textId="021ADAC2" w:rsidR="00CB0EC4" w:rsidRPr="00CB0EC4" w:rsidRDefault="00CB0EC4" w:rsidP="00AB6292">
      <w:pPr>
        <w:pStyle w:val="Heading1"/>
      </w:pPr>
      <w:r w:rsidRPr="00AB6292">
        <w:lastRenderedPageBreak/>
        <w:t xml:space="preserve">Proactive Advocacy with ECC Example </w:t>
      </w:r>
      <w:r w:rsidRPr="00CB0EC4">
        <w:t> </w:t>
      </w:r>
    </w:p>
    <w:p w14:paraId="54B9DC0D" w14:textId="04DEEA12" w:rsidR="00AB6292" w:rsidRDefault="00AB6292" w:rsidP="00AB6292">
      <w:pPr>
        <w:pStyle w:val="ListParagraph"/>
        <w:numPr>
          <w:ilvl w:val="0"/>
          <w:numId w:val="25"/>
        </w:numPr>
      </w:pPr>
      <w:r>
        <w:t>Use a calendar/planner</w:t>
      </w:r>
    </w:p>
    <w:p w14:paraId="372095A4" w14:textId="77777777" w:rsidR="00AB6292" w:rsidRDefault="00CB0EC4" w:rsidP="00AB6292">
      <w:pPr>
        <w:pStyle w:val="ListParagraph"/>
        <w:numPr>
          <w:ilvl w:val="0"/>
          <w:numId w:val="26"/>
        </w:numPr>
      </w:pPr>
      <w:r w:rsidRPr="00CB0EC4">
        <w:t>Electronic, paper, which ev</w:t>
      </w:r>
      <w:r w:rsidR="00AB6292">
        <w:t>er works best for the student</w:t>
      </w:r>
    </w:p>
    <w:p w14:paraId="12757A07" w14:textId="77777777" w:rsidR="00AB6292" w:rsidRDefault="00CB0EC4" w:rsidP="00AB6292">
      <w:pPr>
        <w:pStyle w:val="ListParagraph"/>
        <w:numPr>
          <w:ilvl w:val="0"/>
          <w:numId w:val="26"/>
        </w:numPr>
      </w:pPr>
      <w:r w:rsidRPr="00CB0EC4">
        <w:t>Enter deadline, assignm</w:t>
      </w:r>
      <w:r w:rsidR="00AB6292">
        <w:t>ent, test, appointment, class</w:t>
      </w:r>
    </w:p>
    <w:p w14:paraId="69AB1A6B" w14:textId="77777777" w:rsidR="00AB6292" w:rsidRDefault="00AB6292" w:rsidP="00AB6292">
      <w:pPr>
        <w:pStyle w:val="ListParagraph"/>
        <w:numPr>
          <w:ilvl w:val="0"/>
          <w:numId w:val="26"/>
        </w:numPr>
      </w:pPr>
      <w:r>
        <w:t>Set a reminder/alert</w:t>
      </w:r>
    </w:p>
    <w:p w14:paraId="5C27B88C" w14:textId="77777777" w:rsidR="00AB6292" w:rsidRDefault="00CB0EC4" w:rsidP="00AB6292">
      <w:pPr>
        <w:pStyle w:val="ListParagraph"/>
        <w:numPr>
          <w:ilvl w:val="0"/>
          <w:numId w:val="26"/>
        </w:numPr>
      </w:pPr>
      <w:r w:rsidRPr="00CB0EC4">
        <w:t>Edit as needed</w:t>
      </w:r>
    </w:p>
    <w:p w14:paraId="574632E3" w14:textId="7ADFC4E6" w:rsidR="00CB0EC4" w:rsidRPr="00CB0EC4" w:rsidRDefault="00CB0EC4" w:rsidP="00AB6292">
      <w:pPr>
        <w:pStyle w:val="ListParagraph"/>
        <w:numPr>
          <w:ilvl w:val="0"/>
          <w:numId w:val="26"/>
        </w:numPr>
      </w:pPr>
      <w:r w:rsidRPr="00CB0EC4">
        <w:t xml:space="preserve">Check calendar for upcoming assignments and plan to meet the deadline </w:t>
      </w:r>
    </w:p>
    <w:p w14:paraId="3B1B22E7" w14:textId="77777777" w:rsidR="00CB0EC4" w:rsidRPr="00CB0EC4" w:rsidRDefault="00CB0EC4" w:rsidP="00AB6292">
      <w:pPr>
        <w:pStyle w:val="Heading1"/>
      </w:pPr>
      <w:r w:rsidRPr="00CB0EC4">
        <w:t xml:space="preserve">Proactive Planning: Digital Access </w:t>
      </w:r>
    </w:p>
    <w:p w14:paraId="1B16DC1A" w14:textId="77777777" w:rsidR="00CB0EC4" w:rsidRPr="00CB0EC4" w:rsidRDefault="00CB0EC4" w:rsidP="00AB6292">
      <w:pPr>
        <w:pStyle w:val="Heading1"/>
      </w:pPr>
      <w:r w:rsidRPr="00CB0EC4">
        <w:t xml:space="preserve">Proactive Planning for Technology Distribution </w:t>
      </w:r>
    </w:p>
    <w:p w14:paraId="57067F4D" w14:textId="77777777" w:rsidR="00CB0EC4" w:rsidRPr="00CB0EC4" w:rsidRDefault="00CB0EC4" w:rsidP="00AB6292">
      <w:pPr>
        <w:pStyle w:val="ListParagraph"/>
        <w:numPr>
          <w:ilvl w:val="0"/>
          <w:numId w:val="28"/>
        </w:numPr>
      </w:pPr>
      <w:r w:rsidRPr="00CB0EC4">
        <w:t>Reactive approach: distribute devices, then recall for customized settings, IEP approved accommodations, and needed technologies on each, such as screen reader  </w:t>
      </w:r>
    </w:p>
    <w:p w14:paraId="2F4E8D1B" w14:textId="77777777" w:rsidR="00CB0EC4" w:rsidRPr="00CB0EC4" w:rsidRDefault="00CB0EC4" w:rsidP="00AB6292">
      <w:pPr>
        <w:pStyle w:val="ListParagraph"/>
        <w:numPr>
          <w:ilvl w:val="0"/>
          <w:numId w:val="28"/>
        </w:numPr>
      </w:pPr>
      <w:r w:rsidRPr="00CB0EC4">
        <w:t xml:space="preserve">Proactive approach: </w:t>
      </w:r>
    </w:p>
    <w:p w14:paraId="7388205E" w14:textId="77777777" w:rsidR="00CB0EC4" w:rsidRPr="00CB0EC4" w:rsidRDefault="00CB0EC4" w:rsidP="00AB6292">
      <w:pPr>
        <w:pStyle w:val="ListParagraph"/>
        <w:numPr>
          <w:ilvl w:val="0"/>
          <w:numId w:val="29"/>
        </w:numPr>
      </w:pPr>
      <w:r w:rsidRPr="00CB0EC4">
        <w:t>Devices are verified for accessibility  </w:t>
      </w:r>
    </w:p>
    <w:p w14:paraId="72EBA12B" w14:textId="77777777" w:rsidR="00AB6292" w:rsidRDefault="00CB0EC4" w:rsidP="00AB6292">
      <w:pPr>
        <w:pStyle w:val="ListParagraph"/>
        <w:numPr>
          <w:ilvl w:val="0"/>
          <w:numId w:val="29"/>
        </w:numPr>
      </w:pPr>
      <w:r w:rsidRPr="00CB0EC4">
        <w:t>Administrative rights have been addressed to allow customized settings, app/extension download, various IEP technologies are installed  </w:t>
      </w:r>
    </w:p>
    <w:p w14:paraId="484EB500" w14:textId="5492D113" w:rsidR="00CB0EC4" w:rsidRPr="00CB0EC4" w:rsidRDefault="00CB0EC4" w:rsidP="00AB6292">
      <w:pPr>
        <w:pStyle w:val="Heading1"/>
      </w:pPr>
      <w:r w:rsidRPr="00AB6292">
        <w:t>Proactive Planning: Technology Use and Instruction</w:t>
      </w:r>
      <w:r w:rsidRPr="00CB0EC4">
        <w:t xml:space="preserve">  </w:t>
      </w:r>
    </w:p>
    <w:p w14:paraId="0E82AEC6" w14:textId="0D22358F" w:rsidR="00CB0EC4" w:rsidRPr="00CB0EC4" w:rsidRDefault="00CB0EC4" w:rsidP="00AB6292">
      <w:pPr>
        <w:pStyle w:val="ListParagraph"/>
        <w:numPr>
          <w:ilvl w:val="0"/>
          <w:numId w:val="30"/>
        </w:numPr>
      </w:pPr>
      <w:r w:rsidRPr="00CB0EC4">
        <w:t xml:space="preserve">Braille instruction </w:t>
      </w:r>
    </w:p>
    <w:p w14:paraId="46779960" w14:textId="77777777" w:rsidR="00CB0EC4" w:rsidRPr="00CB0EC4" w:rsidRDefault="00CB0EC4" w:rsidP="00AB6292">
      <w:pPr>
        <w:pStyle w:val="ListParagraph"/>
        <w:numPr>
          <w:ilvl w:val="0"/>
          <w:numId w:val="31"/>
        </w:numPr>
      </w:pPr>
      <w:r w:rsidRPr="00CB0EC4">
        <w:t>Include digital access to braille for life-long access  </w:t>
      </w:r>
    </w:p>
    <w:p w14:paraId="7543E199" w14:textId="77777777" w:rsidR="00CB0EC4" w:rsidRPr="00CB0EC4" w:rsidRDefault="00CB0EC4" w:rsidP="00AB6292">
      <w:pPr>
        <w:pStyle w:val="ListParagraph"/>
        <w:numPr>
          <w:ilvl w:val="0"/>
          <w:numId w:val="31"/>
        </w:numPr>
      </w:pPr>
      <w:r w:rsidRPr="00CB0EC4">
        <w:t>Braille displays  </w:t>
      </w:r>
    </w:p>
    <w:p w14:paraId="48328FBC" w14:textId="77777777" w:rsidR="00CB0EC4" w:rsidRPr="00CB0EC4" w:rsidRDefault="00CB0EC4" w:rsidP="00AB6292">
      <w:pPr>
        <w:pStyle w:val="ListParagraph"/>
        <w:numPr>
          <w:ilvl w:val="0"/>
          <w:numId w:val="31"/>
        </w:numPr>
      </w:pPr>
      <w:r w:rsidRPr="00CB0EC4">
        <w:t>Braille notetaker  </w:t>
      </w:r>
    </w:p>
    <w:p w14:paraId="2D538CC9" w14:textId="77777777" w:rsidR="00AB6292" w:rsidRDefault="00CB0EC4" w:rsidP="00AB6292">
      <w:pPr>
        <w:pStyle w:val="ListParagraph"/>
        <w:numPr>
          <w:ilvl w:val="0"/>
          <w:numId w:val="31"/>
        </w:numPr>
      </w:pPr>
      <w:r w:rsidRPr="00CB0EC4">
        <w:t>Accessible media, books, content, websites, apps  </w:t>
      </w:r>
    </w:p>
    <w:p w14:paraId="56C10187" w14:textId="794CBE14" w:rsidR="00CB0EC4" w:rsidRPr="00CB0EC4" w:rsidRDefault="00CB0EC4" w:rsidP="00AB6292">
      <w:pPr>
        <w:pStyle w:val="Heading1"/>
      </w:pPr>
      <w:r w:rsidRPr="00CB0EC4">
        <w:t>Digital Skills Table  </w:t>
      </w:r>
    </w:p>
    <w:p w14:paraId="456476E7" w14:textId="77777777" w:rsidR="00CB0EC4" w:rsidRPr="00CB0EC4" w:rsidRDefault="00CB0EC4" w:rsidP="00AB6292">
      <w:pPr>
        <w:pStyle w:val="ListParagraph"/>
        <w:numPr>
          <w:ilvl w:val="0"/>
          <w:numId w:val="32"/>
        </w:numPr>
      </w:pPr>
      <w:r w:rsidRPr="00CB0EC4">
        <w:t>Skill  </w:t>
      </w:r>
    </w:p>
    <w:p w14:paraId="3A32541C" w14:textId="77777777" w:rsidR="00CB0EC4" w:rsidRPr="00CB0EC4" w:rsidRDefault="00CB0EC4" w:rsidP="00AB6292">
      <w:pPr>
        <w:pStyle w:val="ListParagraph"/>
        <w:numPr>
          <w:ilvl w:val="0"/>
          <w:numId w:val="32"/>
        </w:numPr>
      </w:pPr>
      <w:r w:rsidRPr="00CB0EC4">
        <w:t>Adaptation  </w:t>
      </w:r>
    </w:p>
    <w:p w14:paraId="37D187FF" w14:textId="77777777" w:rsidR="00CB0EC4" w:rsidRPr="00CB0EC4" w:rsidRDefault="00CB0EC4" w:rsidP="00AB6292">
      <w:pPr>
        <w:pStyle w:val="ListParagraph"/>
        <w:numPr>
          <w:ilvl w:val="0"/>
          <w:numId w:val="32"/>
        </w:numPr>
      </w:pPr>
      <w:r w:rsidRPr="00CB0EC4">
        <w:t>Technology use  </w:t>
      </w:r>
    </w:p>
    <w:p w14:paraId="326EC8A7" w14:textId="77777777" w:rsidR="00AB6292" w:rsidRDefault="00CB0EC4" w:rsidP="00AB6292">
      <w:pPr>
        <w:pStyle w:val="ListParagraph"/>
        <w:numPr>
          <w:ilvl w:val="0"/>
          <w:numId w:val="32"/>
        </w:numPr>
      </w:pPr>
      <w:r w:rsidRPr="00CB0EC4">
        <w:t>Keyboard command, gesture  </w:t>
      </w:r>
    </w:p>
    <w:p w14:paraId="7C5B0299" w14:textId="5F148941" w:rsidR="00CB0EC4" w:rsidRPr="00CB0EC4" w:rsidRDefault="00CB0EC4" w:rsidP="00AB6292">
      <w:pPr>
        <w:pStyle w:val="Heading1"/>
      </w:pPr>
      <w:r w:rsidRPr="00CB0EC4">
        <w:t>Sample of Digital Skills  </w:t>
      </w:r>
    </w:p>
    <w:p w14:paraId="4A7F93EE" w14:textId="58A61940" w:rsidR="00CB0EC4" w:rsidRPr="00CB0EC4" w:rsidRDefault="00CB0EC4" w:rsidP="00AB6292">
      <w:pPr>
        <w:pStyle w:val="ListParagraph"/>
        <w:numPr>
          <w:ilvl w:val="0"/>
          <w:numId w:val="33"/>
        </w:numPr>
      </w:pPr>
      <w:r w:rsidRPr="00CB0EC4">
        <w:t>Launch the online classroo</w:t>
      </w:r>
      <w:r w:rsidR="00AB6292">
        <w:t>m</w:t>
      </w:r>
      <w:r w:rsidR="00AB6292">
        <w:br/>
      </w:r>
      <w:r w:rsidRPr="00CB0EC4">
        <w:t xml:space="preserve">  </w:t>
      </w:r>
    </w:p>
    <w:p w14:paraId="1B5ADE1D" w14:textId="772395BF" w:rsidR="00CB0EC4" w:rsidRPr="00CB0EC4" w:rsidRDefault="00CB0EC4" w:rsidP="00AB6292">
      <w:pPr>
        <w:pStyle w:val="ListParagraph"/>
        <w:numPr>
          <w:ilvl w:val="0"/>
          <w:numId w:val="33"/>
        </w:numPr>
      </w:pPr>
      <w:r w:rsidRPr="00CB0EC4">
        <w:t>Login to the online classroom  </w:t>
      </w:r>
      <w:r w:rsidR="00AB6292">
        <w:br/>
      </w:r>
    </w:p>
    <w:p w14:paraId="0807D169" w14:textId="2B34B700" w:rsidR="00CB0EC4" w:rsidRPr="00CB0EC4" w:rsidRDefault="00CB0EC4" w:rsidP="00AB6292">
      <w:pPr>
        <w:pStyle w:val="ListParagraph"/>
        <w:numPr>
          <w:ilvl w:val="0"/>
          <w:numId w:val="33"/>
        </w:numPr>
      </w:pPr>
      <w:r w:rsidRPr="00CB0EC4">
        <w:t>Navigate around the screen: focus on the key items found around the digital classroom and use a pattern to help orient your students  </w:t>
      </w:r>
      <w:r w:rsidR="00AB6292">
        <w:br/>
      </w:r>
    </w:p>
    <w:p w14:paraId="2EF95893" w14:textId="205D4329" w:rsidR="00CB0EC4" w:rsidRPr="00CB0EC4" w:rsidRDefault="00CB0EC4" w:rsidP="00AB6292">
      <w:pPr>
        <w:pStyle w:val="ListParagraph"/>
        <w:numPr>
          <w:ilvl w:val="0"/>
          <w:numId w:val="33"/>
        </w:numPr>
      </w:pPr>
      <w:r w:rsidRPr="00CB0EC4">
        <w:t>Customize settings and accessibility options within a digital classroom, web- browser, or app  </w:t>
      </w:r>
      <w:r w:rsidR="00AB6292">
        <w:br/>
      </w:r>
    </w:p>
    <w:p w14:paraId="2EC7D86B" w14:textId="34E62C4D" w:rsidR="00CB0EC4" w:rsidRPr="00CB0EC4" w:rsidRDefault="00CB0EC4" w:rsidP="00AB6292">
      <w:pPr>
        <w:pStyle w:val="ListParagraph"/>
        <w:numPr>
          <w:ilvl w:val="0"/>
          <w:numId w:val="33"/>
        </w:numPr>
      </w:pPr>
      <w:r w:rsidRPr="00CB0EC4">
        <w:lastRenderedPageBreak/>
        <w:t>Download and organize classroom content  </w:t>
      </w:r>
      <w:r w:rsidR="00AB6292">
        <w:br/>
      </w:r>
    </w:p>
    <w:p w14:paraId="43C6529E" w14:textId="7D3E467C" w:rsidR="00CB0EC4" w:rsidRPr="00CB0EC4" w:rsidRDefault="00CB0EC4" w:rsidP="00AB6292">
      <w:pPr>
        <w:pStyle w:val="ListParagraph"/>
        <w:numPr>
          <w:ilvl w:val="0"/>
          <w:numId w:val="33"/>
        </w:numPr>
      </w:pPr>
      <w:r w:rsidRPr="00CB0EC4">
        <w:t>Open, create, edit, navigate, save documents, and assignments  </w:t>
      </w:r>
      <w:r w:rsidR="00AB6292">
        <w:br/>
      </w:r>
    </w:p>
    <w:p w14:paraId="2A5C57C2" w14:textId="5922EBF2" w:rsidR="00CB0EC4" w:rsidRPr="00CB0EC4" w:rsidRDefault="00CB0EC4" w:rsidP="00AB6292">
      <w:pPr>
        <w:pStyle w:val="ListParagraph"/>
        <w:numPr>
          <w:ilvl w:val="0"/>
          <w:numId w:val="33"/>
        </w:numPr>
      </w:pPr>
      <w:r w:rsidRPr="00CB0EC4">
        <w:t>Launch, pause, rewind and fast forward videos and methods to access synchronous course recordings to review content  </w:t>
      </w:r>
      <w:r w:rsidR="00AB6292">
        <w:br/>
      </w:r>
    </w:p>
    <w:p w14:paraId="339F7795" w14:textId="2BC28825" w:rsidR="00CB0EC4" w:rsidRPr="00CB0EC4" w:rsidRDefault="00CB0EC4" w:rsidP="00AB6292">
      <w:pPr>
        <w:pStyle w:val="ListParagraph"/>
        <w:numPr>
          <w:ilvl w:val="0"/>
          <w:numId w:val="33"/>
        </w:numPr>
      </w:pPr>
      <w:r w:rsidRPr="00CB0EC4">
        <w:t>Follow links to external sites and navigate a variety of websites  </w:t>
      </w:r>
      <w:r w:rsidR="00AB6292">
        <w:br/>
      </w:r>
    </w:p>
    <w:p w14:paraId="07BB5B43" w14:textId="60EDB620" w:rsidR="00CB0EC4" w:rsidRPr="00CB0EC4" w:rsidRDefault="00CB0EC4" w:rsidP="00AB6292">
      <w:pPr>
        <w:pStyle w:val="ListParagraph"/>
        <w:numPr>
          <w:ilvl w:val="0"/>
          <w:numId w:val="33"/>
        </w:numPr>
      </w:pPr>
      <w:r w:rsidRPr="00CB0EC4">
        <w:t>Submit assignments  </w:t>
      </w:r>
      <w:r w:rsidR="00AB6292">
        <w:br/>
      </w:r>
    </w:p>
    <w:p w14:paraId="39A8BB6F" w14:textId="1A70DCCB" w:rsidR="00CB0EC4" w:rsidRPr="00CB0EC4" w:rsidRDefault="00CB0EC4" w:rsidP="00AB6292">
      <w:pPr>
        <w:pStyle w:val="ListParagraph"/>
        <w:numPr>
          <w:ilvl w:val="0"/>
          <w:numId w:val="33"/>
        </w:numPr>
      </w:pPr>
      <w:r w:rsidRPr="00CB0EC4">
        <w:t>Access graded assignments and any feedback provided  </w:t>
      </w:r>
      <w:r w:rsidR="00AB6292">
        <w:br/>
      </w:r>
    </w:p>
    <w:p w14:paraId="192B5D9B" w14:textId="76D31230" w:rsidR="00CB0EC4" w:rsidRPr="00CB0EC4" w:rsidRDefault="00CB0EC4" w:rsidP="00AB6292">
      <w:pPr>
        <w:pStyle w:val="ListParagraph"/>
        <w:numPr>
          <w:ilvl w:val="0"/>
          <w:numId w:val="33"/>
        </w:numPr>
      </w:pPr>
      <w:r w:rsidRPr="00CB0EC4">
        <w:t>Access, read, and post on discussion boards or other classroom social media experiences  </w:t>
      </w:r>
      <w:r w:rsidR="00AB6292">
        <w:br/>
      </w:r>
    </w:p>
    <w:p w14:paraId="2FB2B357" w14:textId="1A6DAF5B" w:rsidR="00CB0EC4" w:rsidRPr="00CB0EC4" w:rsidRDefault="00CB0EC4" w:rsidP="00AB6292">
      <w:pPr>
        <w:pStyle w:val="ListParagraph"/>
        <w:numPr>
          <w:ilvl w:val="0"/>
          <w:numId w:val="33"/>
        </w:numPr>
      </w:pPr>
      <w:r w:rsidRPr="00CB0EC4">
        <w:t xml:space="preserve">Access to the classroom calendar, or another digital or paper planner, to set reminders and alerts for synchronous sessions, manage due dates, and track related service appointments and so much more. </w:t>
      </w:r>
      <w:r w:rsidR="00AB6292">
        <w:br/>
      </w:r>
      <w:r w:rsidRPr="00CB0EC4">
        <w:t> </w:t>
      </w:r>
    </w:p>
    <w:p w14:paraId="7596D4A3" w14:textId="7CECE988" w:rsidR="00CB0EC4" w:rsidRPr="00CB0EC4" w:rsidRDefault="00CB0EC4" w:rsidP="00AB6292">
      <w:pPr>
        <w:pStyle w:val="ListParagraph"/>
        <w:numPr>
          <w:ilvl w:val="0"/>
          <w:numId w:val="33"/>
        </w:numPr>
      </w:pPr>
      <w:r w:rsidRPr="00CB0EC4">
        <w:t>Procedures for how and where to ask questions  </w:t>
      </w:r>
      <w:r w:rsidR="00AB6292">
        <w:br/>
      </w:r>
    </w:p>
    <w:p w14:paraId="36686EB8" w14:textId="27C7FE71" w:rsidR="00CB0EC4" w:rsidRPr="00CB0EC4" w:rsidRDefault="00CB0EC4" w:rsidP="00AB6292">
      <w:pPr>
        <w:pStyle w:val="ListParagraph"/>
        <w:numPr>
          <w:ilvl w:val="0"/>
          <w:numId w:val="33"/>
        </w:numPr>
      </w:pPr>
      <w:r w:rsidRPr="00CB0EC4">
        <w:t>Launch and login to synchronous web-conference programs, use mouse, keyboard commands, gestures, and other methods to turn on/off microphone, turn on/off webcam, virtually raise hand, post in chat box, communicate through polls and emojis, access captioning and ASL services.  </w:t>
      </w:r>
      <w:r w:rsidR="00AB6292">
        <w:br/>
      </w:r>
    </w:p>
    <w:p w14:paraId="5F6C6C46" w14:textId="1C5C88A9" w:rsidR="00AB6292" w:rsidRDefault="00CB0EC4" w:rsidP="00AB6292">
      <w:pPr>
        <w:pStyle w:val="ListParagraph"/>
        <w:numPr>
          <w:ilvl w:val="0"/>
          <w:numId w:val="33"/>
        </w:numPr>
      </w:pPr>
      <w:r w:rsidRPr="00CB0EC4">
        <w:t>Methods to manage synchronous and asynchronous course requirements. Some students may need graphic organizers, prompts, electronic alerts, and clear schedules to help them differentiate between synchronous and asynchronous tasks and assignments and those that are required and optional. Many online classrooms contain an abundance of resources that add to the complexity of the environment. Consider a simplified table or organizer that helps your student define required from optional.  </w:t>
      </w:r>
    </w:p>
    <w:p w14:paraId="24F36EF2" w14:textId="77777777" w:rsidR="00AB6292" w:rsidRDefault="00AB6292">
      <w:r>
        <w:br w:type="page"/>
      </w:r>
    </w:p>
    <w:p w14:paraId="0FE341B5" w14:textId="77777777" w:rsidR="00CB0EC4" w:rsidRPr="00CB0EC4" w:rsidRDefault="00CB0EC4" w:rsidP="00AB6292"/>
    <w:tbl>
      <w:tblPr>
        <w:tblStyle w:val="TableGrid"/>
        <w:tblW w:w="0" w:type="auto"/>
        <w:tblLook w:val="04A0" w:firstRow="1" w:lastRow="0" w:firstColumn="1" w:lastColumn="0" w:noHBand="0" w:noVBand="1"/>
      </w:tblPr>
      <w:tblGrid>
        <w:gridCol w:w="1558"/>
        <w:gridCol w:w="1554"/>
        <w:gridCol w:w="1556"/>
        <w:gridCol w:w="1555"/>
        <w:gridCol w:w="1555"/>
        <w:gridCol w:w="1572"/>
      </w:tblGrid>
      <w:tr w:rsidR="0086686F" w:rsidRPr="00AB6292" w14:paraId="2355C5D3" w14:textId="77777777" w:rsidTr="00A60EA8">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DFBBE5" w14:textId="565D9C01" w:rsidR="00AB6292" w:rsidRPr="00AB6292" w:rsidRDefault="00AB6292" w:rsidP="00CB0EC4">
            <w:pPr>
              <w:rPr>
                <w:b/>
                <w:color w:val="FFFFFF" w:themeColor="background1"/>
                <w:sz w:val="20"/>
                <w:szCs w:val="20"/>
              </w:rPr>
            </w:pPr>
            <w:r w:rsidRPr="00AB6292">
              <w:rPr>
                <w:b/>
                <w:color w:val="FFFFFF" w:themeColor="background1"/>
                <w:sz w:val="20"/>
                <w:szCs w:val="20"/>
              </w:rPr>
              <w:t>Skill</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C6B86B1" w14:textId="77777777" w:rsidR="00AB6292" w:rsidRPr="00AB6292" w:rsidRDefault="00AB6292" w:rsidP="00CB0EC4">
            <w:pPr>
              <w:rPr>
                <w:b/>
                <w:color w:val="FFFFFF" w:themeColor="background1"/>
                <w:sz w:val="20"/>
                <w:szCs w:val="20"/>
              </w:rPr>
            </w:pPr>
            <w:r w:rsidRPr="00AB6292">
              <w:rPr>
                <w:b/>
                <w:color w:val="FFFFFF" w:themeColor="background1"/>
                <w:sz w:val="20"/>
                <w:szCs w:val="20"/>
              </w:rPr>
              <w:t>KBC/</w:t>
            </w:r>
          </w:p>
          <w:p w14:paraId="5238B081" w14:textId="77777777" w:rsidR="00AB6292" w:rsidRPr="00AB6292" w:rsidRDefault="00AB6292" w:rsidP="00CB0EC4">
            <w:pPr>
              <w:rPr>
                <w:b/>
                <w:color w:val="FFFFFF" w:themeColor="background1"/>
                <w:sz w:val="20"/>
                <w:szCs w:val="20"/>
              </w:rPr>
            </w:pPr>
            <w:r w:rsidRPr="00AB6292">
              <w:rPr>
                <w:b/>
                <w:color w:val="FFFFFF" w:themeColor="background1"/>
                <w:sz w:val="20"/>
                <w:szCs w:val="20"/>
              </w:rPr>
              <w:t>gesture/</w:t>
            </w:r>
          </w:p>
          <w:p w14:paraId="1F380E7E" w14:textId="63D825E5" w:rsidR="00AB6292" w:rsidRPr="00AB6292" w:rsidRDefault="00AB6292" w:rsidP="00CB0EC4">
            <w:pPr>
              <w:rPr>
                <w:b/>
                <w:color w:val="FFFFFF" w:themeColor="background1"/>
                <w:sz w:val="20"/>
                <w:szCs w:val="20"/>
              </w:rPr>
            </w:pPr>
            <w:r w:rsidRPr="00AB6292">
              <w:rPr>
                <w:b/>
                <w:color w:val="FFFFFF" w:themeColor="background1"/>
                <w:sz w:val="20"/>
                <w:szCs w:val="20"/>
              </w:rPr>
              <w:t>mouse</w:t>
            </w:r>
          </w:p>
        </w:tc>
        <w:tc>
          <w:tcPr>
            <w:tcW w:w="1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490CA7F" w14:textId="2FBAB30F" w:rsidR="00AB6292" w:rsidRPr="00AB6292" w:rsidRDefault="00AB6292" w:rsidP="00CB0EC4">
            <w:pPr>
              <w:rPr>
                <w:b/>
                <w:color w:val="FFFFFF" w:themeColor="background1"/>
                <w:sz w:val="20"/>
                <w:szCs w:val="20"/>
              </w:rPr>
            </w:pPr>
            <w:r w:rsidRPr="00AB6292">
              <w:rPr>
                <w:b/>
                <w:color w:val="FFFFFF" w:themeColor="background1"/>
                <w:sz w:val="20"/>
                <w:szCs w:val="20"/>
              </w:rPr>
              <w:t>Adaptation</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B531FF" w14:textId="505CDE85" w:rsidR="00AB6292" w:rsidRPr="00AB6292" w:rsidRDefault="00AB6292" w:rsidP="00CB0EC4">
            <w:pPr>
              <w:rPr>
                <w:b/>
                <w:color w:val="FFFFFF" w:themeColor="background1"/>
                <w:sz w:val="20"/>
                <w:szCs w:val="20"/>
              </w:rPr>
            </w:pPr>
            <w:r w:rsidRPr="00AB6292">
              <w:rPr>
                <w:b/>
                <w:color w:val="FFFFFF" w:themeColor="background1"/>
                <w:sz w:val="20"/>
                <w:szCs w:val="20"/>
              </w:rPr>
              <w:t>Completes with guidance and prompts</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4BBE88" w14:textId="15D18490" w:rsidR="00AB6292" w:rsidRPr="00AB6292" w:rsidRDefault="00AB6292" w:rsidP="00CB0EC4">
            <w:pPr>
              <w:rPr>
                <w:b/>
                <w:color w:val="FFFFFF" w:themeColor="background1"/>
                <w:sz w:val="20"/>
                <w:szCs w:val="20"/>
              </w:rPr>
            </w:pPr>
            <w:r w:rsidRPr="00AB6292">
              <w:rPr>
                <w:b/>
                <w:color w:val="FFFFFF" w:themeColor="background1"/>
                <w:sz w:val="20"/>
                <w:szCs w:val="20"/>
              </w:rPr>
              <w:t>Completes with some guidance and prompts</w:t>
            </w:r>
          </w:p>
        </w:tc>
        <w:tc>
          <w:tcPr>
            <w:tcW w:w="1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D93868" w14:textId="21D73F89" w:rsidR="00AB6292" w:rsidRPr="00AB6292" w:rsidRDefault="00AB6292" w:rsidP="00CB0EC4">
            <w:pPr>
              <w:rPr>
                <w:b/>
                <w:color w:val="FFFFFF" w:themeColor="background1"/>
                <w:sz w:val="20"/>
                <w:szCs w:val="20"/>
              </w:rPr>
            </w:pPr>
            <w:r w:rsidRPr="00AB6292">
              <w:rPr>
                <w:b/>
                <w:color w:val="FFFFFF" w:themeColor="background1"/>
                <w:sz w:val="20"/>
                <w:szCs w:val="20"/>
              </w:rPr>
              <w:t>Completes independently across multiple settings: generalized</w:t>
            </w:r>
          </w:p>
        </w:tc>
      </w:tr>
      <w:tr w:rsidR="0086686F" w14:paraId="759B684B" w14:textId="77777777" w:rsidTr="00A60EA8">
        <w:tc>
          <w:tcPr>
            <w:tcW w:w="1558" w:type="dxa"/>
            <w:tcBorders>
              <w:top w:val="single" w:sz="4" w:space="0" w:color="FFFFFF" w:themeColor="background1"/>
            </w:tcBorders>
            <w:shd w:val="clear" w:color="auto" w:fill="F2F2F2" w:themeFill="background1" w:themeFillShade="F2"/>
          </w:tcPr>
          <w:p w14:paraId="4B743168" w14:textId="77777777" w:rsidR="00514EF9" w:rsidRPr="00514EF9" w:rsidRDefault="00514EF9" w:rsidP="00514EF9">
            <w:pPr>
              <w:rPr>
                <w:rFonts w:ascii="Times" w:hAnsi="Times" w:cs="Times"/>
                <w:sz w:val="20"/>
                <w:szCs w:val="20"/>
              </w:rPr>
            </w:pPr>
            <w:r w:rsidRPr="00514EF9">
              <w:rPr>
                <w:sz w:val="20"/>
                <w:szCs w:val="20"/>
              </w:rPr>
              <w:t xml:space="preserve">Turn on computer </w:t>
            </w:r>
          </w:p>
          <w:p w14:paraId="2C92F38A" w14:textId="599F5C03" w:rsidR="00AB6292" w:rsidRPr="00514EF9" w:rsidRDefault="00AB6292" w:rsidP="00514EF9">
            <w:pPr>
              <w:rPr>
                <w:sz w:val="20"/>
                <w:szCs w:val="20"/>
              </w:rPr>
            </w:pPr>
          </w:p>
        </w:tc>
        <w:tc>
          <w:tcPr>
            <w:tcW w:w="1554" w:type="dxa"/>
            <w:tcBorders>
              <w:top w:val="single" w:sz="4" w:space="0" w:color="FFFFFF" w:themeColor="background1"/>
            </w:tcBorders>
            <w:shd w:val="clear" w:color="auto" w:fill="F2F2F2" w:themeFill="background1" w:themeFillShade="F2"/>
          </w:tcPr>
          <w:p w14:paraId="1C95BE57" w14:textId="77777777" w:rsidR="00AB6292" w:rsidRDefault="00AB6292" w:rsidP="00CB0EC4"/>
        </w:tc>
        <w:tc>
          <w:tcPr>
            <w:tcW w:w="1556" w:type="dxa"/>
            <w:tcBorders>
              <w:top w:val="single" w:sz="4" w:space="0" w:color="FFFFFF" w:themeColor="background1"/>
            </w:tcBorders>
            <w:shd w:val="clear" w:color="auto" w:fill="F2F2F2" w:themeFill="background1" w:themeFillShade="F2"/>
          </w:tcPr>
          <w:p w14:paraId="37B3D4D7" w14:textId="77777777" w:rsidR="00AB6292" w:rsidRDefault="00AB6292" w:rsidP="00CB0EC4"/>
        </w:tc>
        <w:tc>
          <w:tcPr>
            <w:tcW w:w="1555" w:type="dxa"/>
            <w:tcBorders>
              <w:top w:val="single" w:sz="4" w:space="0" w:color="FFFFFF" w:themeColor="background1"/>
            </w:tcBorders>
            <w:shd w:val="clear" w:color="auto" w:fill="F2F2F2" w:themeFill="background1" w:themeFillShade="F2"/>
          </w:tcPr>
          <w:p w14:paraId="08F90FA7" w14:textId="77777777" w:rsidR="00AB6292" w:rsidRDefault="00AB6292" w:rsidP="00CB0EC4"/>
        </w:tc>
        <w:tc>
          <w:tcPr>
            <w:tcW w:w="1555" w:type="dxa"/>
            <w:tcBorders>
              <w:top w:val="single" w:sz="4" w:space="0" w:color="FFFFFF" w:themeColor="background1"/>
            </w:tcBorders>
            <w:shd w:val="clear" w:color="auto" w:fill="F2F2F2" w:themeFill="background1" w:themeFillShade="F2"/>
          </w:tcPr>
          <w:p w14:paraId="55DA4173" w14:textId="77777777" w:rsidR="00AB6292" w:rsidRDefault="00AB6292" w:rsidP="00CB0EC4"/>
        </w:tc>
        <w:tc>
          <w:tcPr>
            <w:tcW w:w="1572" w:type="dxa"/>
            <w:tcBorders>
              <w:top w:val="single" w:sz="4" w:space="0" w:color="FFFFFF" w:themeColor="background1"/>
            </w:tcBorders>
            <w:shd w:val="clear" w:color="auto" w:fill="F2F2F2" w:themeFill="background1" w:themeFillShade="F2"/>
          </w:tcPr>
          <w:p w14:paraId="310DB311" w14:textId="77777777" w:rsidR="00AB6292" w:rsidRDefault="00AB6292" w:rsidP="00CB0EC4"/>
        </w:tc>
      </w:tr>
      <w:tr w:rsidR="00514EF9" w14:paraId="674BC4B0" w14:textId="77777777" w:rsidTr="0086686F">
        <w:tc>
          <w:tcPr>
            <w:tcW w:w="1558" w:type="dxa"/>
            <w:tcBorders>
              <w:bottom w:val="single" w:sz="4" w:space="0" w:color="auto"/>
            </w:tcBorders>
          </w:tcPr>
          <w:p w14:paraId="404C691A" w14:textId="77777777" w:rsidR="00514EF9" w:rsidRPr="00514EF9" w:rsidRDefault="00514EF9" w:rsidP="00514EF9">
            <w:pPr>
              <w:rPr>
                <w:rFonts w:ascii="Times" w:hAnsi="Times" w:cs="Times"/>
                <w:sz w:val="20"/>
                <w:szCs w:val="20"/>
              </w:rPr>
            </w:pPr>
            <w:r w:rsidRPr="00514EF9">
              <w:rPr>
                <w:sz w:val="20"/>
                <w:szCs w:val="20"/>
              </w:rPr>
              <w:t xml:space="preserve">Launch AT program </w:t>
            </w:r>
          </w:p>
          <w:p w14:paraId="3B9736EA" w14:textId="77777777" w:rsidR="00514EF9" w:rsidRPr="00514EF9" w:rsidRDefault="00514EF9" w:rsidP="00514EF9">
            <w:pPr>
              <w:rPr>
                <w:sz w:val="20"/>
                <w:szCs w:val="20"/>
              </w:rPr>
            </w:pPr>
          </w:p>
        </w:tc>
        <w:tc>
          <w:tcPr>
            <w:tcW w:w="1554" w:type="dxa"/>
            <w:tcBorders>
              <w:bottom w:val="single" w:sz="4" w:space="0" w:color="auto"/>
            </w:tcBorders>
          </w:tcPr>
          <w:p w14:paraId="33228C38" w14:textId="77777777" w:rsidR="00514EF9" w:rsidRDefault="00514EF9" w:rsidP="00CB0EC4"/>
        </w:tc>
        <w:tc>
          <w:tcPr>
            <w:tcW w:w="1556" w:type="dxa"/>
            <w:tcBorders>
              <w:bottom w:val="single" w:sz="4" w:space="0" w:color="auto"/>
            </w:tcBorders>
          </w:tcPr>
          <w:p w14:paraId="4F6A18AF" w14:textId="77777777" w:rsidR="00514EF9" w:rsidRDefault="00514EF9" w:rsidP="00CB0EC4"/>
        </w:tc>
        <w:tc>
          <w:tcPr>
            <w:tcW w:w="1555" w:type="dxa"/>
            <w:tcBorders>
              <w:bottom w:val="single" w:sz="4" w:space="0" w:color="auto"/>
            </w:tcBorders>
          </w:tcPr>
          <w:p w14:paraId="3441D155" w14:textId="77777777" w:rsidR="00514EF9" w:rsidRDefault="00514EF9" w:rsidP="00CB0EC4"/>
        </w:tc>
        <w:tc>
          <w:tcPr>
            <w:tcW w:w="1555" w:type="dxa"/>
            <w:tcBorders>
              <w:bottom w:val="single" w:sz="4" w:space="0" w:color="auto"/>
            </w:tcBorders>
          </w:tcPr>
          <w:p w14:paraId="5C0888F6" w14:textId="77777777" w:rsidR="00514EF9" w:rsidRDefault="00514EF9" w:rsidP="00CB0EC4"/>
        </w:tc>
        <w:tc>
          <w:tcPr>
            <w:tcW w:w="1572" w:type="dxa"/>
            <w:tcBorders>
              <w:bottom w:val="single" w:sz="4" w:space="0" w:color="auto"/>
            </w:tcBorders>
          </w:tcPr>
          <w:p w14:paraId="4E7B3276" w14:textId="77777777" w:rsidR="00514EF9" w:rsidRDefault="00514EF9" w:rsidP="00CB0EC4"/>
        </w:tc>
      </w:tr>
      <w:tr w:rsidR="00514EF9" w14:paraId="2A288DC2" w14:textId="77777777" w:rsidTr="0086686F">
        <w:tc>
          <w:tcPr>
            <w:tcW w:w="1558" w:type="dxa"/>
            <w:shd w:val="clear" w:color="auto" w:fill="F2F2F2" w:themeFill="background1" w:themeFillShade="F2"/>
          </w:tcPr>
          <w:p w14:paraId="27024D9A" w14:textId="77777777" w:rsidR="00514EF9" w:rsidRPr="00514EF9" w:rsidRDefault="00514EF9" w:rsidP="00514EF9">
            <w:pPr>
              <w:rPr>
                <w:rFonts w:ascii="Times" w:hAnsi="Times" w:cs="Times"/>
                <w:sz w:val="20"/>
                <w:szCs w:val="20"/>
              </w:rPr>
            </w:pPr>
            <w:r w:rsidRPr="00514EF9">
              <w:rPr>
                <w:sz w:val="20"/>
                <w:szCs w:val="20"/>
              </w:rPr>
              <w:t xml:space="preserve">Navigate or use command to launch online classroom app or browser </w:t>
            </w:r>
          </w:p>
          <w:p w14:paraId="657DCECC" w14:textId="77777777" w:rsidR="00514EF9" w:rsidRPr="00514EF9" w:rsidRDefault="00514EF9" w:rsidP="00514EF9">
            <w:pPr>
              <w:rPr>
                <w:sz w:val="20"/>
                <w:szCs w:val="20"/>
              </w:rPr>
            </w:pPr>
          </w:p>
        </w:tc>
        <w:tc>
          <w:tcPr>
            <w:tcW w:w="1554" w:type="dxa"/>
            <w:shd w:val="clear" w:color="auto" w:fill="F2F2F2" w:themeFill="background1" w:themeFillShade="F2"/>
          </w:tcPr>
          <w:p w14:paraId="26734FBD" w14:textId="77777777" w:rsidR="00514EF9" w:rsidRDefault="00514EF9" w:rsidP="00CB0EC4"/>
        </w:tc>
        <w:tc>
          <w:tcPr>
            <w:tcW w:w="1556" w:type="dxa"/>
            <w:shd w:val="clear" w:color="auto" w:fill="F2F2F2" w:themeFill="background1" w:themeFillShade="F2"/>
          </w:tcPr>
          <w:p w14:paraId="30C6C128" w14:textId="77777777" w:rsidR="00514EF9" w:rsidRDefault="00514EF9" w:rsidP="00CB0EC4"/>
        </w:tc>
        <w:tc>
          <w:tcPr>
            <w:tcW w:w="1555" w:type="dxa"/>
            <w:shd w:val="clear" w:color="auto" w:fill="F2F2F2" w:themeFill="background1" w:themeFillShade="F2"/>
          </w:tcPr>
          <w:p w14:paraId="53ECD78C" w14:textId="77777777" w:rsidR="00514EF9" w:rsidRDefault="00514EF9" w:rsidP="00CB0EC4"/>
        </w:tc>
        <w:tc>
          <w:tcPr>
            <w:tcW w:w="1555" w:type="dxa"/>
            <w:shd w:val="clear" w:color="auto" w:fill="F2F2F2" w:themeFill="background1" w:themeFillShade="F2"/>
          </w:tcPr>
          <w:p w14:paraId="401602A8" w14:textId="77777777" w:rsidR="00514EF9" w:rsidRDefault="00514EF9" w:rsidP="00CB0EC4"/>
        </w:tc>
        <w:tc>
          <w:tcPr>
            <w:tcW w:w="1572" w:type="dxa"/>
            <w:shd w:val="clear" w:color="auto" w:fill="F2F2F2" w:themeFill="background1" w:themeFillShade="F2"/>
          </w:tcPr>
          <w:p w14:paraId="2770B6FB" w14:textId="77777777" w:rsidR="00514EF9" w:rsidRDefault="00514EF9" w:rsidP="00CB0EC4"/>
        </w:tc>
      </w:tr>
      <w:tr w:rsidR="00514EF9" w14:paraId="598B1384" w14:textId="77777777" w:rsidTr="0086686F">
        <w:tc>
          <w:tcPr>
            <w:tcW w:w="1558" w:type="dxa"/>
            <w:tcBorders>
              <w:bottom w:val="single" w:sz="4" w:space="0" w:color="auto"/>
            </w:tcBorders>
          </w:tcPr>
          <w:p w14:paraId="0FC90454" w14:textId="77777777" w:rsidR="00514EF9" w:rsidRPr="00514EF9" w:rsidRDefault="00514EF9" w:rsidP="00514EF9">
            <w:pPr>
              <w:rPr>
                <w:rFonts w:ascii="Times" w:hAnsi="Times" w:cs="Times"/>
                <w:sz w:val="20"/>
                <w:szCs w:val="20"/>
              </w:rPr>
            </w:pPr>
            <w:r w:rsidRPr="00514EF9">
              <w:rPr>
                <w:sz w:val="20"/>
                <w:szCs w:val="20"/>
              </w:rPr>
              <w:t xml:space="preserve">Logs into classroom </w:t>
            </w:r>
          </w:p>
          <w:p w14:paraId="5D50BB5B" w14:textId="77777777" w:rsidR="00514EF9" w:rsidRPr="00514EF9" w:rsidRDefault="00514EF9" w:rsidP="00514EF9">
            <w:pPr>
              <w:rPr>
                <w:sz w:val="20"/>
                <w:szCs w:val="20"/>
              </w:rPr>
            </w:pPr>
          </w:p>
        </w:tc>
        <w:tc>
          <w:tcPr>
            <w:tcW w:w="1554" w:type="dxa"/>
            <w:tcBorders>
              <w:bottom w:val="single" w:sz="4" w:space="0" w:color="auto"/>
            </w:tcBorders>
          </w:tcPr>
          <w:p w14:paraId="7D307ACE" w14:textId="77777777" w:rsidR="00514EF9" w:rsidRDefault="00514EF9" w:rsidP="00CB0EC4"/>
        </w:tc>
        <w:tc>
          <w:tcPr>
            <w:tcW w:w="1556" w:type="dxa"/>
            <w:tcBorders>
              <w:bottom w:val="single" w:sz="4" w:space="0" w:color="auto"/>
            </w:tcBorders>
          </w:tcPr>
          <w:p w14:paraId="47E42E7E" w14:textId="77777777" w:rsidR="00514EF9" w:rsidRDefault="00514EF9" w:rsidP="00CB0EC4"/>
        </w:tc>
        <w:tc>
          <w:tcPr>
            <w:tcW w:w="1555" w:type="dxa"/>
            <w:tcBorders>
              <w:bottom w:val="single" w:sz="4" w:space="0" w:color="auto"/>
            </w:tcBorders>
          </w:tcPr>
          <w:p w14:paraId="17D862C8" w14:textId="77777777" w:rsidR="00514EF9" w:rsidRDefault="00514EF9" w:rsidP="00CB0EC4"/>
        </w:tc>
        <w:tc>
          <w:tcPr>
            <w:tcW w:w="1555" w:type="dxa"/>
            <w:tcBorders>
              <w:bottom w:val="single" w:sz="4" w:space="0" w:color="auto"/>
            </w:tcBorders>
          </w:tcPr>
          <w:p w14:paraId="63523F50" w14:textId="77777777" w:rsidR="00514EF9" w:rsidRDefault="00514EF9" w:rsidP="00CB0EC4"/>
        </w:tc>
        <w:tc>
          <w:tcPr>
            <w:tcW w:w="1572" w:type="dxa"/>
            <w:tcBorders>
              <w:bottom w:val="single" w:sz="4" w:space="0" w:color="auto"/>
            </w:tcBorders>
          </w:tcPr>
          <w:p w14:paraId="6553C3CA" w14:textId="77777777" w:rsidR="00514EF9" w:rsidRDefault="00514EF9" w:rsidP="00CB0EC4"/>
        </w:tc>
      </w:tr>
      <w:tr w:rsidR="00514EF9" w14:paraId="07028BB6" w14:textId="77777777" w:rsidTr="0086686F">
        <w:tc>
          <w:tcPr>
            <w:tcW w:w="1558" w:type="dxa"/>
            <w:shd w:val="clear" w:color="auto" w:fill="F2F2F2" w:themeFill="background1" w:themeFillShade="F2"/>
          </w:tcPr>
          <w:p w14:paraId="7E6D9A84" w14:textId="77777777" w:rsidR="00514EF9" w:rsidRPr="00514EF9" w:rsidRDefault="00514EF9" w:rsidP="00514EF9">
            <w:pPr>
              <w:rPr>
                <w:rFonts w:ascii="Times" w:hAnsi="Times" w:cs="Times"/>
                <w:sz w:val="20"/>
                <w:szCs w:val="20"/>
              </w:rPr>
            </w:pPr>
            <w:r w:rsidRPr="00514EF9">
              <w:rPr>
                <w:sz w:val="20"/>
                <w:szCs w:val="20"/>
              </w:rPr>
              <w:t xml:space="preserve">Navigates around online classroom: focus on the key items found around the digital classroom uses a pattern to navigate </w:t>
            </w:r>
          </w:p>
          <w:p w14:paraId="7A1523F5" w14:textId="77777777" w:rsidR="00514EF9" w:rsidRPr="00514EF9" w:rsidRDefault="00514EF9" w:rsidP="00514EF9">
            <w:pPr>
              <w:rPr>
                <w:sz w:val="20"/>
                <w:szCs w:val="20"/>
              </w:rPr>
            </w:pPr>
          </w:p>
        </w:tc>
        <w:tc>
          <w:tcPr>
            <w:tcW w:w="1554" w:type="dxa"/>
            <w:shd w:val="clear" w:color="auto" w:fill="F2F2F2" w:themeFill="background1" w:themeFillShade="F2"/>
          </w:tcPr>
          <w:p w14:paraId="18115C60" w14:textId="77777777" w:rsidR="00514EF9" w:rsidRDefault="00514EF9" w:rsidP="00CB0EC4"/>
        </w:tc>
        <w:tc>
          <w:tcPr>
            <w:tcW w:w="1556" w:type="dxa"/>
            <w:shd w:val="clear" w:color="auto" w:fill="F2F2F2" w:themeFill="background1" w:themeFillShade="F2"/>
          </w:tcPr>
          <w:p w14:paraId="6D1197C7" w14:textId="77777777" w:rsidR="00514EF9" w:rsidRDefault="00514EF9" w:rsidP="00CB0EC4"/>
        </w:tc>
        <w:tc>
          <w:tcPr>
            <w:tcW w:w="1555" w:type="dxa"/>
            <w:shd w:val="clear" w:color="auto" w:fill="F2F2F2" w:themeFill="background1" w:themeFillShade="F2"/>
          </w:tcPr>
          <w:p w14:paraId="56F8A361" w14:textId="77777777" w:rsidR="00514EF9" w:rsidRDefault="00514EF9" w:rsidP="00CB0EC4"/>
        </w:tc>
        <w:tc>
          <w:tcPr>
            <w:tcW w:w="1555" w:type="dxa"/>
            <w:shd w:val="clear" w:color="auto" w:fill="F2F2F2" w:themeFill="background1" w:themeFillShade="F2"/>
          </w:tcPr>
          <w:p w14:paraId="1BA0A445" w14:textId="77777777" w:rsidR="00514EF9" w:rsidRDefault="00514EF9" w:rsidP="00CB0EC4"/>
        </w:tc>
        <w:tc>
          <w:tcPr>
            <w:tcW w:w="1572" w:type="dxa"/>
            <w:shd w:val="clear" w:color="auto" w:fill="F2F2F2" w:themeFill="background1" w:themeFillShade="F2"/>
          </w:tcPr>
          <w:p w14:paraId="7CCAB159" w14:textId="77777777" w:rsidR="00514EF9" w:rsidRDefault="00514EF9" w:rsidP="00CB0EC4"/>
        </w:tc>
      </w:tr>
      <w:tr w:rsidR="00514EF9" w14:paraId="76D008FB" w14:textId="77777777" w:rsidTr="0086686F">
        <w:tc>
          <w:tcPr>
            <w:tcW w:w="1558" w:type="dxa"/>
            <w:tcBorders>
              <w:bottom w:val="single" w:sz="4" w:space="0" w:color="auto"/>
            </w:tcBorders>
          </w:tcPr>
          <w:p w14:paraId="6A682B4F" w14:textId="77777777" w:rsidR="00514EF9" w:rsidRPr="00514EF9" w:rsidRDefault="00514EF9" w:rsidP="00514EF9">
            <w:pPr>
              <w:rPr>
                <w:rFonts w:ascii="Times" w:hAnsi="Times" w:cs="Times"/>
                <w:sz w:val="20"/>
                <w:szCs w:val="20"/>
              </w:rPr>
            </w:pPr>
            <w:r w:rsidRPr="00514EF9">
              <w:rPr>
                <w:sz w:val="20"/>
                <w:szCs w:val="20"/>
              </w:rPr>
              <w:t xml:space="preserve">Customize settings and accessibility options within a digital classroom, web-browser, or app </w:t>
            </w:r>
          </w:p>
          <w:p w14:paraId="34072175" w14:textId="77777777" w:rsidR="00514EF9" w:rsidRPr="00514EF9" w:rsidRDefault="00514EF9" w:rsidP="00514EF9">
            <w:pPr>
              <w:rPr>
                <w:sz w:val="20"/>
                <w:szCs w:val="20"/>
              </w:rPr>
            </w:pPr>
          </w:p>
        </w:tc>
        <w:tc>
          <w:tcPr>
            <w:tcW w:w="1554" w:type="dxa"/>
            <w:tcBorders>
              <w:bottom w:val="single" w:sz="4" w:space="0" w:color="auto"/>
            </w:tcBorders>
          </w:tcPr>
          <w:p w14:paraId="109B462C" w14:textId="77777777" w:rsidR="00514EF9" w:rsidRDefault="00514EF9" w:rsidP="00CB0EC4"/>
        </w:tc>
        <w:tc>
          <w:tcPr>
            <w:tcW w:w="1556" w:type="dxa"/>
            <w:tcBorders>
              <w:bottom w:val="single" w:sz="4" w:space="0" w:color="auto"/>
            </w:tcBorders>
          </w:tcPr>
          <w:p w14:paraId="2FDFB018" w14:textId="77777777" w:rsidR="00514EF9" w:rsidRDefault="00514EF9" w:rsidP="00CB0EC4"/>
        </w:tc>
        <w:tc>
          <w:tcPr>
            <w:tcW w:w="1555" w:type="dxa"/>
            <w:tcBorders>
              <w:bottom w:val="single" w:sz="4" w:space="0" w:color="auto"/>
            </w:tcBorders>
          </w:tcPr>
          <w:p w14:paraId="337365B5" w14:textId="77777777" w:rsidR="00514EF9" w:rsidRDefault="00514EF9" w:rsidP="00CB0EC4"/>
        </w:tc>
        <w:tc>
          <w:tcPr>
            <w:tcW w:w="1555" w:type="dxa"/>
            <w:tcBorders>
              <w:bottom w:val="single" w:sz="4" w:space="0" w:color="auto"/>
            </w:tcBorders>
          </w:tcPr>
          <w:p w14:paraId="6D119430" w14:textId="77777777" w:rsidR="00514EF9" w:rsidRDefault="00514EF9" w:rsidP="00CB0EC4"/>
        </w:tc>
        <w:tc>
          <w:tcPr>
            <w:tcW w:w="1572" w:type="dxa"/>
            <w:tcBorders>
              <w:bottom w:val="single" w:sz="4" w:space="0" w:color="auto"/>
            </w:tcBorders>
          </w:tcPr>
          <w:p w14:paraId="566EE18F" w14:textId="77777777" w:rsidR="00514EF9" w:rsidRDefault="00514EF9" w:rsidP="00CB0EC4"/>
        </w:tc>
      </w:tr>
      <w:tr w:rsidR="00514EF9" w14:paraId="6667D36E" w14:textId="77777777" w:rsidTr="0086686F">
        <w:tc>
          <w:tcPr>
            <w:tcW w:w="1558" w:type="dxa"/>
            <w:shd w:val="clear" w:color="auto" w:fill="F2F2F2" w:themeFill="background1" w:themeFillShade="F2"/>
          </w:tcPr>
          <w:p w14:paraId="2B5C9246" w14:textId="77777777" w:rsidR="00514EF9" w:rsidRPr="00514EF9" w:rsidRDefault="00514EF9" w:rsidP="00514EF9">
            <w:pPr>
              <w:rPr>
                <w:rFonts w:ascii="Times" w:hAnsi="Times" w:cs="Times"/>
                <w:sz w:val="20"/>
                <w:szCs w:val="20"/>
              </w:rPr>
            </w:pPr>
            <w:r w:rsidRPr="00514EF9">
              <w:rPr>
                <w:sz w:val="20"/>
                <w:szCs w:val="20"/>
              </w:rPr>
              <w:t xml:space="preserve">Downloads online content </w:t>
            </w:r>
          </w:p>
          <w:p w14:paraId="05B5417D" w14:textId="77777777" w:rsidR="00514EF9" w:rsidRPr="00514EF9" w:rsidRDefault="00514EF9" w:rsidP="00514EF9">
            <w:pPr>
              <w:rPr>
                <w:sz w:val="20"/>
                <w:szCs w:val="20"/>
              </w:rPr>
            </w:pPr>
          </w:p>
        </w:tc>
        <w:tc>
          <w:tcPr>
            <w:tcW w:w="1554" w:type="dxa"/>
            <w:shd w:val="clear" w:color="auto" w:fill="F2F2F2" w:themeFill="background1" w:themeFillShade="F2"/>
          </w:tcPr>
          <w:p w14:paraId="159DFC74" w14:textId="77777777" w:rsidR="00514EF9" w:rsidRDefault="00514EF9" w:rsidP="00CB0EC4"/>
        </w:tc>
        <w:tc>
          <w:tcPr>
            <w:tcW w:w="1556" w:type="dxa"/>
            <w:shd w:val="clear" w:color="auto" w:fill="F2F2F2" w:themeFill="background1" w:themeFillShade="F2"/>
          </w:tcPr>
          <w:p w14:paraId="68EAAFC7" w14:textId="77777777" w:rsidR="00514EF9" w:rsidRDefault="00514EF9" w:rsidP="00CB0EC4"/>
        </w:tc>
        <w:tc>
          <w:tcPr>
            <w:tcW w:w="1555" w:type="dxa"/>
            <w:shd w:val="clear" w:color="auto" w:fill="F2F2F2" w:themeFill="background1" w:themeFillShade="F2"/>
          </w:tcPr>
          <w:p w14:paraId="0E6643A2" w14:textId="77777777" w:rsidR="00514EF9" w:rsidRDefault="00514EF9" w:rsidP="00CB0EC4"/>
        </w:tc>
        <w:tc>
          <w:tcPr>
            <w:tcW w:w="1555" w:type="dxa"/>
            <w:shd w:val="clear" w:color="auto" w:fill="F2F2F2" w:themeFill="background1" w:themeFillShade="F2"/>
          </w:tcPr>
          <w:p w14:paraId="043D4545" w14:textId="77777777" w:rsidR="00514EF9" w:rsidRDefault="00514EF9" w:rsidP="00CB0EC4"/>
        </w:tc>
        <w:tc>
          <w:tcPr>
            <w:tcW w:w="1572" w:type="dxa"/>
            <w:shd w:val="clear" w:color="auto" w:fill="F2F2F2" w:themeFill="background1" w:themeFillShade="F2"/>
          </w:tcPr>
          <w:p w14:paraId="3D970A02" w14:textId="77777777" w:rsidR="00514EF9" w:rsidRDefault="00514EF9" w:rsidP="00CB0EC4"/>
        </w:tc>
      </w:tr>
      <w:tr w:rsidR="00514EF9" w14:paraId="28172B43" w14:textId="77777777" w:rsidTr="0086686F">
        <w:tc>
          <w:tcPr>
            <w:tcW w:w="1558" w:type="dxa"/>
            <w:tcBorders>
              <w:bottom w:val="single" w:sz="4" w:space="0" w:color="auto"/>
            </w:tcBorders>
          </w:tcPr>
          <w:p w14:paraId="376AEE7A" w14:textId="77777777" w:rsidR="00514EF9" w:rsidRPr="00514EF9" w:rsidRDefault="00514EF9" w:rsidP="00514EF9">
            <w:pPr>
              <w:rPr>
                <w:rFonts w:ascii="Times" w:hAnsi="Times" w:cs="Times"/>
                <w:sz w:val="20"/>
                <w:szCs w:val="20"/>
              </w:rPr>
            </w:pPr>
            <w:r w:rsidRPr="00514EF9">
              <w:rPr>
                <w:sz w:val="20"/>
                <w:szCs w:val="20"/>
              </w:rPr>
              <w:t xml:space="preserve">Organizes downloaded content </w:t>
            </w:r>
          </w:p>
          <w:p w14:paraId="4CB95226" w14:textId="77777777" w:rsidR="00514EF9" w:rsidRPr="00514EF9" w:rsidRDefault="00514EF9" w:rsidP="00514EF9">
            <w:pPr>
              <w:rPr>
                <w:sz w:val="20"/>
                <w:szCs w:val="20"/>
              </w:rPr>
            </w:pPr>
          </w:p>
        </w:tc>
        <w:tc>
          <w:tcPr>
            <w:tcW w:w="1554" w:type="dxa"/>
            <w:tcBorders>
              <w:bottom w:val="single" w:sz="4" w:space="0" w:color="auto"/>
            </w:tcBorders>
          </w:tcPr>
          <w:p w14:paraId="7C91685F" w14:textId="77777777" w:rsidR="00514EF9" w:rsidRDefault="00514EF9" w:rsidP="00CB0EC4"/>
        </w:tc>
        <w:tc>
          <w:tcPr>
            <w:tcW w:w="1556" w:type="dxa"/>
            <w:tcBorders>
              <w:bottom w:val="single" w:sz="4" w:space="0" w:color="auto"/>
            </w:tcBorders>
          </w:tcPr>
          <w:p w14:paraId="715E0C47" w14:textId="77777777" w:rsidR="00514EF9" w:rsidRDefault="00514EF9" w:rsidP="00CB0EC4"/>
        </w:tc>
        <w:tc>
          <w:tcPr>
            <w:tcW w:w="1555" w:type="dxa"/>
            <w:tcBorders>
              <w:bottom w:val="single" w:sz="4" w:space="0" w:color="auto"/>
            </w:tcBorders>
          </w:tcPr>
          <w:p w14:paraId="400A0517" w14:textId="77777777" w:rsidR="00514EF9" w:rsidRDefault="00514EF9" w:rsidP="00CB0EC4"/>
        </w:tc>
        <w:tc>
          <w:tcPr>
            <w:tcW w:w="1555" w:type="dxa"/>
            <w:tcBorders>
              <w:bottom w:val="single" w:sz="4" w:space="0" w:color="auto"/>
            </w:tcBorders>
          </w:tcPr>
          <w:p w14:paraId="5B722297" w14:textId="77777777" w:rsidR="00514EF9" w:rsidRDefault="00514EF9" w:rsidP="00CB0EC4"/>
        </w:tc>
        <w:tc>
          <w:tcPr>
            <w:tcW w:w="1572" w:type="dxa"/>
            <w:tcBorders>
              <w:bottom w:val="single" w:sz="4" w:space="0" w:color="auto"/>
            </w:tcBorders>
          </w:tcPr>
          <w:p w14:paraId="44A5CF86" w14:textId="77777777" w:rsidR="00514EF9" w:rsidRDefault="00514EF9" w:rsidP="00CB0EC4"/>
        </w:tc>
      </w:tr>
    </w:tbl>
    <w:p w14:paraId="078CE0C9" w14:textId="77777777" w:rsidR="0086686F" w:rsidRDefault="0086686F">
      <w:r>
        <w:br w:type="page"/>
      </w:r>
    </w:p>
    <w:tbl>
      <w:tblPr>
        <w:tblStyle w:val="TableGrid"/>
        <w:tblW w:w="0" w:type="auto"/>
        <w:tblLook w:val="04A0" w:firstRow="1" w:lastRow="0" w:firstColumn="1" w:lastColumn="0" w:noHBand="0" w:noVBand="1"/>
      </w:tblPr>
      <w:tblGrid>
        <w:gridCol w:w="1558"/>
        <w:gridCol w:w="1554"/>
        <w:gridCol w:w="1556"/>
        <w:gridCol w:w="1555"/>
        <w:gridCol w:w="1555"/>
        <w:gridCol w:w="1572"/>
      </w:tblGrid>
      <w:tr w:rsidR="00514EF9" w14:paraId="3F8319AC" w14:textId="77777777" w:rsidTr="00A60EA8">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C8F4A67" w14:textId="542E1949" w:rsidR="00514EF9" w:rsidRPr="00514EF9" w:rsidRDefault="00514EF9" w:rsidP="00514EF9">
            <w:pPr>
              <w:rPr>
                <w:sz w:val="20"/>
                <w:szCs w:val="20"/>
              </w:rPr>
            </w:pPr>
            <w:r w:rsidRPr="00AB6292">
              <w:rPr>
                <w:b/>
                <w:color w:val="FFFFFF" w:themeColor="background1"/>
                <w:sz w:val="20"/>
                <w:szCs w:val="20"/>
              </w:rPr>
              <w:lastRenderedPageBreak/>
              <w:t>Skill</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57828D0" w14:textId="77777777" w:rsidR="00514EF9" w:rsidRPr="00AB6292" w:rsidRDefault="00514EF9" w:rsidP="00814E69">
            <w:pPr>
              <w:rPr>
                <w:b/>
                <w:color w:val="FFFFFF" w:themeColor="background1"/>
                <w:sz w:val="20"/>
                <w:szCs w:val="20"/>
              </w:rPr>
            </w:pPr>
            <w:r w:rsidRPr="00AB6292">
              <w:rPr>
                <w:b/>
                <w:color w:val="FFFFFF" w:themeColor="background1"/>
                <w:sz w:val="20"/>
                <w:szCs w:val="20"/>
              </w:rPr>
              <w:t>KBC/</w:t>
            </w:r>
          </w:p>
          <w:p w14:paraId="6DC25D38" w14:textId="77777777" w:rsidR="00514EF9" w:rsidRPr="00AB6292" w:rsidRDefault="00514EF9" w:rsidP="00814E69">
            <w:pPr>
              <w:rPr>
                <w:b/>
                <w:color w:val="FFFFFF" w:themeColor="background1"/>
                <w:sz w:val="20"/>
                <w:szCs w:val="20"/>
              </w:rPr>
            </w:pPr>
            <w:r w:rsidRPr="00AB6292">
              <w:rPr>
                <w:b/>
                <w:color w:val="FFFFFF" w:themeColor="background1"/>
                <w:sz w:val="20"/>
                <w:szCs w:val="20"/>
              </w:rPr>
              <w:t>gesture/</w:t>
            </w:r>
          </w:p>
          <w:p w14:paraId="20265D16" w14:textId="547F2D3F" w:rsidR="00514EF9" w:rsidRDefault="00514EF9" w:rsidP="00CB0EC4">
            <w:r w:rsidRPr="00AB6292">
              <w:rPr>
                <w:b/>
                <w:color w:val="FFFFFF" w:themeColor="background1"/>
                <w:sz w:val="20"/>
                <w:szCs w:val="20"/>
              </w:rPr>
              <w:t>mouse</w:t>
            </w:r>
          </w:p>
        </w:tc>
        <w:tc>
          <w:tcPr>
            <w:tcW w:w="1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CDDEA5" w14:textId="2DF7A620" w:rsidR="00514EF9" w:rsidRDefault="00514EF9" w:rsidP="00CB0EC4">
            <w:r w:rsidRPr="00AB6292">
              <w:rPr>
                <w:b/>
                <w:color w:val="FFFFFF" w:themeColor="background1"/>
                <w:sz w:val="20"/>
                <w:szCs w:val="20"/>
              </w:rPr>
              <w:t>Adaptation</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E34EFC" w14:textId="10ACE41B" w:rsidR="00514EF9" w:rsidRDefault="00514EF9" w:rsidP="00CB0EC4">
            <w:r w:rsidRPr="00AB6292">
              <w:rPr>
                <w:b/>
                <w:color w:val="FFFFFF" w:themeColor="background1"/>
                <w:sz w:val="20"/>
                <w:szCs w:val="20"/>
              </w:rPr>
              <w:t>Completes with guidance and prompts</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59FAE2" w14:textId="53B7A86A" w:rsidR="00514EF9" w:rsidRDefault="00514EF9" w:rsidP="00CB0EC4">
            <w:r w:rsidRPr="00AB6292">
              <w:rPr>
                <w:b/>
                <w:color w:val="FFFFFF" w:themeColor="background1"/>
                <w:sz w:val="20"/>
                <w:szCs w:val="20"/>
              </w:rPr>
              <w:t>Completes with some guidance and prompts</w:t>
            </w:r>
          </w:p>
        </w:tc>
        <w:tc>
          <w:tcPr>
            <w:tcW w:w="1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FA61B5" w14:textId="47C4C4B9" w:rsidR="00514EF9" w:rsidRDefault="00514EF9" w:rsidP="00CB0EC4">
            <w:r w:rsidRPr="00AB6292">
              <w:rPr>
                <w:b/>
                <w:color w:val="FFFFFF" w:themeColor="background1"/>
                <w:sz w:val="20"/>
                <w:szCs w:val="20"/>
              </w:rPr>
              <w:t>Completes independently across multiple settings: generalized</w:t>
            </w:r>
          </w:p>
        </w:tc>
      </w:tr>
      <w:tr w:rsidR="00514EF9" w14:paraId="660DA842" w14:textId="77777777" w:rsidTr="00A60EA8">
        <w:tc>
          <w:tcPr>
            <w:tcW w:w="1558" w:type="dxa"/>
            <w:tcBorders>
              <w:top w:val="single" w:sz="4" w:space="0" w:color="FFFFFF" w:themeColor="background1"/>
            </w:tcBorders>
            <w:shd w:val="clear" w:color="auto" w:fill="F2F2F2" w:themeFill="background1" w:themeFillShade="F2"/>
          </w:tcPr>
          <w:p w14:paraId="1A195A14" w14:textId="77777777" w:rsidR="00514EF9" w:rsidRPr="00514EF9" w:rsidRDefault="00514EF9" w:rsidP="00514EF9">
            <w:pPr>
              <w:rPr>
                <w:rFonts w:ascii="Times" w:hAnsi="Times" w:cs="Times"/>
                <w:sz w:val="20"/>
                <w:szCs w:val="20"/>
              </w:rPr>
            </w:pPr>
            <w:r w:rsidRPr="00514EF9">
              <w:rPr>
                <w:sz w:val="20"/>
                <w:szCs w:val="20"/>
              </w:rPr>
              <w:t xml:space="preserve">Open, create, edit, navigate, save documents and assignments </w:t>
            </w:r>
          </w:p>
          <w:p w14:paraId="7B422877" w14:textId="77777777" w:rsidR="00514EF9" w:rsidRPr="00514EF9" w:rsidRDefault="00514EF9" w:rsidP="00514EF9">
            <w:pPr>
              <w:rPr>
                <w:sz w:val="20"/>
                <w:szCs w:val="20"/>
              </w:rPr>
            </w:pPr>
          </w:p>
        </w:tc>
        <w:tc>
          <w:tcPr>
            <w:tcW w:w="1554" w:type="dxa"/>
            <w:tcBorders>
              <w:top w:val="single" w:sz="4" w:space="0" w:color="FFFFFF" w:themeColor="background1"/>
            </w:tcBorders>
            <w:shd w:val="clear" w:color="auto" w:fill="F2F2F2" w:themeFill="background1" w:themeFillShade="F2"/>
          </w:tcPr>
          <w:p w14:paraId="3417454F" w14:textId="77777777" w:rsidR="00514EF9" w:rsidRDefault="00514EF9" w:rsidP="00CB0EC4"/>
        </w:tc>
        <w:tc>
          <w:tcPr>
            <w:tcW w:w="1556" w:type="dxa"/>
            <w:tcBorders>
              <w:top w:val="single" w:sz="4" w:space="0" w:color="FFFFFF" w:themeColor="background1"/>
            </w:tcBorders>
            <w:shd w:val="clear" w:color="auto" w:fill="F2F2F2" w:themeFill="background1" w:themeFillShade="F2"/>
          </w:tcPr>
          <w:p w14:paraId="7BCAA6B6" w14:textId="77777777" w:rsidR="00514EF9" w:rsidRDefault="00514EF9" w:rsidP="00CB0EC4"/>
        </w:tc>
        <w:tc>
          <w:tcPr>
            <w:tcW w:w="1555" w:type="dxa"/>
            <w:tcBorders>
              <w:top w:val="single" w:sz="4" w:space="0" w:color="FFFFFF" w:themeColor="background1"/>
            </w:tcBorders>
            <w:shd w:val="clear" w:color="auto" w:fill="F2F2F2" w:themeFill="background1" w:themeFillShade="F2"/>
          </w:tcPr>
          <w:p w14:paraId="286A8B1B" w14:textId="77777777" w:rsidR="00514EF9" w:rsidRDefault="00514EF9" w:rsidP="00CB0EC4"/>
        </w:tc>
        <w:tc>
          <w:tcPr>
            <w:tcW w:w="1555" w:type="dxa"/>
            <w:tcBorders>
              <w:top w:val="single" w:sz="4" w:space="0" w:color="FFFFFF" w:themeColor="background1"/>
            </w:tcBorders>
            <w:shd w:val="clear" w:color="auto" w:fill="F2F2F2" w:themeFill="background1" w:themeFillShade="F2"/>
          </w:tcPr>
          <w:p w14:paraId="1A674F5F" w14:textId="77777777" w:rsidR="00514EF9" w:rsidRDefault="00514EF9" w:rsidP="00CB0EC4"/>
        </w:tc>
        <w:tc>
          <w:tcPr>
            <w:tcW w:w="1572" w:type="dxa"/>
            <w:tcBorders>
              <w:top w:val="single" w:sz="4" w:space="0" w:color="FFFFFF" w:themeColor="background1"/>
            </w:tcBorders>
            <w:shd w:val="clear" w:color="auto" w:fill="F2F2F2" w:themeFill="background1" w:themeFillShade="F2"/>
          </w:tcPr>
          <w:p w14:paraId="085CAAB5" w14:textId="77777777" w:rsidR="00514EF9" w:rsidRDefault="00514EF9" w:rsidP="00CB0EC4"/>
        </w:tc>
      </w:tr>
      <w:tr w:rsidR="00514EF9" w14:paraId="45332C21" w14:textId="77777777" w:rsidTr="0086686F">
        <w:tc>
          <w:tcPr>
            <w:tcW w:w="1558" w:type="dxa"/>
            <w:tcBorders>
              <w:bottom w:val="single" w:sz="4" w:space="0" w:color="auto"/>
            </w:tcBorders>
          </w:tcPr>
          <w:p w14:paraId="3C66AC4A" w14:textId="77777777" w:rsidR="00514EF9" w:rsidRPr="00514EF9" w:rsidRDefault="00514EF9" w:rsidP="00514EF9">
            <w:pPr>
              <w:rPr>
                <w:rFonts w:ascii="Times" w:hAnsi="Times" w:cs="Times"/>
                <w:sz w:val="20"/>
                <w:szCs w:val="20"/>
              </w:rPr>
            </w:pPr>
            <w:r w:rsidRPr="00514EF9">
              <w:rPr>
                <w:sz w:val="20"/>
                <w:szCs w:val="20"/>
              </w:rPr>
              <w:t xml:space="preserve">Launch, pause, rewind and fast forward videos and methods to access synchronous course recordings to review content </w:t>
            </w:r>
          </w:p>
          <w:p w14:paraId="22CA5A5B" w14:textId="77777777" w:rsidR="00514EF9" w:rsidRPr="00514EF9" w:rsidRDefault="00514EF9" w:rsidP="00514EF9">
            <w:pPr>
              <w:rPr>
                <w:rFonts w:ascii="Times" w:hAnsi="Times" w:cs="Times"/>
                <w:sz w:val="20"/>
                <w:szCs w:val="20"/>
              </w:rPr>
            </w:pPr>
          </w:p>
          <w:p w14:paraId="626E9C9A" w14:textId="77777777" w:rsidR="00514EF9" w:rsidRPr="00514EF9" w:rsidRDefault="00514EF9" w:rsidP="00514EF9">
            <w:pPr>
              <w:rPr>
                <w:sz w:val="20"/>
                <w:szCs w:val="20"/>
              </w:rPr>
            </w:pPr>
          </w:p>
        </w:tc>
        <w:tc>
          <w:tcPr>
            <w:tcW w:w="1554" w:type="dxa"/>
            <w:tcBorders>
              <w:bottom w:val="single" w:sz="4" w:space="0" w:color="auto"/>
            </w:tcBorders>
          </w:tcPr>
          <w:p w14:paraId="487AB761" w14:textId="77777777" w:rsidR="00514EF9" w:rsidRDefault="00514EF9" w:rsidP="00CB0EC4"/>
        </w:tc>
        <w:tc>
          <w:tcPr>
            <w:tcW w:w="1556" w:type="dxa"/>
            <w:tcBorders>
              <w:bottom w:val="single" w:sz="4" w:space="0" w:color="auto"/>
            </w:tcBorders>
          </w:tcPr>
          <w:p w14:paraId="26D9F29C" w14:textId="77777777" w:rsidR="00514EF9" w:rsidRDefault="00514EF9" w:rsidP="00CB0EC4"/>
        </w:tc>
        <w:tc>
          <w:tcPr>
            <w:tcW w:w="1555" w:type="dxa"/>
            <w:tcBorders>
              <w:bottom w:val="single" w:sz="4" w:space="0" w:color="auto"/>
            </w:tcBorders>
          </w:tcPr>
          <w:p w14:paraId="123D1381" w14:textId="77777777" w:rsidR="00514EF9" w:rsidRDefault="00514EF9" w:rsidP="00CB0EC4"/>
        </w:tc>
        <w:tc>
          <w:tcPr>
            <w:tcW w:w="1555" w:type="dxa"/>
            <w:tcBorders>
              <w:bottom w:val="single" w:sz="4" w:space="0" w:color="auto"/>
            </w:tcBorders>
          </w:tcPr>
          <w:p w14:paraId="4C22049E" w14:textId="77777777" w:rsidR="00514EF9" w:rsidRDefault="00514EF9" w:rsidP="00CB0EC4"/>
        </w:tc>
        <w:tc>
          <w:tcPr>
            <w:tcW w:w="1572" w:type="dxa"/>
            <w:tcBorders>
              <w:bottom w:val="single" w:sz="4" w:space="0" w:color="auto"/>
            </w:tcBorders>
          </w:tcPr>
          <w:p w14:paraId="5018098C" w14:textId="77777777" w:rsidR="00514EF9" w:rsidRDefault="00514EF9" w:rsidP="00CB0EC4"/>
        </w:tc>
      </w:tr>
      <w:tr w:rsidR="00514EF9" w14:paraId="7AFDC33A" w14:textId="77777777" w:rsidTr="0086686F">
        <w:tc>
          <w:tcPr>
            <w:tcW w:w="1558" w:type="dxa"/>
            <w:shd w:val="clear" w:color="auto" w:fill="F2F2F2" w:themeFill="background1" w:themeFillShade="F2"/>
          </w:tcPr>
          <w:p w14:paraId="0D25319E" w14:textId="77777777" w:rsidR="00514EF9" w:rsidRPr="00514EF9" w:rsidRDefault="00514EF9" w:rsidP="00514EF9">
            <w:pPr>
              <w:rPr>
                <w:rFonts w:ascii="Times" w:hAnsi="Times" w:cs="Times"/>
                <w:sz w:val="20"/>
                <w:szCs w:val="20"/>
              </w:rPr>
            </w:pPr>
            <w:r w:rsidRPr="00514EF9">
              <w:rPr>
                <w:sz w:val="20"/>
                <w:szCs w:val="20"/>
              </w:rPr>
              <w:t xml:space="preserve">Submits assignments </w:t>
            </w:r>
          </w:p>
          <w:p w14:paraId="719FB13F" w14:textId="77777777" w:rsidR="00514EF9" w:rsidRPr="00514EF9" w:rsidRDefault="00514EF9" w:rsidP="00514EF9">
            <w:pPr>
              <w:rPr>
                <w:sz w:val="20"/>
                <w:szCs w:val="20"/>
              </w:rPr>
            </w:pPr>
          </w:p>
        </w:tc>
        <w:tc>
          <w:tcPr>
            <w:tcW w:w="1554" w:type="dxa"/>
            <w:shd w:val="clear" w:color="auto" w:fill="F2F2F2" w:themeFill="background1" w:themeFillShade="F2"/>
          </w:tcPr>
          <w:p w14:paraId="165FA823" w14:textId="77777777" w:rsidR="00514EF9" w:rsidRDefault="00514EF9" w:rsidP="00CB0EC4"/>
        </w:tc>
        <w:tc>
          <w:tcPr>
            <w:tcW w:w="1556" w:type="dxa"/>
            <w:shd w:val="clear" w:color="auto" w:fill="F2F2F2" w:themeFill="background1" w:themeFillShade="F2"/>
          </w:tcPr>
          <w:p w14:paraId="6EC21011" w14:textId="77777777" w:rsidR="00514EF9" w:rsidRDefault="00514EF9" w:rsidP="00CB0EC4"/>
        </w:tc>
        <w:tc>
          <w:tcPr>
            <w:tcW w:w="1555" w:type="dxa"/>
            <w:shd w:val="clear" w:color="auto" w:fill="F2F2F2" w:themeFill="background1" w:themeFillShade="F2"/>
          </w:tcPr>
          <w:p w14:paraId="25EF55B6" w14:textId="77777777" w:rsidR="00514EF9" w:rsidRDefault="00514EF9" w:rsidP="00CB0EC4"/>
        </w:tc>
        <w:tc>
          <w:tcPr>
            <w:tcW w:w="1555" w:type="dxa"/>
            <w:shd w:val="clear" w:color="auto" w:fill="F2F2F2" w:themeFill="background1" w:themeFillShade="F2"/>
          </w:tcPr>
          <w:p w14:paraId="69B7F291" w14:textId="77777777" w:rsidR="00514EF9" w:rsidRDefault="00514EF9" w:rsidP="00CB0EC4"/>
        </w:tc>
        <w:tc>
          <w:tcPr>
            <w:tcW w:w="1572" w:type="dxa"/>
            <w:shd w:val="clear" w:color="auto" w:fill="F2F2F2" w:themeFill="background1" w:themeFillShade="F2"/>
          </w:tcPr>
          <w:p w14:paraId="50E1A181" w14:textId="77777777" w:rsidR="00514EF9" w:rsidRDefault="00514EF9" w:rsidP="00CB0EC4"/>
        </w:tc>
      </w:tr>
      <w:tr w:rsidR="00514EF9" w14:paraId="0F712009" w14:textId="77777777" w:rsidTr="0086686F">
        <w:tc>
          <w:tcPr>
            <w:tcW w:w="1558" w:type="dxa"/>
            <w:tcBorders>
              <w:bottom w:val="single" w:sz="4" w:space="0" w:color="auto"/>
            </w:tcBorders>
          </w:tcPr>
          <w:p w14:paraId="3378E263" w14:textId="77777777" w:rsidR="00514EF9" w:rsidRPr="00514EF9" w:rsidRDefault="00514EF9" w:rsidP="00514EF9">
            <w:pPr>
              <w:rPr>
                <w:rFonts w:ascii="Times" w:hAnsi="Times" w:cs="Times"/>
                <w:sz w:val="20"/>
                <w:szCs w:val="20"/>
              </w:rPr>
            </w:pPr>
            <w:r w:rsidRPr="00514EF9">
              <w:rPr>
                <w:sz w:val="20"/>
                <w:szCs w:val="20"/>
              </w:rPr>
              <w:t xml:space="preserve">Retrieves and attaches completed assignments to the appropriate place </w:t>
            </w:r>
          </w:p>
          <w:p w14:paraId="5B26740C" w14:textId="77777777" w:rsidR="00514EF9" w:rsidRPr="00514EF9" w:rsidRDefault="00514EF9" w:rsidP="00514EF9">
            <w:pPr>
              <w:rPr>
                <w:sz w:val="20"/>
                <w:szCs w:val="20"/>
              </w:rPr>
            </w:pPr>
          </w:p>
        </w:tc>
        <w:tc>
          <w:tcPr>
            <w:tcW w:w="1554" w:type="dxa"/>
            <w:tcBorders>
              <w:bottom w:val="single" w:sz="4" w:space="0" w:color="auto"/>
            </w:tcBorders>
          </w:tcPr>
          <w:p w14:paraId="6D3ECA59" w14:textId="77777777" w:rsidR="00514EF9" w:rsidRDefault="00514EF9" w:rsidP="00CB0EC4"/>
        </w:tc>
        <w:tc>
          <w:tcPr>
            <w:tcW w:w="1556" w:type="dxa"/>
            <w:tcBorders>
              <w:bottom w:val="single" w:sz="4" w:space="0" w:color="auto"/>
            </w:tcBorders>
          </w:tcPr>
          <w:p w14:paraId="1CE597F1" w14:textId="77777777" w:rsidR="00514EF9" w:rsidRDefault="00514EF9" w:rsidP="00CB0EC4"/>
        </w:tc>
        <w:tc>
          <w:tcPr>
            <w:tcW w:w="1555" w:type="dxa"/>
            <w:tcBorders>
              <w:bottom w:val="single" w:sz="4" w:space="0" w:color="auto"/>
            </w:tcBorders>
          </w:tcPr>
          <w:p w14:paraId="2F02C9B3" w14:textId="77777777" w:rsidR="00514EF9" w:rsidRDefault="00514EF9" w:rsidP="00CB0EC4"/>
        </w:tc>
        <w:tc>
          <w:tcPr>
            <w:tcW w:w="1555" w:type="dxa"/>
            <w:tcBorders>
              <w:bottom w:val="single" w:sz="4" w:space="0" w:color="auto"/>
            </w:tcBorders>
          </w:tcPr>
          <w:p w14:paraId="1900A701" w14:textId="77777777" w:rsidR="00514EF9" w:rsidRDefault="00514EF9" w:rsidP="00CB0EC4"/>
        </w:tc>
        <w:tc>
          <w:tcPr>
            <w:tcW w:w="1572" w:type="dxa"/>
            <w:tcBorders>
              <w:bottom w:val="single" w:sz="4" w:space="0" w:color="auto"/>
            </w:tcBorders>
          </w:tcPr>
          <w:p w14:paraId="49139613" w14:textId="77777777" w:rsidR="00514EF9" w:rsidRDefault="00514EF9" w:rsidP="00CB0EC4"/>
        </w:tc>
      </w:tr>
      <w:tr w:rsidR="00514EF9" w14:paraId="3E474F77" w14:textId="77777777" w:rsidTr="0086686F">
        <w:tc>
          <w:tcPr>
            <w:tcW w:w="1558" w:type="dxa"/>
            <w:shd w:val="clear" w:color="auto" w:fill="F2F2F2" w:themeFill="background1" w:themeFillShade="F2"/>
          </w:tcPr>
          <w:p w14:paraId="52AAC70A" w14:textId="77777777" w:rsidR="00514EF9" w:rsidRPr="00514EF9" w:rsidRDefault="00514EF9" w:rsidP="00514EF9">
            <w:pPr>
              <w:rPr>
                <w:rFonts w:ascii="Times" w:hAnsi="Times" w:cs="Times"/>
                <w:sz w:val="20"/>
                <w:szCs w:val="20"/>
              </w:rPr>
            </w:pPr>
            <w:r w:rsidRPr="00514EF9">
              <w:rPr>
                <w:sz w:val="20"/>
                <w:szCs w:val="20"/>
              </w:rPr>
              <w:t xml:space="preserve">Links completed work with assignment submission location </w:t>
            </w:r>
          </w:p>
          <w:p w14:paraId="715C69A7" w14:textId="77777777" w:rsidR="00514EF9" w:rsidRPr="00514EF9" w:rsidRDefault="00514EF9" w:rsidP="00514EF9">
            <w:pPr>
              <w:rPr>
                <w:sz w:val="20"/>
                <w:szCs w:val="20"/>
              </w:rPr>
            </w:pPr>
          </w:p>
        </w:tc>
        <w:tc>
          <w:tcPr>
            <w:tcW w:w="1554" w:type="dxa"/>
            <w:shd w:val="clear" w:color="auto" w:fill="F2F2F2" w:themeFill="background1" w:themeFillShade="F2"/>
          </w:tcPr>
          <w:p w14:paraId="014E1C4A" w14:textId="77777777" w:rsidR="00514EF9" w:rsidRDefault="00514EF9" w:rsidP="00CB0EC4"/>
        </w:tc>
        <w:tc>
          <w:tcPr>
            <w:tcW w:w="1556" w:type="dxa"/>
            <w:shd w:val="clear" w:color="auto" w:fill="F2F2F2" w:themeFill="background1" w:themeFillShade="F2"/>
          </w:tcPr>
          <w:p w14:paraId="2C9FF6A9" w14:textId="77777777" w:rsidR="00514EF9" w:rsidRDefault="00514EF9" w:rsidP="00CB0EC4"/>
        </w:tc>
        <w:tc>
          <w:tcPr>
            <w:tcW w:w="1555" w:type="dxa"/>
            <w:shd w:val="clear" w:color="auto" w:fill="F2F2F2" w:themeFill="background1" w:themeFillShade="F2"/>
          </w:tcPr>
          <w:p w14:paraId="0FC67895" w14:textId="77777777" w:rsidR="00514EF9" w:rsidRDefault="00514EF9" w:rsidP="00CB0EC4"/>
        </w:tc>
        <w:tc>
          <w:tcPr>
            <w:tcW w:w="1555" w:type="dxa"/>
            <w:shd w:val="clear" w:color="auto" w:fill="F2F2F2" w:themeFill="background1" w:themeFillShade="F2"/>
          </w:tcPr>
          <w:p w14:paraId="4C0C9A2C" w14:textId="77777777" w:rsidR="00514EF9" w:rsidRDefault="00514EF9" w:rsidP="00CB0EC4"/>
        </w:tc>
        <w:tc>
          <w:tcPr>
            <w:tcW w:w="1572" w:type="dxa"/>
            <w:shd w:val="clear" w:color="auto" w:fill="F2F2F2" w:themeFill="background1" w:themeFillShade="F2"/>
          </w:tcPr>
          <w:p w14:paraId="1A83685C" w14:textId="77777777" w:rsidR="00514EF9" w:rsidRDefault="00514EF9" w:rsidP="00CB0EC4"/>
        </w:tc>
      </w:tr>
      <w:tr w:rsidR="00514EF9" w14:paraId="10481FCA" w14:textId="77777777" w:rsidTr="0086686F">
        <w:tc>
          <w:tcPr>
            <w:tcW w:w="1558" w:type="dxa"/>
          </w:tcPr>
          <w:p w14:paraId="074D1EF8" w14:textId="77777777" w:rsidR="00514EF9" w:rsidRPr="00514EF9" w:rsidRDefault="00514EF9" w:rsidP="00514EF9">
            <w:pPr>
              <w:rPr>
                <w:rFonts w:ascii="Times" w:hAnsi="Times" w:cs="Times"/>
                <w:sz w:val="20"/>
                <w:szCs w:val="20"/>
              </w:rPr>
            </w:pPr>
            <w:r w:rsidRPr="00514EF9">
              <w:rPr>
                <w:sz w:val="20"/>
                <w:szCs w:val="20"/>
              </w:rPr>
              <w:t xml:space="preserve">Checks that assignment posted correctly </w:t>
            </w:r>
          </w:p>
          <w:p w14:paraId="17FA5CB6" w14:textId="77777777" w:rsidR="00514EF9" w:rsidRPr="00514EF9" w:rsidRDefault="00514EF9" w:rsidP="00514EF9">
            <w:pPr>
              <w:rPr>
                <w:sz w:val="20"/>
                <w:szCs w:val="20"/>
              </w:rPr>
            </w:pPr>
          </w:p>
        </w:tc>
        <w:tc>
          <w:tcPr>
            <w:tcW w:w="1554" w:type="dxa"/>
          </w:tcPr>
          <w:p w14:paraId="7AC371E1" w14:textId="77777777" w:rsidR="00514EF9" w:rsidRDefault="00514EF9" w:rsidP="00CB0EC4"/>
        </w:tc>
        <w:tc>
          <w:tcPr>
            <w:tcW w:w="1556" w:type="dxa"/>
          </w:tcPr>
          <w:p w14:paraId="36F4B4AF" w14:textId="77777777" w:rsidR="00514EF9" w:rsidRDefault="00514EF9" w:rsidP="00CB0EC4"/>
        </w:tc>
        <w:tc>
          <w:tcPr>
            <w:tcW w:w="1555" w:type="dxa"/>
          </w:tcPr>
          <w:p w14:paraId="64C45F6F" w14:textId="77777777" w:rsidR="00514EF9" w:rsidRDefault="00514EF9" w:rsidP="00CB0EC4"/>
        </w:tc>
        <w:tc>
          <w:tcPr>
            <w:tcW w:w="1555" w:type="dxa"/>
          </w:tcPr>
          <w:p w14:paraId="5C8E1890" w14:textId="77777777" w:rsidR="00514EF9" w:rsidRDefault="00514EF9" w:rsidP="00CB0EC4"/>
        </w:tc>
        <w:tc>
          <w:tcPr>
            <w:tcW w:w="1572" w:type="dxa"/>
          </w:tcPr>
          <w:p w14:paraId="52513416" w14:textId="77777777" w:rsidR="00514EF9" w:rsidRDefault="00514EF9" w:rsidP="00CB0EC4"/>
        </w:tc>
      </w:tr>
    </w:tbl>
    <w:p w14:paraId="570F7D34" w14:textId="77777777" w:rsidR="00514EF9" w:rsidRDefault="00514EF9">
      <w:r>
        <w:br w:type="page"/>
      </w:r>
    </w:p>
    <w:tbl>
      <w:tblPr>
        <w:tblStyle w:val="TableGrid"/>
        <w:tblW w:w="0" w:type="auto"/>
        <w:tblLook w:val="04A0" w:firstRow="1" w:lastRow="0" w:firstColumn="1" w:lastColumn="0" w:noHBand="0" w:noVBand="1"/>
      </w:tblPr>
      <w:tblGrid>
        <w:gridCol w:w="1461"/>
        <w:gridCol w:w="2280"/>
        <w:gridCol w:w="1319"/>
        <w:gridCol w:w="1319"/>
        <w:gridCol w:w="1319"/>
        <w:gridCol w:w="1652"/>
      </w:tblGrid>
      <w:tr w:rsidR="00514EF9" w14:paraId="7DCFFF63" w14:textId="77777777" w:rsidTr="00A60EA8">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4A50A83" w14:textId="2510FC7A" w:rsidR="00514EF9" w:rsidRPr="00514EF9" w:rsidRDefault="00514EF9" w:rsidP="00514EF9">
            <w:pPr>
              <w:rPr>
                <w:sz w:val="20"/>
                <w:szCs w:val="20"/>
              </w:rPr>
            </w:pPr>
            <w:r w:rsidRPr="00AB6292">
              <w:rPr>
                <w:b/>
                <w:color w:val="FFFFFF" w:themeColor="background1"/>
                <w:sz w:val="20"/>
                <w:szCs w:val="20"/>
              </w:rPr>
              <w:lastRenderedPageBreak/>
              <w:t>Skill</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7B290CA" w14:textId="77777777" w:rsidR="00514EF9" w:rsidRPr="00AB6292" w:rsidRDefault="00514EF9" w:rsidP="00814E69">
            <w:pPr>
              <w:rPr>
                <w:b/>
                <w:color w:val="FFFFFF" w:themeColor="background1"/>
                <w:sz w:val="20"/>
                <w:szCs w:val="20"/>
              </w:rPr>
            </w:pPr>
            <w:r w:rsidRPr="00AB6292">
              <w:rPr>
                <w:b/>
                <w:color w:val="FFFFFF" w:themeColor="background1"/>
                <w:sz w:val="20"/>
                <w:szCs w:val="20"/>
              </w:rPr>
              <w:t>KBC/</w:t>
            </w:r>
          </w:p>
          <w:p w14:paraId="38695F43" w14:textId="77777777" w:rsidR="00514EF9" w:rsidRPr="00AB6292" w:rsidRDefault="00514EF9" w:rsidP="00814E69">
            <w:pPr>
              <w:rPr>
                <w:b/>
                <w:color w:val="FFFFFF" w:themeColor="background1"/>
                <w:sz w:val="20"/>
                <w:szCs w:val="20"/>
              </w:rPr>
            </w:pPr>
            <w:r w:rsidRPr="00AB6292">
              <w:rPr>
                <w:b/>
                <w:color w:val="FFFFFF" w:themeColor="background1"/>
                <w:sz w:val="20"/>
                <w:szCs w:val="20"/>
              </w:rPr>
              <w:t>gesture/</w:t>
            </w:r>
          </w:p>
          <w:p w14:paraId="0A910B60" w14:textId="3D786AED" w:rsidR="00514EF9" w:rsidRDefault="00514EF9" w:rsidP="00CB0EC4">
            <w:r w:rsidRPr="00AB6292">
              <w:rPr>
                <w:b/>
                <w:color w:val="FFFFFF" w:themeColor="background1"/>
                <w:sz w:val="20"/>
                <w:szCs w:val="20"/>
              </w:rPr>
              <w:t>mouse</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6E15CC" w14:textId="4FAADAEA" w:rsidR="00514EF9" w:rsidRDefault="00514EF9" w:rsidP="00CB0EC4">
            <w:r w:rsidRPr="00AB6292">
              <w:rPr>
                <w:b/>
                <w:color w:val="FFFFFF" w:themeColor="background1"/>
                <w:sz w:val="20"/>
                <w:szCs w:val="20"/>
              </w:rPr>
              <w:t>Adaptation</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472E98" w14:textId="689D3486" w:rsidR="00514EF9" w:rsidRDefault="00514EF9" w:rsidP="00CB0EC4">
            <w:r w:rsidRPr="00AB6292">
              <w:rPr>
                <w:b/>
                <w:color w:val="FFFFFF" w:themeColor="background1"/>
                <w:sz w:val="20"/>
                <w:szCs w:val="20"/>
              </w:rPr>
              <w:t>Completes with guidance and prompts</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D33DE2" w14:textId="71F4D9A2" w:rsidR="00514EF9" w:rsidRDefault="00514EF9" w:rsidP="00CB0EC4">
            <w:r w:rsidRPr="00AB6292">
              <w:rPr>
                <w:b/>
                <w:color w:val="FFFFFF" w:themeColor="background1"/>
                <w:sz w:val="20"/>
                <w:szCs w:val="20"/>
              </w:rPr>
              <w:t>Completes with some guidance and prompts</w:t>
            </w:r>
          </w:p>
        </w:tc>
        <w:tc>
          <w:tcPr>
            <w:tcW w:w="1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F9D794" w14:textId="594E1DB3" w:rsidR="00514EF9" w:rsidRDefault="00514EF9" w:rsidP="00CB0EC4">
            <w:r w:rsidRPr="00AB6292">
              <w:rPr>
                <w:b/>
                <w:color w:val="FFFFFF" w:themeColor="background1"/>
                <w:sz w:val="20"/>
                <w:szCs w:val="20"/>
              </w:rPr>
              <w:t>Completes independently across multiple settings: generalized</w:t>
            </w:r>
          </w:p>
        </w:tc>
      </w:tr>
      <w:tr w:rsidR="00514EF9" w14:paraId="4BAC3EC3" w14:textId="77777777" w:rsidTr="00A60EA8">
        <w:tc>
          <w:tcPr>
            <w:tcW w:w="1461" w:type="dxa"/>
            <w:tcBorders>
              <w:top w:val="single" w:sz="4" w:space="0" w:color="FFFFFF" w:themeColor="background1"/>
            </w:tcBorders>
            <w:shd w:val="clear" w:color="auto" w:fill="F2F2F2" w:themeFill="background1" w:themeFillShade="F2"/>
          </w:tcPr>
          <w:p w14:paraId="1F480C19" w14:textId="62BBBB5B" w:rsidR="00514EF9" w:rsidRPr="00514EF9" w:rsidRDefault="00514EF9" w:rsidP="00514EF9">
            <w:pPr>
              <w:rPr>
                <w:rFonts w:ascii="Times" w:hAnsi="Times" w:cs="Times"/>
                <w:sz w:val="20"/>
                <w:szCs w:val="20"/>
              </w:rPr>
            </w:pPr>
            <w:r w:rsidRPr="00514EF9">
              <w:rPr>
                <w:sz w:val="20"/>
                <w:szCs w:val="20"/>
              </w:rPr>
              <w:t xml:space="preserve">Access graded </w:t>
            </w:r>
          </w:p>
          <w:p w14:paraId="2A04E809" w14:textId="77777777" w:rsidR="00514EF9" w:rsidRPr="00514EF9" w:rsidRDefault="00514EF9" w:rsidP="00514EF9">
            <w:pPr>
              <w:rPr>
                <w:rFonts w:ascii="Times" w:hAnsi="Times" w:cs="Times"/>
                <w:sz w:val="20"/>
                <w:szCs w:val="20"/>
              </w:rPr>
            </w:pPr>
            <w:r w:rsidRPr="00514EF9">
              <w:rPr>
                <w:sz w:val="20"/>
                <w:szCs w:val="20"/>
              </w:rPr>
              <w:t xml:space="preserve">assignments and any feedback provided </w:t>
            </w:r>
          </w:p>
          <w:p w14:paraId="19C39DDC" w14:textId="77777777" w:rsidR="00514EF9" w:rsidRPr="00514EF9" w:rsidRDefault="00514EF9" w:rsidP="00514EF9">
            <w:pPr>
              <w:rPr>
                <w:sz w:val="20"/>
                <w:szCs w:val="20"/>
              </w:rPr>
            </w:pPr>
          </w:p>
        </w:tc>
        <w:tc>
          <w:tcPr>
            <w:tcW w:w="2280" w:type="dxa"/>
            <w:tcBorders>
              <w:top w:val="single" w:sz="4" w:space="0" w:color="FFFFFF" w:themeColor="background1"/>
            </w:tcBorders>
            <w:shd w:val="clear" w:color="auto" w:fill="F2F2F2" w:themeFill="background1" w:themeFillShade="F2"/>
          </w:tcPr>
          <w:p w14:paraId="008BBC45"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0BC25127"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38AFED7B"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50366262" w14:textId="77777777" w:rsidR="00514EF9" w:rsidRDefault="00514EF9" w:rsidP="00CB0EC4"/>
        </w:tc>
        <w:tc>
          <w:tcPr>
            <w:tcW w:w="1652" w:type="dxa"/>
            <w:tcBorders>
              <w:top w:val="single" w:sz="4" w:space="0" w:color="FFFFFF" w:themeColor="background1"/>
            </w:tcBorders>
            <w:shd w:val="clear" w:color="auto" w:fill="F2F2F2" w:themeFill="background1" w:themeFillShade="F2"/>
          </w:tcPr>
          <w:p w14:paraId="516931E7" w14:textId="77777777" w:rsidR="00514EF9" w:rsidRDefault="00514EF9" w:rsidP="00CB0EC4"/>
        </w:tc>
      </w:tr>
      <w:tr w:rsidR="00514EF9" w14:paraId="215ADC7B" w14:textId="77777777" w:rsidTr="0086686F">
        <w:tc>
          <w:tcPr>
            <w:tcW w:w="1461" w:type="dxa"/>
            <w:tcBorders>
              <w:bottom w:val="single" w:sz="4" w:space="0" w:color="auto"/>
            </w:tcBorders>
          </w:tcPr>
          <w:p w14:paraId="3D4FF0FA" w14:textId="77777777" w:rsidR="00514EF9" w:rsidRPr="00514EF9" w:rsidRDefault="00514EF9" w:rsidP="00514EF9">
            <w:pPr>
              <w:rPr>
                <w:rFonts w:ascii="Times" w:hAnsi="Times" w:cs="Times"/>
                <w:sz w:val="20"/>
                <w:szCs w:val="20"/>
              </w:rPr>
            </w:pPr>
            <w:r w:rsidRPr="00514EF9">
              <w:rPr>
                <w:sz w:val="20"/>
                <w:szCs w:val="20"/>
              </w:rPr>
              <w:t xml:space="preserve">Follow links to external sites and navigate a variety of websites </w:t>
            </w:r>
          </w:p>
          <w:p w14:paraId="3663A579" w14:textId="77777777" w:rsidR="00514EF9" w:rsidRPr="00514EF9" w:rsidRDefault="00514EF9" w:rsidP="00514EF9">
            <w:pPr>
              <w:rPr>
                <w:sz w:val="20"/>
                <w:szCs w:val="20"/>
              </w:rPr>
            </w:pPr>
          </w:p>
        </w:tc>
        <w:tc>
          <w:tcPr>
            <w:tcW w:w="2280" w:type="dxa"/>
            <w:tcBorders>
              <w:bottom w:val="single" w:sz="4" w:space="0" w:color="auto"/>
            </w:tcBorders>
          </w:tcPr>
          <w:p w14:paraId="27CFE29C" w14:textId="77777777" w:rsidR="00514EF9" w:rsidRDefault="00514EF9" w:rsidP="00CB0EC4"/>
        </w:tc>
        <w:tc>
          <w:tcPr>
            <w:tcW w:w="1319" w:type="dxa"/>
            <w:tcBorders>
              <w:bottom w:val="single" w:sz="4" w:space="0" w:color="auto"/>
            </w:tcBorders>
          </w:tcPr>
          <w:p w14:paraId="6D35315E" w14:textId="77777777" w:rsidR="00514EF9" w:rsidRDefault="00514EF9" w:rsidP="00CB0EC4"/>
        </w:tc>
        <w:tc>
          <w:tcPr>
            <w:tcW w:w="1319" w:type="dxa"/>
            <w:tcBorders>
              <w:bottom w:val="single" w:sz="4" w:space="0" w:color="auto"/>
            </w:tcBorders>
          </w:tcPr>
          <w:p w14:paraId="2CB3D3EB" w14:textId="77777777" w:rsidR="00514EF9" w:rsidRDefault="00514EF9" w:rsidP="00CB0EC4"/>
        </w:tc>
        <w:tc>
          <w:tcPr>
            <w:tcW w:w="1319" w:type="dxa"/>
            <w:tcBorders>
              <w:bottom w:val="single" w:sz="4" w:space="0" w:color="auto"/>
            </w:tcBorders>
          </w:tcPr>
          <w:p w14:paraId="09D5A016" w14:textId="77777777" w:rsidR="00514EF9" w:rsidRDefault="00514EF9" w:rsidP="00CB0EC4"/>
        </w:tc>
        <w:tc>
          <w:tcPr>
            <w:tcW w:w="1652" w:type="dxa"/>
            <w:tcBorders>
              <w:bottom w:val="single" w:sz="4" w:space="0" w:color="auto"/>
            </w:tcBorders>
          </w:tcPr>
          <w:p w14:paraId="636B2AEE" w14:textId="77777777" w:rsidR="00514EF9" w:rsidRDefault="00514EF9" w:rsidP="00CB0EC4"/>
        </w:tc>
      </w:tr>
      <w:tr w:rsidR="00514EF9" w14:paraId="257804E8" w14:textId="77777777" w:rsidTr="0086686F">
        <w:tc>
          <w:tcPr>
            <w:tcW w:w="1461" w:type="dxa"/>
            <w:shd w:val="clear" w:color="auto" w:fill="F2F2F2" w:themeFill="background1" w:themeFillShade="F2"/>
          </w:tcPr>
          <w:p w14:paraId="24F93262" w14:textId="77777777" w:rsidR="00514EF9" w:rsidRPr="00AB6292" w:rsidRDefault="00514EF9" w:rsidP="00514EF9">
            <w:pPr>
              <w:rPr>
                <w:rFonts w:ascii="Times" w:hAnsi="Times" w:cs="Times"/>
                <w:sz w:val="20"/>
                <w:szCs w:val="20"/>
              </w:rPr>
            </w:pPr>
            <w:r w:rsidRPr="00AB6292">
              <w:rPr>
                <w:sz w:val="20"/>
                <w:szCs w:val="20"/>
              </w:rPr>
              <w:t xml:space="preserve">Access, read, </w:t>
            </w:r>
          </w:p>
          <w:p w14:paraId="070EAB5A" w14:textId="77777777" w:rsidR="00514EF9" w:rsidRPr="00AB6292" w:rsidRDefault="00514EF9" w:rsidP="00514EF9">
            <w:pPr>
              <w:rPr>
                <w:rFonts w:ascii="Times" w:hAnsi="Times" w:cs="Times"/>
                <w:sz w:val="20"/>
                <w:szCs w:val="20"/>
              </w:rPr>
            </w:pPr>
            <w:r w:rsidRPr="00AB6292">
              <w:rPr>
                <w:sz w:val="20"/>
                <w:szCs w:val="20"/>
              </w:rPr>
              <w:t xml:space="preserve">and post on discussion boards or other classroom social media experiences </w:t>
            </w:r>
          </w:p>
          <w:p w14:paraId="1403910C" w14:textId="77777777" w:rsidR="00514EF9" w:rsidRPr="00AB6292" w:rsidRDefault="00514EF9" w:rsidP="00AB6292">
            <w:pPr>
              <w:rPr>
                <w:sz w:val="20"/>
                <w:szCs w:val="20"/>
              </w:rPr>
            </w:pPr>
          </w:p>
        </w:tc>
        <w:tc>
          <w:tcPr>
            <w:tcW w:w="2280" w:type="dxa"/>
            <w:shd w:val="clear" w:color="auto" w:fill="F2F2F2" w:themeFill="background1" w:themeFillShade="F2"/>
          </w:tcPr>
          <w:p w14:paraId="67E02DCF" w14:textId="77777777" w:rsidR="00514EF9" w:rsidRDefault="00514EF9" w:rsidP="00CB0EC4"/>
        </w:tc>
        <w:tc>
          <w:tcPr>
            <w:tcW w:w="1319" w:type="dxa"/>
            <w:shd w:val="clear" w:color="auto" w:fill="F2F2F2" w:themeFill="background1" w:themeFillShade="F2"/>
          </w:tcPr>
          <w:p w14:paraId="1E4A3DBC" w14:textId="77777777" w:rsidR="00514EF9" w:rsidRDefault="00514EF9" w:rsidP="00CB0EC4"/>
        </w:tc>
        <w:tc>
          <w:tcPr>
            <w:tcW w:w="1319" w:type="dxa"/>
            <w:shd w:val="clear" w:color="auto" w:fill="F2F2F2" w:themeFill="background1" w:themeFillShade="F2"/>
          </w:tcPr>
          <w:p w14:paraId="212F1F7A" w14:textId="77777777" w:rsidR="00514EF9" w:rsidRDefault="00514EF9" w:rsidP="00CB0EC4"/>
        </w:tc>
        <w:tc>
          <w:tcPr>
            <w:tcW w:w="1319" w:type="dxa"/>
            <w:shd w:val="clear" w:color="auto" w:fill="F2F2F2" w:themeFill="background1" w:themeFillShade="F2"/>
          </w:tcPr>
          <w:p w14:paraId="27D75E6B" w14:textId="77777777" w:rsidR="00514EF9" w:rsidRDefault="00514EF9" w:rsidP="00CB0EC4"/>
        </w:tc>
        <w:tc>
          <w:tcPr>
            <w:tcW w:w="1652" w:type="dxa"/>
            <w:shd w:val="clear" w:color="auto" w:fill="F2F2F2" w:themeFill="background1" w:themeFillShade="F2"/>
          </w:tcPr>
          <w:p w14:paraId="0C4DF336" w14:textId="77777777" w:rsidR="00514EF9" w:rsidRDefault="00514EF9" w:rsidP="00CB0EC4"/>
        </w:tc>
      </w:tr>
      <w:tr w:rsidR="00514EF9" w14:paraId="6BDF0F7C" w14:textId="77777777" w:rsidTr="00A60EA8">
        <w:tc>
          <w:tcPr>
            <w:tcW w:w="1461" w:type="dxa"/>
            <w:tcBorders>
              <w:bottom w:val="single" w:sz="4" w:space="0" w:color="auto"/>
            </w:tcBorders>
          </w:tcPr>
          <w:p w14:paraId="72B1A37D" w14:textId="77777777" w:rsidR="00514EF9" w:rsidRPr="00AB6292" w:rsidRDefault="00514EF9" w:rsidP="00AB6292">
            <w:pPr>
              <w:rPr>
                <w:rFonts w:ascii="Times" w:hAnsi="Times" w:cs="Times"/>
                <w:sz w:val="20"/>
                <w:szCs w:val="20"/>
              </w:rPr>
            </w:pPr>
            <w:r w:rsidRPr="00AB6292">
              <w:rPr>
                <w:sz w:val="20"/>
                <w:szCs w:val="20"/>
              </w:rPr>
              <w:t xml:space="preserve">Access to the classroom calendar, or another digital or paper planner, to set reminders and alerts for synchronous sessions, manage due dates, and track related service appointments and so much more </w:t>
            </w:r>
          </w:p>
          <w:p w14:paraId="65FCEC45" w14:textId="77777777" w:rsidR="00514EF9" w:rsidRDefault="00514EF9" w:rsidP="00CB0EC4"/>
        </w:tc>
        <w:tc>
          <w:tcPr>
            <w:tcW w:w="2280" w:type="dxa"/>
            <w:tcBorders>
              <w:bottom w:val="single" w:sz="4" w:space="0" w:color="auto"/>
            </w:tcBorders>
          </w:tcPr>
          <w:p w14:paraId="330109FB" w14:textId="77777777" w:rsidR="00514EF9" w:rsidRDefault="00514EF9" w:rsidP="00CB0EC4"/>
        </w:tc>
        <w:tc>
          <w:tcPr>
            <w:tcW w:w="1319" w:type="dxa"/>
            <w:tcBorders>
              <w:bottom w:val="single" w:sz="4" w:space="0" w:color="auto"/>
            </w:tcBorders>
          </w:tcPr>
          <w:p w14:paraId="49E89FC6" w14:textId="77777777" w:rsidR="00514EF9" w:rsidRDefault="00514EF9" w:rsidP="00CB0EC4"/>
        </w:tc>
        <w:tc>
          <w:tcPr>
            <w:tcW w:w="1319" w:type="dxa"/>
            <w:tcBorders>
              <w:bottom w:val="single" w:sz="4" w:space="0" w:color="auto"/>
            </w:tcBorders>
          </w:tcPr>
          <w:p w14:paraId="7C46549B" w14:textId="77777777" w:rsidR="00514EF9" w:rsidRDefault="00514EF9" w:rsidP="00CB0EC4"/>
        </w:tc>
        <w:tc>
          <w:tcPr>
            <w:tcW w:w="1319" w:type="dxa"/>
            <w:tcBorders>
              <w:bottom w:val="single" w:sz="4" w:space="0" w:color="auto"/>
            </w:tcBorders>
          </w:tcPr>
          <w:p w14:paraId="3128AACE" w14:textId="77777777" w:rsidR="00514EF9" w:rsidRDefault="00514EF9" w:rsidP="00CB0EC4"/>
        </w:tc>
        <w:tc>
          <w:tcPr>
            <w:tcW w:w="1652" w:type="dxa"/>
            <w:tcBorders>
              <w:bottom w:val="single" w:sz="4" w:space="0" w:color="auto"/>
            </w:tcBorders>
          </w:tcPr>
          <w:p w14:paraId="002D7B47" w14:textId="77777777" w:rsidR="00514EF9" w:rsidRDefault="00514EF9" w:rsidP="00CB0EC4"/>
        </w:tc>
      </w:tr>
      <w:tr w:rsidR="00A60EA8" w14:paraId="5B4B828D" w14:textId="77777777" w:rsidTr="00A60EA8">
        <w:tc>
          <w:tcPr>
            <w:tcW w:w="1461" w:type="dxa"/>
            <w:tcBorders>
              <w:bottom w:val="single" w:sz="4" w:space="0" w:color="auto"/>
            </w:tcBorders>
            <w:shd w:val="clear" w:color="auto" w:fill="F2F2F2" w:themeFill="background1" w:themeFillShade="F2"/>
          </w:tcPr>
          <w:p w14:paraId="358EB4B2" w14:textId="77777777" w:rsidR="00514EF9" w:rsidRPr="00AB6292" w:rsidRDefault="00514EF9" w:rsidP="00AB6292">
            <w:pPr>
              <w:rPr>
                <w:sz w:val="20"/>
                <w:szCs w:val="20"/>
              </w:rPr>
            </w:pPr>
            <w:r w:rsidRPr="00AB6292">
              <w:rPr>
                <w:sz w:val="20"/>
                <w:szCs w:val="20"/>
              </w:rPr>
              <w:t xml:space="preserve">Procedures for how and where to ask questions </w:t>
            </w:r>
          </w:p>
          <w:p w14:paraId="6761E6D5" w14:textId="01F8818D" w:rsidR="00514EF9" w:rsidRPr="00AB6292" w:rsidRDefault="00514EF9" w:rsidP="00AB6292">
            <w:pPr>
              <w:widowControl w:val="0"/>
              <w:autoSpaceDE w:val="0"/>
              <w:autoSpaceDN w:val="0"/>
              <w:adjustRightInd w:val="0"/>
              <w:rPr>
                <w:rFonts w:ascii="Times" w:hAnsi="Times" w:cs="Times"/>
                <w:color w:val="000000"/>
              </w:rPr>
            </w:pPr>
          </w:p>
        </w:tc>
        <w:tc>
          <w:tcPr>
            <w:tcW w:w="2280" w:type="dxa"/>
            <w:tcBorders>
              <w:bottom w:val="single" w:sz="4" w:space="0" w:color="auto"/>
            </w:tcBorders>
            <w:shd w:val="clear" w:color="auto" w:fill="F2F2F2" w:themeFill="background1" w:themeFillShade="F2"/>
          </w:tcPr>
          <w:p w14:paraId="31E15910" w14:textId="77777777" w:rsidR="00514EF9" w:rsidRDefault="00514EF9" w:rsidP="00CB0EC4"/>
        </w:tc>
        <w:tc>
          <w:tcPr>
            <w:tcW w:w="1319" w:type="dxa"/>
            <w:tcBorders>
              <w:bottom w:val="single" w:sz="4" w:space="0" w:color="auto"/>
            </w:tcBorders>
            <w:shd w:val="clear" w:color="auto" w:fill="F2F2F2" w:themeFill="background1" w:themeFillShade="F2"/>
          </w:tcPr>
          <w:p w14:paraId="2D2292EE" w14:textId="77777777" w:rsidR="00514EF9" w:rsidRDefault="00514EF9" w:rsidP="00CB0EC4"/>
        </w:tc>
        <w:tc>
          <w:tcPr>
            <w:tcW w:w="1319" w:type="dxa"/>
            <w:tcBorders>
              <w:bottom w:val="single" w:sz="4" w:space="0" w:color="auto"/>
            </w:tcBorders>
            <w:shd w:val="clear" w:color="auto" w:fill="F2F2F2" w:themeFill="background1" w:themeFillShade="F2"/>
          </w:tcPr>
          <w:p w14:paraId="226B7F51" w14:textId="77777777" w:rsidR="00514EF9" w:rsidRDefault="00514EF9" w:rsidP="00CB0EC4"/>
        </w:tc>
        <w:tc>
          <w:tcPr>
            <w:tcW w:w="1319" w:type="dxa"/>
            <w:tcBorders>
              <w:bottom w:val="single" w:sz="4" w:space="0" w:color="auto"/>
            </w:tcBorders>
            <w:shd w:val="clear" w:color="auto" w:fill="F2F2F2" w:themeFill="background1" w:themeFillShade="F2"/>
          </w:tcPr>
          <w:p w14:paraId="11000B83" w14:textId="77777777" w:rsidR="00514EF9" w:rsidRDefault="00514EF9" w:rsidP="00CB0EC4"/>
        </w:tc>
        <w:tc>
          <w:tcPr>
            <w:tcW w:w="1652" w:type="dxa"/>
            <w:tcBorders>
              <w:bottom w:val="single" w:sz="4" w:space="0" w:color="auto"/>
            </w:tcBorders>
            <w:shd w:val="clear" w:color="auto" w:fill="F2F2F2" w:themeFill="background1" w:themeFillShade="F2"/>
          </w:tcPr>
          <w:p w14:paraId="49C66633" w14:textId="77777777" w:rsidR="00514EF9" w:rsidRDefault="00514EF9" w:rsidP="00CB0EC4"/>
        </w:tc>
      </w:tr>
      <w:tr w:rsidR="00514EF9" w14:paraId="58F3CDEE" w14:textId="77777777" w:rsidTr="00A60EA8">
        <w:tc>
          <w:tcPr>
            <w:tcW w:w="14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099865" w14:textId="32139FE8" w:rsidR="00514EF9" w:rsidRPr="00260630" w:rsidRDefault="00514EF9" w:rsidP="00260630">
            <w:pPr>
              <w:rPr>
                <w:sz w:val="20"/>
                <w:szCs w:val="20"/>
              </w:rPr>
            </w:pPr>
            <w:r w:rsidRPr="00AB6292">
              <w:rPr>
                <w:b/>
                <w:color w:val="FFFFFF" w:themeColor="background1"/>
                <w:sz w:val="20"/>
                <w:szCs w:val="20"/>
              </w:rPr>
              <w:lastRenderedPageBreak/>
              <w:t>Skill</w:t>
            </w:r>
          </w:p>
        </w:tc>
        <w:tc>
          <w:tcPr>
            <w:tcW w:w="22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EA49E5" w14:textId="77777777" w:rsidR="00514EF9" w:rsidRPr="00AB6292" w:rsidRDefault="00514EF9" w:rsidP="00814E69">
            <w:pPr>
              <w:rPr>
                <w:b/>
                <w:color w:val="FFFFFF" w:themeColor="background1"/>
                <w:sz w:val="20"/>
                <w:szCs w:val="20"/>
              </w:rPr>
            </w:pPr>
            <w:r w:rsidRPr="00AB6292">
              <w:rPr>
                <w:b/>
                <w:color w:val="FFFFFF" w:themeColor="background1"/>
                <w:sz w:val="20"/>
                <w:szCs w:val="20"/>
              </w:rPr>
              <w:t>KBC/</w:t>
            </w:r>
          </w:p>
          <w:p w14:paraId="78219C05" w14:textId="77777777" w:rsidR="00514EF9" w:rsidRPr="00AB6292" w:rsidRDefault="00514EF9" w:rsidP="00814E69">
            <w:pPr>
              <w:rPr>
                <w:b/>
                <w:color w:val="FFFFFF" w:themeColor="background1"/>
                <w:sz w:val="20"/>
                <w:szCs w:val="20"/>
              </w:rPr>
            </w:pPr>
            <w:r w:rsidRPr="00AB6292">
              <w:rPr>
                <w:b/>
                <w:color w:val="FFFFFF" w:themeColor="background1"/>
                <w:sz w:val="20"/>
                <w:szCs w:val="20"/>
              </w:rPr>
              <w:t>gesture/</w:t>
            </w:r>
          </w:p>
          <w:p w14:paraId="18283E6C" w14:textId="3C6B771C" w:rsidR="00514EF9" w:rsidRDefault="00514EF9" w:rsidP="00CB0EC4">
            <w:r w:rsidRPr="00AB6292">
              <w:rPr>
                <w:b/>
                <w:color w:val="FFFFFF" w:themeColor="background1"/>
                <w:sz w:val="20"/>
                <w:szCs w:val="20"/>
              </w:rPr>
              <w:t>mouse</w:t>
            </w:r>
          </w:p>
        </w:tc>
        <w:tc>
          <w:tcPr>
            <w:tcW w:w="131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EF8615" w14:textId="01C53A6D" w:rsidR="00514EF9" w:rsidRDefault="00514EF9" w:rsidP="00CB0EC4">
            <w:r w:rsidRPr="00AB6292">
              <w:rPr>
                <w:b/>
                <w:color w:val="FFFFFF" w:themeColor="background1"/>
                <w:sz w:val="20"/>
                <w:szCs w:val="20"/>
              </w:rPr>
              <w:t>Adaptation</w:t>
            </w:r>
          </w:p>
        </w:tc>
        <w:tc>
          <w:tcPr>
            <w:tcW w:w="131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F7AD18" w14:textId="065F257E" w:rsidR="00514EF9" w:rsidRDefault="00514EF9" w:rsidP="00CB0EC4">
            <w:r w:rsidRPr="00AB6292">
              <w:rPr>
                <w:b/>
                <w:color w:val="FFFFFF" w:themeColor="background1"/>
                <w:sz w:val="20"/>
                <w:szCs w:val="20"/>
              </w:rPr>
              <w:t>Completes with guidance and prompts</w:t>
            </w:r>
          </w:p>
        </w:tc>
        <w:tc>
          <w:tcPr>
            <w:tcW w:w="131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5B846EB" w14:textId="0B2E079B" w:rsidR="00514EF9" w:rsidRDefault="00514EF9" w:rsidP="00CB0EC4">
            <w:r w:rsidRPr="00AB6292">
              <w:rPr>
                <w:b/>
                <w:color w:val="FFFFFF" w:themeColor="background1"/>
                <w:sz w:val="20"/>
                <w:szCs w:val="20"/>
              </w:rPr>
              <w:t>Completes with some guidance and prompts</w:t>
            </w:r>
          </w:p>
        </w:tc>
        <w:tc>
          <w:tcPr>
            <w:tcW w:w="165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98546A5" w14:textId="7FE66B96" w:rsidR="00514EF9" w:rsidRDefault="00514EF9" w:rsidP="00CB0EC4">
            <w:r w:rsidRPr="00AB6292">
              <w:rPr>
                <w:b/>
                <w:color w:val="FFFFFF" w:themeColor="background1"/>
                <w:sz w:val="20"/>
                <w:szCs w:val="20"/>
              </w:rPr>
              <w:t>Completes independently across multiple settings: generalized</w:t>
            </w:r>
          </w:p>
        </w:tc>
      </w:tr>
      <w:tr w:rsidR="00514EF9" w14:paraId="0BFC3536" w14:textId="77777777" w:rsidTr="00A60EA8">
        <w:tc>
          <w:tcPr>
            <w:tcW w:w="1461" w:type="dxa"/>
            <w:tcBorders>
              <w:top w:val="single" w:sz="4" w:space="0" w:color="FFFFFF" w:themeColor="background1"/>
            </w:tcBorders>
            <w:shd w:val="clear" w:color="auto" w:fill="F2F2F2" w:themeFill="background1" w:themeFillShade="F2"/>
          </w:tcPr>
          <w:p w14:paraId="36359EA9" w14:textId="77777777" w:rsidR="00514EF9" w:rsidRPr="00260630" w:rsidRDefault="00514EF9" w:rsidP="00260630">
            <w:pPr>
              <w:rPr>
                <w:rFonts w:ascii="Times" w:hAnsi="Times" w:cs="Times"/>
                <w:sz w:val="20"/>
                <w:szCs w:val="20"/>
              </w:rPr>
            </w:pPr>
            <w:r w:rsidRPr="00260630">
              <w:rPr>
                <w:sz w:val="20"/>
                <w:szCs w:val="20"/>
              </w:rPr>
              <w:t xml:space="preserve">Launches and login to synchronous web- conference programs </w:t>
            </w:r>
          </w:p>
          <w:p w14:paraId="7ADC34C2" w14:textId="77777777" w:rsidR="00514EF9" w:rsidRDefault="00514EF9" w:rsidP="00CB0EC4"/>
        </w:tc>
        <w:tc>
          <w:tcPr>
            <w:tcW w:w="2280" w:type="dxa"/>
            <w:tcBorders>
              <w:top w:val="single" w:sz="4" w:space="0" w:color="FFFFFF" w:themeColor="background1"/>
            </w:tcBorders>
            <w:shd w:val="clear" w:color="auto" w:fill="F2F2F2" w:themeFill="background1" w:themeFillShade="F2"/>
          </w:tcPr>
          <w:p w14:paraId="6CE0F900"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0DBD5F07"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34F343EB" w14:textId="77777777" w:rsidR="00514EF9" w:rsidRDefault="00514EF9" w:rsidP="00CB0EC4"/>
        </w:tc>
        <w:tc>
          <w:tcPr>
            <w:tcW w:w="1319" w:type="dxa"/>
            <w:tcBorders>
              <w:top w:val="single" w:sz="4" w:space="0" w:color="FFFFFF" w:themeColor="background1"/>
            </w:tcBorders>
            <w:shd w:val="clear" w:color="auto" w:fill="F2F2F2" w:themeFill="background1" w:themeFillShade="F2"/>
          </w:tcPr>
          <w:p w14:paraId="738166EF" w14:textId="77777777" w:rsidR="00514EF9" w:rsidRDefault="00514EF9" w:rsidP="00CB0EC4"/>
        </w:tc>
        <w:tc>
          <w:tcPr>
            <w:tcW w:w="1652" w:type="dxa"/>
            <w:tcBorders>
              <w:top w:val="single" w:sz="4" w:space="0" w:color="FFFFFF" w:themeColor="background1"/>
            </w:tcBorders>
            <w:shd w:val="clear" w:color="auto" w:fill="F2F2F2" w:themeFill="background1" w:themeFillShade="F2"/>
          </w:tcPr>
          <w:p w14:paraId="4656D37D" w14:textId="77777777" w:rsidR="00514EF9" w:rsidRDefault="00514EF9" w:rsidP="00CB0EC4"/>
        </w:tc>
      </w:tr>
      <w:tr w:rsidR="00514EF9" w14:paraId="68FFE12C" w14:textId="77777777" w:rsidTr="0086686F">
        <w:tc>
          <w:tcPr>
            <w:tcW w:w="1461" w:type="dxa"/>
            <w:tcBorders>
              <w:bottom w:val="single" w:sz="4" w:space="0" w:color="auto"/>
            </w:tcBorders>
          </w:tcPr>
          <w:p w14:paraId="00C5DDB8" w14:textId="77777777" w:rsidR="00514EF9" w:rsidRPr="00260630" w:rsidRDefault="00514EF9" w:rsidP="00514EF9">
            <w:pPr>
              <w:widowControl w:val="0"/>
              <w:autoSpaceDE w:val="0"/>
              <w:autoSpaceDN w:val="0"/>
              <w:adjustRightInd w:val="0"/>
              <w:rPr>
                <w:rFonts w:ascii="Times" w:hAnsi="Times" w:cs="Times"/>
                <w:color w:val="000000"/>
                <w:sz w:val="20"/>
                <w:szCs w:val="20"/>
              </w:rPr>
            </w:pPr>
            <w:r w:rsidRPr="00260630">
              <w:rPr>
                <w:sz w:val="20"/>
                <w:szCs w:val="20"/>
              </w:rPr>
              <w:t xml:space="preserve">Turns on/off microphone on the platform </w:t>
            </w:r>
            <w:r w:rsidRPr="00260630">
              <w:rPr>
                <w:color w:val="000000"/>
                <w:sz w:val="20"/>
                <w:szCs w:val="20"/>
              </w:rPr>
              <w:t xml:space="preserve">and on the system </w:t>
            </w:r>
          </w:p>
          <w:p w14:paraId="0D0ED6D6" w14:textId="77777777" w:rsidR="00514EF9" w:rsidRPr="00260630" w:rsidRDefault="00514EF9" w:rsidP="00260630">
            <w:pPr>
              <w:rPr>
                <w:sz w:val="20"/>
                <w:szCs w:val="20"/>
              </w:rPr>
            </w:pPr>
          </w:p>
        </w:tc>
        <w:tc>
          <w:tcPr>
            <w:tcW w:w="2280" w:type="dxa"/>
            <w:tcBorders>
              <w:bottom w:val="single" w:sz="4" w:space="0" w:color="auto"/>
            </w:tcBorders>
          </w:tcPr>
          <w:p w14:paraId="0D549727" w14:textId="77777777" w:rsidR="00514EF9" w:rsidRDefault="00514EF9" w:rsidP="00CB0EC4"/>
        </w:tc>
        <w:tc>
          <w:tcPr>
            <w:tcW w:w="1319" w:type="dxa"/>
            <w:tcBorders>
              <w:bottom w:val="single" w:sz="4" w:space="0" w:color="auto"/>
            </w:tcBorders>
          </w:tcPr>
          <w:p w14:paraId="01376A9E" w14:textId="77777777" w:rsidR="00514EF9" w:rsidRDefault="00514EF9" w:rsidP="00CB0EC4"/>
        </w:tc>
        <w:tc>
          <w:tcPr>
            <w:tcW w:w="1319" w:type="dxa"/>
            <w:tcBorders>
              <w:bottom w:val="single" w:sz="4" w:space="0" w:color="auto"/>
            </w:tcBorders>
          </w:tcPr>
          <w:p w14:paraId="4601F2C2" w14:textId="77777777" w:rsidR="00514EF9" w:rsidRDefault="00514EF9" w:rsidP="00CB0EC4"/>
        </w:tc>
        <w:tc>
          <w:tcPr>
            <w:tcW w:w="1319" w:type="dxa"/>
            <w:tcBorders>
              <w:bottom w:val="single" w:sz="4" w:space="0" w:color="auto"/>
            </w:tcBorders>
          </w:tcPr>
          <w:p w14:paraId="53CAE1A1" w14:textId="77777777" w:rsidR="00514EF9" w:rsidRDefault="00514EF9" w:rsidP="00CB0EC4"/>
        </w:tc>
        <w:tc>
          <w:tcPr>
            <w:tcW w:w="1652" w:type="dxa"/>
            <w:tcBorders>
              <w:bottom w:val="single" w:sz="4" w:space="0" w:color="auto"/>
            </w:tcBorders>
          </w:tcPr>
          <w:p w14:paraId="293ECB09" w14:textId="77777777" w:rsidR="00514EF9" w:rsidRDefault="00514EF9" w:rsidP="00CB0EC4"/>
        </w:tc>
      </w:tr>
      <w:tr w:rsidR="00514EF9" w14:paraId="19F1F869" w14:textId="77777777" w:rsidTr="0086686F">
        <w:tc>
          <w:tcPr>
            <w:tcW w:w="1461" w:type="dxa"/>
            <w:shd w:val="clear" w:color="auto" w:fill="F2F2F2" w:themeFill="background1" w:themeFillShade="F2"/>
          </w:tcPr>
          <w:p w14:paraId="031E2B6F" w14:textId="77777777" w:rsidR="00514EF9" w:rsidRPr="00260630" w:rsidRDefault="00514EF9" w:rsidP="00514EF9">
            <w:pPr>
              <w:rPr>
                <w:sz w:val="20"/>
                <w:szCs w:val="20"/>
              </w:rPr>
            </w:pPr>
            <w:r w:rsidRPr="00260630">
              <w:rPr>
                <w:sz w:val="20"/>
                <w:szCs w:val="20"/>
              </w:rPr>
              <w:t xml:space="preserve">Adjusts microphone volume </w:t>
            </w:r>
          </w:p>
          <w:p w14:paraId="38CF0515" w14:textId="77777777" w:rsidR="00514EF9" w:rsidRPr="00260630" w:rsidRDefault="00514EF9" w:rsidP="00260630">
            <w:pPr>
              <w:rPr>
                <w:sz w:val="20"/>
                <w:szCs w:val="20"/>
              </w:rPr>
            </w:pPr>
          </w:p>
        </w:tc>
        <w:tc>
          <w:tcPr>
            <w:tcW w:w="2280" w:type="dxa"/>
            <w:shd w:val="clear" w:color="auto" w:fill="F2F2F2" w:themeFill="background1" w:themeFillShade="F2"/>
          </w:tcPr>
          <w:p w14:paraId="7902C9B9" w14:textId="77777777" w:rsidR="00514EF9" w:rsidRDefault="00514EF9" w:rsidP="00CB0EC4"/>
        </w:tc>
        <w:tc>
          <w:tcPr>
            <w:tcW w:w="1319" w:type="dxa"/>
            <w:shd w:val="clear" w:color="auto" w:fill="F2F2F2" w:themeFill="background1" w:themeFillShade="F2"/>
          </w:tcPr>
          <w:p w14:paraId="7B01A8E7" w14:textId="77777777" w:rsidR="00514EF9" w:rsidRDefault="00514EF9" w:rsidP="00CB0EC4"/>
        </w:tc>
        <w:tc>
          <w:tcPr>
            <w:tcW w:w="1319" w:type="dxa"/>
            <w:shd w:val="clear" w:color="auto" w:fill="F2F2F2" w:themeFill="background1" w:themeFillShade="F2"/>
          </w:tcPr>
          <w:p w14:paraId="09B998F0" w14:textId="77777777" w:rsidR="00514EF9" w:rsidRDefault="00514EF9" w:rsidP="00CB0EC4"/>
        </w:tc>
        <w:tc>
          <w:tcPr>
            <w:tcW w:w="1319" w:type="dxa"/>
            <w:shd w:val="clear" w:color="auto" w:fill="F2F2F2" w:themeFill="background1" w:themeFillShade="F2"/>
          </w:tcPr>
          <w:p w14:paraId="302CDBC5" w14:textId="77777777" w:rsidR="00514EF9" w:rsidRDefault="00514EF9" w:rsidP="00CB0EC4"/>
        </w:tc>
        <w:tc>
          <w:tcPr>
            <w:tcW w:w="1652" w:type="dxa"/>
            <w:shd w:val="clear" w:color="auto" w:fill="F2F2F2" w:themeFill="background1" w:themeFillShade="F2"/>
          </w:tcPr>
          <w:p w14:paraId="43F7F154" w14:textId="77777777" w:rsidR="00514EF9" w:rsidRDefault="00514EF9" w:rsidP="00CB0EC4"/>
        </w:tc>
      </w:tr>
      <w:tr w:rsidR="00514EF9" w14:paraId="39DF4E23" w14:textId="77777777" w:rsidTr="0086686F">
        <w:tc>
          <w:tcPr>
            <w:tcW w:w="1461" w:type="dxa"/>
            <w:tcBorders>
              <w:bottom w:val="single" w:sz="4" w:space="0" w:color="auto"/>
            </w:tcBorders>
          </w:tcPr>
          <w:p w14:paraId="7A933C42" w14:textId="77777777" w:rsidR="00514EF9" w:rsidRPr="00260630" w:rsidRDefault="00514EF9" w:rsidP="00514EF9">
            <w:pPr>
              <w:rPr>
                <w:sz w:val="20"/>
                <w:szCs w:val="20"/>
              </w:rPr>
            </w:pPr>
            <w:r w:rsidRPr="00260630">
              <w:rPr>
                <w:sz w:val="20"/>
                <w:szCs w:val="20"/>
              </w:rPr>
              <w:t xml:space="preserve">Adjusts </w:t>
            </w:r>
          </w:p>
          <w:p w14:paraId="7D7BB831" w14:textId="77777777" w:rsidR="00514EF9" w:rsidRPr="00260630" w:rsidRDefault="00514EF9" w:rsidP="00514EF9">
            <w:pPr>
              <w:rPr>
                <w:sz w:val="20"/>
                <w:szCs w:val="20"/>
              </w:rPr>
            </w:pPr>
            <w:r w:rsidRPr="00260630">
              <w:rPr>
                <w:sz w:val="20"/>
                <w:szCs w:val="20"/>
              </w:rPr>
              <w:t xml:space="preserve">headset and/or speaker volume </w:t>
            </w:r>
          </w:p>
          <w:p w14:paraId="150F4D51" w14:textId="77777777" w:rsidR="00514EF9" w:rsidRPr="00260630" w:rsidRDefault="00514EF9" w:rsidP="00260630">
            <w:pPr>
              <w:rPr>
                <w:sz w:val="20"/>
                <w:szCs w:val="20"/>
              </w:rPr>
            </w:pPr>
          </w:p>
        </w:tc>
        <w:tc>
          <w:tcPr>
            <w:tcW w:w="2280" w:type="dxa"/>
            <w:tcBorders>
              <w:bottom w:val="single" w:sz="4" w:space="0" w:color="auto"/>
            </w:tcBorders>
          </w:tcPr>
          <w:p w14:paraId="0715E6E9" w14:textId="77777777" w:rsidR="00514EF9" w:rsidRDefault="00514EF9" w:rsidP="00CB0EC4"/>
        </w:tc>
        <w:tc>
          <w:tcPr>
            <w:tcW w:w="1319" w:type="dxa"/>
            <w:tcBorders>
              <w:bottom w:val="single" w:sz="4" w:space="0" w:color="auto"/>
            </w:tcBorders>
          </w:tcPr>
          <w:p w14:paraId="6E481AE2" w14:textId="77777777" w:rsidR="00514EF9" w:rsidRDefault="00514EF9" w:rsidP="00CB0EC4"/>
        </w:tc>
        <w:tc>
          <w:tcPr>
            <w:tcW w:w="1319" w:type="dxa"/>
            <w:tcBorders>
              <w:bottom w:val="single" w:sz="4" w:space="0" w:color="auto"/>
            </w:tcBorders>
          </w:tcPr>
          <w:p w14:paraId="5F3C50AD" w14:textId="77777777" w:rsidR="00514EF9" w:rsidRDefault="00514EF9" w:rsidP="00CB0EC4"/>
        </w:tc>
        <w:tc>
          <w:tcPr>
            <w:tcW w:w="1319" w:type="dxa"/>
            <w:tcBorders>
              <w:bottom w:val="single" w:sz="4" w:space="0" w:color="auto"/>
            </w:tcBorders>
          </w:tcPr>
          <w:p w14:paraId="27EFF15D" w14:textId="77777777" w:rsidR="00514EF9" w:rsidRDefault="00514EF9" w:rsidP="00CB0EC4"/>
        </w:tc>
        <w:tc>
          <w:tcPr>
            <w:tcW w:w="1652" w:type="dxa"/>
            <w:tcBorders>
              <w:bottom w:val="single" w:sz="4" w:space="0" w:color="auto"/>
            </w:tcBorders>
          </w:tcPr>
          <w:p w14:paraId="3B0B4192" w14:textId="77777777" w:rsidR="00514EF9" w:rsidRDefault="00514EF9" w:rsidP="00CB0EC4"/>
        </w:tc>
      </w:tr>
      <w:tr w:rsidR="00514EF9" w14:paraId="618504F8" w14:textId="77777777" w:rsidTr="0086686F">
        <w:tc>
          <w:tcPr>
            <w:tcW w:w="1461" w:type="dxa"/>
            <w:shd w:val="clear" w:color="auto" w:fill="F2F2F2" w:themeFill="background1" w:themeFillShade="F2"/>
          </w:tcPr>
          <w:p w14:paraId="1CC9D91C" w14:textId="77777777" w:rsidR="00514EF9" w:rsidRPr="00260630" w:rsidRDefault="00514EF9" w:rsidP="00514EF9">
            <w:pPr>
              <w:rPr>
                <w:sz w:val="20"/>
                <w:szCs w:val="20"/>
              </w:rPr>
            </w:pPr>
            <w:r w:rsidRPr="00260630">
              <w:rPr>
                <w:sz w:val="20"/>
                <w:szCs w:val="20"/>
              </w:rPr>
              <w:t xml:space="preserve">Positions microphone optimally </w:t>
            </w:r>
          </w:p>
          <w:p w14:paraId="60EB01DC" w14:textId="77777777" w:rsidR="00514EF9" w:rsidRPr="00260630" w:rsidRDefault="00514EF9" w:rsidP="00260630">
            <w:pPr>
              <w:rPr>
                <w:sz w:val="20"/>
                <w:szCs w:val="20"/>
              </w:rPr>
            </w:pPr>
          </w:p>
        </w:tc>
        <w:tc>
          <w:tcPr>
            <w:tcW w:w="2280" w:type="dxa"/>
            <w:shd w:val="clear" w:color="auto" w:fill="F2F2F2" w:themeFill="background1" w:themeFillShade="F2"/>
          </w:tcPr>
          <w:p w14:paraId="32B32F36" w14:textId="77777777" w:rsidR="00514EF9" w:rsidRDefault="00514EF9" w:rsidP="00CB0EC4"/>
        </w:tc>
        <w:tc>
          <w:tcPr>
            <w:tcW w:w="1319" w:type="dxa"/>
            <w:shd w:val="clear" w:color="auto" w:fill="F2F2F2" w:themeFill="background1" w:themeFillShade="F2"/>
          </w:tcPr>
          <w:p w14:paraId="1F26FFBD" w14:textId="77777777" w:rsidR="00514EF9" w:rsidRDefault="00514EF9" w:rsidP="00CB0EC4"/>
        </w:tc>
        <w:tc>
          <w:tcPr>
            <w:tcW w:w="1319" w:type="dxa"/>
            <w:shd w:val="clear" w:color="auto" w:fill="F2F2F2" w:themeFill="background1" w:themeFillShade="F2"/>
          </w:tcPr>
          <w:p w14:paraId="362DB653" w14:textId="77777777" w:rsidR="00514EF9" w:rsidRDefault="00514EF9" w:rsidP="00CB0EC4"/>
        </w:tc>
        <w:tc>
          <w:tcPr>
            <w:tcW w:w="1319" w:type="dxa"/>
            <w:shd w:val="clear" w:color="auto" w:fill="F2F2F2" w:themeFill="background1" w:themeFillShade="F2"/>
          </w:tcPr>
          <w:p w14:paraId="12B85EA1" w14:textId="77777777" w:rsidR="00514EF9" w:rsidRDefault="00514EF9" w:rsidP="00CB0EC4"/>
        </w:tc>
        <w:tc>
          <w:tcPr>
            <w:tcW w:w="1652" w:type="dxa"/>
            <w:shd w:val="clear" w:color="auto" w:fill="F2F2F2" w:themeFill="background1" w:themeFillShade="F2"/>
          </w:tcPr>
          <w:p w14:paraId="4612FD1C" w14:textId="77777777" w:rsidR="00514EF9" w:rsidRDefault="00514EF9" w:rsidP="00CB0EC4"/>
        </w:tc>
      </w:tr>
      <w:tr w:rsidR="00514EF9" w14:paraId="1F59DD28" w14:textId="77777777" w:rsidTr="0086686F">
        <w:tc>
          <w:tcPr>
            <w:tcW w:w="1461" w:type="dxa"/>
            <w:tcBorders>
              <w:bottom w:val="single" w:sz="4" w:space="0" w:color="auto"/>
            </w:tcBorders>
          </w:tcPr>
          <w:p w14:paraId="7D0AB507" w14:textId="77777777" w:rsidR="00514EF9" w:rsidRPr="00260630" w:rsidRDefault="00514EF9" w:rsidP="00514EF9">
            <w:pPr>
              <w:rPr>
                <w:sz w:val="20"/>
                <w:szCs w:val="20"/>
              </w:rPr>
            </w:pPr>
            <w:r w:rsidRPr="00260630">
              <w:rPr>
                <w:sz w:val="20"/>
                <w:szCs w:val="20"/>
              </w:rPr>
              <w:t xml:space="preserve">Tests audio and microphone settings </w:t>
            </w:r>
          </w:p>
          <w:p w14:paraId="51FF1446" w14:textId="77777777" w:rsidR="00514EF9" w:rsidRPr="00260630" w:rsidRDefault="00514EF9" w:rsidP="00260630">
            <w:pPr>
              <w:rPr>
                <w:sz w:val="20"/>
                <w:szCs w:val="20"/>
              </w:rPr>
            </w:pPr>
          </w:p>
        </w:tc>
        <w:tc>
          <w:tcPr>
            <w:tcW w:w="2280" w:type="dxa"/>
            <w:tcBorders>
              <w:bottom w:val="single" w:sz="4" w:space="0" w:color="auto"/>
            </w:tcBorders>
          </w:tcPr>
          <w:p w14:paraId="41B99640" w14:textId="77777777" w:rsidR="00514EF9" w:rsidRDefault="00514EF9" w:rsidP="00CB0EC4"/>
        </w:tc>
        <w:tc>
          <w:tcPr>
            <w:tcW w:w="1319" w:type="dxa"/>
            <w:tcBorders>
              <w:bottom w:val="single" w:sz="4" w:space="0" w:color="auto"/>
            </w:tcBorders>
          </w:tcPr>
          <w:p w14:paraId="07C5E068" w14:textId="77777777" w:rsidR="00514EF9" w:rsidRDefault="00514EF9" w:rsidP="00CB0EC4"/>
        </w:tc>
        <w:tc>
          <w:tcPr>
            <w:tcW w:w="1319" w:type="dxa"/>
            <w:tcBorders>
              <w:bottom w:val="single" w:sz="4" w:space="0" w:color="auto"/>
            </w:tcBorders>
          </w:tcPr>
          <w:p w14:paraId="4D3EB060" w14:textId="77777777" w:rsidR="00514EF9" w:rsidRDefault="00514EF9" w:rsidP="00CB0EC4"/>
        </w:tc>
        <w:tc>
          <w:tcPr>
            <w:tcW w:w="1319" w:type="dxa"/>
            <w:tcBorders>
              <w:bottom w:val="single" w:sz="4" w:space="0" w:color="auto"/>
            </w:tcBorders>
          </w:tcPr>
          <w:p w14:paraId="79012E5C" w14:textId="77777777" w:rsidR="00514EF9" w:rsidRDefault="00514EF9" w:rsidP="00CB0EC4"/>
        </w:tc>
        <w:tc>
          <w:tcPr>
            <w:tcW w:w="1652" w:type="dxa"/>
            <w:tcBorders>
              <w:bottom w:val="single" w:sz="4" w:space="0" w:color="auto"/>
            </w:tcBorders>
          </w:tcPr>
          <w:p w14:paraId="3D5C774F" w14:textId="77777777" w:rsidR="00514EF9" w:rsidRDefault="00514EF9" w:rsidP="00CB0EC4"/>
        </w:tc>
      </w:tr>
      <w:tr w:rsidR="00514EF9" w14:paraId="46C74E72" w14:textId="77777777" w:rsidTr="0086686F">
        <w:tc>
          <w:tcPr>
            <w:tcW w:w="1461" w:type="dxa"/>
            <w:shd w:val="clear" w:color="auto" w:fill="F2F2F2" w:themeFill="background1" w:themeFillShade="F2"/>
          </w:tcPr>
          <w:p w14:paraId="250C4A73" w14:textId="77777777" w:rsidR="00514EF9" w:rsidRPr="00260630" w:rsidRDefault="00514EF9" w:rsidP="00514EF9">
            <w:pPr>
              <w:rPr>
                <w:sz w:val="20"/>
                <w:szCs w:val="20"/>
              </w:rPr>
            </w:pPr>
            <w:r w:rsidRPr="00260630">
              <w:rPr>
                <w:sz w:val="20"/>
                <w:szCs w:val="20"/>
              </w:rPr>
              <w:t xml:space="preserve">Virtually raise hand </w:t>
            </w:r>
          </w:p>
          <w:p w14:paraId="3F3E647E" w14:textId="77777777" w:rsidR="00514EF9" w:rsidRPr="00260630" w:rsidRDefault="00514EF9" w:rsidP="00260630">
            <w:pPr>
              <w:rPr>
                <w:sz w:val="20"/>
                <w:szCs w:val="20"/>
              </w:rPr>
            </w:pPr>
          </w:p>
        </w:tc>
        <w:tc>
          <w:tcPr>
            <w:tcW w:w="2280" w:type="dxa"/>
            <w:shd w:val="clear" w:color="auto" w:fill="F2F2F2" w:themeFill="background1" w:themeFillShade="F2"/>
          </w:tcPr>
          <w:p w14:paraId="57A1FD07" w14:textId="77777777" w:rsidR="00514EF9" w:rsidRDefault="00514EF9" w:rsidP="00CB0EC4"/>
        </w:tc>
        <w:tc>
          <w:tcPr>
            <w:tcW w:w="1319" w:type="dxa"/>
            <w:shd w:val="clear" w:color="auto" w:fill="F2F2F2" w:themeFill="background1" w:themeFillShade="F2"/>
          </w:tcPr>
          <w:p w14:paraId="7C74EBC7" w14:textId="77777777" w:rsidR="00514EF9" w:rsidRDefault="00514EF9" w:rsidP="00CB0EC4"/>
        </w:tc>
        <w:tc>
          <w:tcPr>
            <w:tcW w:w="1319" w:type="dxa"/>
            <w:shd w:val="clear" w:color="auto" w:fill="F2F2F2" w:themeFill="background1" w:themeFillShade="F2"/>
          </w:tcPr>
          <w:p w14:paraId="2C862343" w14:textId="77777777" w:rsidR="00514EF9" w:rsidRDefault="00514EF9" w:rsidP="00CB0EC4"/>
        </w:tc>
        <w:tc>
          <w:tcPr>
            <w:tcW w:w="1319" w:type="dxa"/>
            <w:shd w:val="clear" w:color="auto" w:fill="F2F2F2" w:themeFill="background1" w:themeFillShade="F2"/>
          </w:tcPr>
          <w:p w14:paraId="31037F75" w14:textId="77777777" w:rsidR="00514EF9" w:rsidRDefault="00514EF9" w:rsidP="00CB0EC4"/>
        </w:tc>
        <w:tc>
          <w:tcPr>
            <w:tcW w:w="1652" w:type="dxa"/>
            <w:shd w:val="clear" w:color="auto" w:fill="F2F2F2" w:themeFill="background1" w:themeFillShade="F2"/>
          </w:tcPr>
          <w:p w14:paraId="6E3D753B" w14:textId="77777777" w:rsidR="00514EF9" w:rsidRDefault="00514EF9" w:rsidP="00CB0EC4"/>
        </w:tc>
      </w:tr>
      <w:tr w:rsidR="00514EF9" w14:paraId="4C8A701F" w14:textId="77777777" w:rsidTr="0086686F">
        <w:tc>
          <w:tcPr>
            <w:tcW w:w="1461" w:type="dxa"/>
            <w:tcBorders>
              <w:bottom w:val="single" w:sz="4" w:space="0" w:color="auto"/>
            </w:tcBorders>
          </w:tcPr>
          <w:p w14:paraId="478187B9" w14:textId="77777777" w:rsidR="00514EF9" w:rsidRPr="00260630" w:rsidRDefault="00514EF9" w:rsidP="00514EF9">
            <w:pPr>
              <w:rPr>
                <w:sz w:val="20"/>
                <w:szCs w:val="20"/>
              </w:rPr>
            </w:pPr>
            <w:r w:rsidRPr="00260630">
              <w:rPr>
                <w:sz w:val="20"/>
                <w:szCs w:val="20"/>
              </w:rPr>
              <w:t xml:space="preserve">Turns on/off webcam </w:t>
            </w:r>
          </w:p>
          <w:p w14:paraId="33E5A28A" w14:textId="77777777" w:rsidR="00514EF9" w:rsidRPr="00260630" w:rsidRDefault="00514EF9" w:rsidP="00260630">
            <w:pPr>
              <w:rPr>
                <w:sz w:val="20"/>
                <w:szCs w:val="20"/>
              </w:rPr>
            </w:pPr>
          </w:p>
        </w:tc>
        <w:tc>
          <w:tcPr>
            <w:tcW w:w="2280" w:type="dxa"/>
            <w:tcBorders>
              <w:bottom w:val="single" w:sz="4" w:space="0" w:color="auto"/>
            </w:tcBorders>
          </w:tcPr>
          <w:p w14:paraId="0B996319" w14:textId="77777777" w:rsidR="00514EF9" w:rsidRDefault="00514EF9" w:rsidP="00CB0EC4"/>
        </w:tc>
        <w:tc>
          <w:tcPr>
            <w:tcW w:w="1319" w:type="dxa"/>
            <w:tcBorders>
              <w:bottom w:val="single" w:sz="4" w:space="0" w:color="auto"/>
            </w:tcBorders>
          </w:tcPr>
          <w:p w14:paraId="167B7D31" w14:textId="77777777" w:rsidR="00514EF9" w:rsidRDefault="00514EF9" w:rsidP="00CB0EC4"/>
        </w:tc>
        <w:tc>
          <w:tcPr>
            <w:tcW w:w="1319" w:type="dxa"/>
            <w:tcBorders>
              <w:bottom w:val="single" w:sz="4" w:space="0" w:color="auto"/>
            </w:tcBorders>
          </w:tcPr>
          <w:p w14:paraId="1A7E82BE" w14:textId="77777777" w:rsidR="00514EF9" w:rsidRDefault="00514EF9" w:rsidP="00CB0EC4"/>
        </w:tc>
        <w:tc>
          <w:tcPr>
            <w:tcW w:w="1319" w:type="dxa"/>
            <w:tcBorders>
              <w:bottom w:val="single" w:sz="4" w:space="0" w:color="auto"/>
            </w:tcBorders>
          </w:tcPr>
          <w:p w14:paraId="026A6082" w14:textId="77777777" w:rsidR="00514EF9" w:rsidRDefault="00514EF9" w:rsidP="00CB0EC4"/>
        </w:tc>
        <w:tc>
          <w:tcPr>
            <w:tcW w:w="1652" w:type="dxa"/>
            <w:tcBorders>
              <w:bottom w:val="single" w:sz="4" w:space="0" w:color="auto"/>
            </w:tcBorders>
          </w:tcPr>
          <w:p w14:paraId="46051885" w14:textId="77777777" w:rsidR="00514EF9" w:rsidRDefault="00514EF9" w:rsidP="00CB0EC4"/>
        </w:tc>
      </w:tr>
      <w:tr w:rsidR="00514EF9" w14:paraId="6E5C90FF" w14:textId="77777777" w:rsidTr="0086686F">
        <w:tc>
          <w:tcPr>
            <w:tcW w:w="1461" w:type="dxa"/>
            <w:shd w:val="clear" w:color="auto" w:fill="F2F2F2" w:themeFill="background1" w:themeFillShade="F2"/>
          </w:tcPr>
          <w:p w14:paraId="7C74EA1B" w14:textId="77777777" w:rsidR="00514EF9" w:rsidRPr="00260630" w:rsidRDefault="00514EF9" w:rsidP="00514EF9">
            <w:pPr>
              <w:rPr>
                <w:sz w:val="20"/>
                <w:szCs w:val="20"/>
              </w:rPr>
            </w:pPr>
            <w:r w:rsidRPr="00260630">
              <w:rPr>
                <w:sz w:val="20"/>
                <w:szCs w:val="20"/>
              </w:rPr>
              <w:t xml:space="preserve">Navigates to and posts in chat box </w:t>
            </w:r>
          </w:p>
          <w:p w14:paraId="42E2994D" w14:textId="77777777" w:rsidR="00514EF9" w:rsidRPr="00260630" w:rsidRDefault="00514EF9" w:rsidP="00260630">
            <w:pPr>
              <w:rPr>
                <w:sz w:val="20"/>
                <w:szCs w:val="20"/>
              </w:rPr>
            </w:pPr>
          </w:p>
        </w:tc>
        <w:tc>
          <w:tcPr>
            <w:tcW w:w="2280" w:type="dxa"/>
            <w:shd w:val="clear" w:color="auto" w:fill="F2F2F2" w:themeFill="background1" w:themeFillShade="F2"/>
          </w:tcPr>
          <w:p w14:paraId="0A1FEA0E" w14:textId="77777777" w:rsidR="00514EF9" w:rsidRDefault="00514EF9" w:rsidP="00CB0EC4"/>
        </w:tc>
        <w:tc>
          <w:tcPr>
            <w:tcW w:w="1319" w:type="dxa"/>
            <w:shd w:val="clear" w:color="auto" w:fill="F2F2F2" w:themeFill="background1" w:themeFillShade="F2"/>
          </w:tcPr>
          <w:p w14:paraId="0562CEB7" w14:textId="77777777" w:rsidR="00514EF9" w:rsidRDefault="00514EF9" w:rsidP="00CB0EC4"/>
        </w:tc>
        <w:tc>
          <w:tcPr>
            <w:tcW w:w="1319" w:type="dxa"/>
            <w:shd w:val="clear" w:color="auto" w:fill="F2F2F2" w:themeFill="background1" w:themeFillShade="F2"/>
          </w:tcPr>
          <w:p w14:paraId="3AA0FBBA" w14:textId="77777777" w:rsidR="00514EF9" w:rsidRDefault="00514EF9" w:rsidP="00CB0EC4"/>
        </w:tc>
        <w:tc>
          <w:tcPr>
            <w:tcW w:w="1319" w:type="dxa"/>
            <w:shd w:val="clear" w:color="auto" w:fill="F2F2F2" w:themeFill="background1" w:themeFillShade="F2"/>
          </w:tcPr>
          <w:p w14:paraId="4CE5DFB8" w14:textId="77777777" w:rsidR="00514EF9" w:rsidRDefault="00514EF9" w:rsidP="00CB0EC4"/>
        </w:tc>
        <w:tc>
          <w:tcPr>
            <w:tcW w:w="1652" w:type="dxa"/>
            <w:shd w:val="clear" w:color="auto" w:fill="F2F2F2" w:themeFill="background1" w:themeFillShade="F2"/>
          </w:tcPr>
          <w:p w14:paraId="29C464D2" w14:textId="77777777" w:rsidR="00514EF9" w:rsidRDefault="00514EF9" w:rsidP="00CB0EC4"/>
        </w:tc>
      </w:tr>
      <w:tr w:rsidR="00514EF9" w14:paraId="069648C1" w14:textId="77777777" w:rsidTr="00AB6292">
        <w:tc>
          <w:tcPr>
            <w:tcW w:w="1461" w:type="dxa"/>
          </w:tcPr>
          <w:p w14:paraId="16CAF875" w14:textId="77777777" w:rsidR="00514EF9" w:rsidRPr="00260630" w:rsidRDefault="00514EF9" w:rsidP="00514EF9">
            <w:pPr>
              <w:rPr>
                <w:sz w:val="20"/>
                <w:szCs w:val="20"/>
              </w:rPr>
            </w:pPr>
            <w:r w:rsidRPr="00260630">
              <w:rPr>
                <w:sz w:val="20"/>
                <w:szCs w:val="20"/>
              </w:rPr>
              <w:t xml:space="preserve">Reads chat box messages </w:t>
            </w:r>
          </w:p>
          <w:p w14:paraId="17BFA171" w14:textId="77777777" w:rsidR="00514EF9" w:rsidRPr="00260630" w:rsidRDefault="00514EF9" w:rsidP="00260630">
            <w:pPr>
              <w:rPr>
                <w:sz w:val="20"/>
                <w:szCs w:val="20"/>
              </w:rPr>
            </w:pPr>
          </w:p>
        </w:tc>
        <w:tc>
          <w:tcPr>
            <w:tcW w:w="2280" w:type="dxa"/>
          </w:tcPr>
          <w:p w14:paraId="2DA1261F" w14:textId="77777777" w:rsidR="00514EF9" w:rsidRDefault="00514EF9" w:rsidP="00CB0EC4"/>
        </w:tc>
        <w:tc>
          <w:tcPr>
            <w:tcW w:w="1319" w:type="dxa"/>
          </w:tcPr>
          <w:p w14:paraId="1A404456" w14:textId="77777777" w:rsidR="00514EF9" w:rsidRDefault="00514EF9" w:rsidP="00CB0EC4"/>
        </w:tc>
        <w:tc>
          <w:tcPr>
            <w:tcW w:w="1319" w:type="dxa"/>
          </w:tcPr>
          <w:p w14:paraId="2E8A5F40" w14:textId="77777777" w:rsidR="00514EF9" w:rsidRDefault="00514EF9" w:rsidP="00CB0EC4"/>
        </w:tc>
        <w:tc>
          <w:tcPr>
            <w:tcW w:w="1319" w:type="dxa"/>
          </w:tcPr>
          <w:p w14:paraId="0D74E315" w14:textId="77777777" w:rsidR="00514EF9" w:rsidRDefault="00514EF9" w:rsidP="00CB0EC4"/>
        </w:tc>
        <w:tc>
          <w:tcPr>
            <w:tcW w:w="1652" w:type="dxa"/>
          </w:tcPr>
          <w:p w14:paraId="58386562" w14:textId="77777777" w:rsidR="00514EF9" w:rsidRDefault="00514EF9" w:rsidP="00CB0EC4"/>
        </w:tc>
      </w:tr>
    </w:tbl>
    <w:p w14:paraId="218C69B2" w14:textId="14491AFD" w:rsidR="00260630" w:rsidRDefault="00260630">
      <w:r>
        <w:br w:type="page"/>
      </w:r>
    </w:p>
    <w:tbl>
      <w:tblPr>
        <w:tblStyle w:val="TableGrid"/>
        <w:tblW w:w="9603" w:type="dxa"/>
        <w:tblLook w:val="04A0" w:firstRow="1" w:lastRow="0" w:firstColumn="1" w:lastColumn="0" w:noHBand="0" w:noVBand="1"/>
      </w:tblPr>
      <w:tblGrid>
        <w:gridCol w:w="1649"/>
        <w:gridCol w:w="2221"/>
        <w:gridCol w:w="1349"/>
        <w:gridCol w:w="1347"/>
        <w:gridCol w:w="1347"/>
        <w:gridCol w:w="1690"/>
      </w:tblGrid>
      <w:tr w:rsidR="00A60EA8" w14:paraId="44EDB01B" w14:textId="77777777" w:rsidTr="00A60EA8">
        <w:trPr>
          <w:trHeight w:val="1216"/>
        </w:trPr>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23DD87" w14:textId="28F6E8D0" w:rsidR="00260630" w:rsidRPr="00260630" w:rsidRDefault="00260630" w:rsidP="00260630">
            <w:pPr>
              <w:rPr>
                <w:sz w:val="20"/>
                <w:szCs w:val="20"/>
              </w:rPr>
            </w:pPr>
            <w:r w:rsidRPr="00AB6292">
              <w:rPr>
                <w:b/>
                <w:color w:val="FFFFFF" w:themeColor="background1"/>
                <w:sz w:val="20"/>
                <w:szCs w:val="20"/>
              </w:rPr>
              <w:lastRenderedPageBreak/>
              <w:t>Skill</w:t>
            </w:r>
          </w:p>
        </w:tc>
        <w:tc>
          <w:tcPr>
            <w:tcW w:w="2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4E2BD6" w14:textId="77777777" w:rsidR="00260630" w:rsidRPr="00AB6292" w:rsidRDefault="00260630" w:rsidP="00814E69">
            <w:pPr>
              <w:rPr>
                <w:b/>
                <w:color w:val="FFFFFF" w:themeColor="background1"/>
                <w:sz w:val="20"/>
                <w:szCs w:val="20"/>
              </w:rPr>
            </w:pPr>
            <w:r w:rsidRPr="00AB6292">
              <w:rPr>
                <w:b/>
                <w:color w:val="FFFFFF" w:themeColor="background1"/>
                <w:sz w:val="20"/>
                <w:szCs w:val="20"/>
              </w:rPr>
              <w:t>KBC/</w:t>
            </w:r>
          </w:p>
          <w:p w14:paraId="08F47408" w14:textId="77777777" w:rsidR="00260630" w:rsidRPr="00AB6292" w:rsidRDefault="00260630" w:rsidP="00814E69">
            <w:pPr>
              <w:rPr>
                <w:b/>
                <w:color w:val="FFFFFF" w:themeColor="background1"/>
                <w:sz w:val="20"/>
                <w:szCs w:val="20"/>
              </w:rPr>
            </w:pPr>
            <w:r w:rsidRPr="00AB6292">
              <w:rPr>
                <w:b/>
                <w:color w:val="FFFFFF" w:themeColor="background1"/>
                <w:sz w:val="20"/>
                <w:szCs w:val="20"/>
              </w:rPr>
              <w:t>gesture/</w:t>
            </w:r>
          </w:p>
          <w:p w14:paraId="58F682D2" w14:textId="25140EBB" w:rsidR="00260630" w:rsidRDefault="00260630" w:rsidP="00CB0EC4">
            <w:r w:rsidRPr="00AB6292">
              <w:rPr>
                <w:b/>
                <w:color w:val="FFFFFF" w:themeColor="background1"/>
                <w:sz w:val="20"/>
                <w:szCs w:val="20"/>
              </w:rPr>
              <w:t>mouse</w:t>
            </w:r>
          </w:p>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4059905" w14:textId="0D85DBC7" w:rsidR="00260630" w:rsidRDefault="00260630" w:rsidP="00CB0EC4">
            <w:r w:rsidRPr="00AB6292">
              <w:rPr>
                <w:b/>
                <w:color w:val="FFFFFF" w:themeColor="background1"/>
                <w:sz w:val="20"/>
                <w:szCs w:val="20"/>
              </w:rPr>
              <w:t>Adaptation</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CC096A" w14:textId="634D0B7A" w:rsidR="00260630" w:rsidRDefault="00260630" w:rsidP="00CB0EC4">
            <w:r w:rsidRPr="00AB6292">
              <w:rPr>
                <w:b/>
                <w:color w:val="FFFFFF" w:themeColor="background1"/>
                <w:sz w:val="20"/>
                <w:szCs w:val="20"/>
              </w:rPr>
              <w:t>Completes with guidance and prompts</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9214FA" w14:textId="1DBE2B47" w:rsidR="00260630" w:rsidRDefault="00260630" w:rsidP="00CB0EC4">
            <w:r w:rsidRPr="00AB6292">
              <w:rPr>
                <w:b/>
                <w:color w:val="FFFFFF" w:themeColor="background1"/>
                <w:sz w:val="20"/>
                <w:szCs w:val="20"/>
              </w:rPr>
              <w:t>Completes with some guidance and prompts</w:t>
            </w:r>
          </w:p>
        </w:tc>
        <w:tc>
          <w:tcPr>
            <w:tcW w:w="1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3BA320" w14:textId="238F021C" w:rsidR="00260630" w:rsidRDefault="00260630" w:rsidP="00CB0EC4">
            <w:r w:rsidRPr="00AB6292">
              <w:rPr>
                <w:b/>
                <w:color w:val="FFFFFF" w:themeColor="background1"/>
                <w:sz w:val="20"/>
                <w:szCs w:val="20"/>
              </w:rPr>
              <w:t>Completes independently across multiple settings: generalized</w:t>
            </w:r>
          </w:p>
        </w:tc>
      </w:tr>
      <w:tr w:rsidR="00A60EA8" w14:paraId="713A4486" w14:textId="77777777" w:rsidTr="00A60EA8">
        <w:trPr>
          <w:trHeight w:val="614"/>
        </w:trPr>
        <w:tc>
          <w:tcPr>
            <w:tcW w:w="1649" w:type="dxa"/>
            <w:tcBorders>
              <w:top w:val="single" w:sz="4" w:space="0" w:color="FFFFFF" w:themeColor="background1"/>
            </w:tcBorders>
            <w:shd w:val="clear" w:color="auto" w:fill="F2F2F2" w:themeFill="background1" w:themeFillShade="F2"/>
          </w:tcPr>
          <w:p w14:paraId="43D877F1" w14:textId="77777777" w:rsidR="0086686F" w:rsidRPr="00260630" w:rsidRDefault="0086686F" w:rsidP="0086686F">
            <w:pPr>
              <w:rPr>
                <w:sz w:val="20"/>
                <w:szCs w:val="20"/>
              </w:rPr>
            </w:pPr>
            <w:r w:rsidRPr="00260630">
              <w:rPr>
                <w:sz w:val="20"/>
                <w:szCs w:val="20"/>
              </w:rPr>
              <w:t xml:space="preserve">Communicates through polls </w:t>
            </w:r>
          </w:p>
          <w:p w14:paraId="63591D7C" w14:textId="77777777" w:rsidR="0086686F" w:rsidRPr="00260630" w:rsidRDefault="0086686F" w:rsidP="0086686F">
            <w:pPr>
              <w:rPr>
                <w:sz w:val="20"/>
                <w:szCs w:val="20"/>
              </w:rPr>
            </w:pPr>
          </w:p>
        </w:tc>
        <w:tc>
          <w:tcPr>
            <w:tcW w:w="2221" w:type="dxa"/>
            <w:tcBorders>
              <w:top w:val="single" w:sz="4" w:space="0" w:color="FFFFFF" w:themeColor="background1"/>
            </w:tcBorders>
            <w:shd w:val="clear" w:color="auto" w:fill="F2F2F2" w:themeFill="background1" w:themeFillShade="F2"/>
          </w:tcPr>
          <w:p w14:paraId="6CCD09AE" w14:textId="77777777" w:rsidR="0086686F" w:rsidRDefault="0086686F" w:rsidP="0086686F"/>
        </w:tc>
        <w:tc>
          <w:tcPr>
            <w:tcW w:w="1349" w:type="dxa"/>
            <w:tcBorders>
              <w:top w:val="single" w:sz="4" w:space="0" w:color="FFFFFF" w:themeColor="background1"/>
            </w:tcBorders>
            <w:shd w:val="clear" w:color="auto" w:fill="F2F2F2" w:themeFill="background1" w:themeFillShade="F2"/>
          </w:tcPr>
          <w:p w14:paraId="10F94276" w14:textId="77777777" w:rsidR="0086686F" w:rsidRDefault="0086686F" w:rsidP="0086686F"/>
        </w:tc>
        <w:tc>
          <w:tcPr>
            <w:tcW w:w="1347" w:type="dxa"/>
            <w:tcBorders>
              <w:top w:val="single" w:sz="4" w:space="0" w:color="FFFFFF" w:themeColor="background1"/>
            </w:tcBorders>
            <w:shd w:val="clear" w:color="auto" w:fill="F2F2F2" w:themeFill="background1" w:themeFillShade="F2"/>
          </w:tcPr>
          <w:p w14:paraId="45777239" w14:textId="77777777" w:rsidR="0086686F" w:rsidRDefault="0086686F" w:rsidP="0086686F"/>
        </w:tc>
        <w:tc>
          <w:tcPr>
            <w:tcW w:w="1347" w:type="dxa"/>
            <w:tcBorders>
              <w:top w:val="single" w:sz="4" w:space="0" w:color="FFFFFF" w:themeColor="background1"/>
            </w:tcBorders>
            <w:shd w:val="clear" w:color="auto" w:fill="F2F2F2" w:themeFill="background1" w:themeFillShade="F2"/>
          </w:tcPr>
          <w:p w14:paraId="1265C7E1" w14:textId="77777777" w:rsidR="0086686F" w:rsidRDefault="0086686F" w:rsidP="0086686F"/>
        </w:tc>
        <w:tc>
          <w:tcPr>
            <w:tcW w:w="1690" w:type="dxa"/>
            <w:tcBorders>
              <w:top w:val="single" w:sz="4" w:space="0" w:color="FFFFFF" w:themeColor="background1"/>
            </w:tcBorders>
            <w:shd w:val="clear" w:color="auto" w:fill="F2F2F2" w:themeFill="background1" w:themeFillShade="F2"/>
          </w:tcPr>
          <w:p w14:paraId="65B1CE0A" w14:textId="77777777" w:rsidR="0086686F" w:rsidRDefault="0086686F" w:rsidP="0086686F"/>
        </w:tc>
      </w:tr>
      <w:tr w:rsidR="00A60EA8" w14:paraId="5E018D29" w14:textId="77777777" w:rsidTr="00A60EA8">
        <w:trPr>
          <w:trHeight w:val="810"/>
        </w:trPr>
        <w:tc>
          <w:tcPr>
            <w:tcW w:w="1649" w:type="dxa"/>
            <w:tcBorders>
              <w:bottom w:val="single" w:sz="4" w:space="0" w:color="auto"/>
            </w:tcBorders>
          </w:tcPr>
          <w:p w14:paraId="1DA52069" w14:textId="77777777" w:rsidR="0086686F" w:rsidRPr="00260630" w:rsidRDefault="0086686F" w:rsidP="0086686F">
            <w:pPr>
              <w:rPr>
                <w:sz w:val="20"/>
                <w:szCs w:val="20"/>
              </w:rPr>
            </w:pPr>
            <w:r w:rsidRPr="00260630">
              <w:rPr>
                <w:sz w:val="20"/>
                <w:szCs w:val="20"/>
              </w:rPr>
              <w:t xml:space="preserve">Accesses captioning and ASL services </w:t>
            </w:r>
          </w:p>
          <w:p w14:paraId="50BDE585" w14:textId="77777777" w:rsidR="0086686F" w:rsidRPr="00260630" w:rsidRDefault="0086686F" w:rsidP="0086686F">
            <w:pPr>
              <w:rPr>
                <w:sz w:val="20"/>
                <w:szCs w:val="20"/>
              </w:rPr>
            </w:pPr>
          </w:p>
        </w:tc>
        <w:tc>
          <w:tcPr>
            <w:tcW w:w="2221" w:type="dxa"/>
            <w:tcBorders>
              <w:bottom w:val="single" w:sz="4" w:space="0" w:color="auto"/>
            </w:tcBorders>
          </w:tcPr>
          <w:p w14:paraId="201B0512" w14:textId="77777777" w:rsidR="0086686F" w:rsidRDefault="0086686F" w:rsidP="0086686F"/>
        </w:tc>
        <w:tc>
          <w:tcPr>
            <w:tcW w:w="1349" w:type="dxa"/>
            <w:tcBorders>
              <w:bottom w:val="single" w:sz="4" w:space="0" w:color="auto"/>
            </w:tcBorders>
          </w:tcPr>
          <w:p w14:paraId="479E50A4" w14:textId="77777777" w:rsidR="0086686F" w:rsidRDefault="0086686F" w:rsidP="0086686F"/>
        </w:tc>
        <w:tc>
          <w:tcPr>
            <w:tcW w:w="1347" w:type="dxa"/>
            <w:tcBorders>
              <w:bottom w:val="single" w:sz="4" w:space="0" w:color="auto"/>
            </w:tcBorders>
          </w:tcPr>
          <w:p w14:paraId="1F8879E6" w14:textId="77777777" w:rsidR="0086686F" w:rsidRDefault="0086686F" w:rsidP="0086686F"/>
        </w:tc>
        <w:tc>
          <w:tcPr>
            <w:tcW w:w="1347" w:type="dxa"/>
            <w:tcBorders>
              <w:bottom w:val="single" w:sz="4" w:space="0" w:color="auto"/>
            </w:tcBorders>
          </w:tcPr>
          <w:p w14:paraId="51B9299F" w14:textId="77777777" w:rsidR="0086686F" w:rsidRDefault="0086686F" w:rsidP="0086686F"/>
        </w:tc>
        <w:tc>
          <w:tcPr>
            <w:tcW w:w="1690" w:type="dxa"/>
            <w:tcBorders>
              <w:bottom w:val="single" w:sz="4" w:space="0" w:color="auto"/>
            </w:tcBorders>
          </w:tcPr>
          <w:p w14:paraId="477E9406" w14:textId="77777777" w:rsidR="0086686F" w:rsidRDefault="0086686F" w:rsidP="0086686F"/>
        </w:tc>
      </w:tr>
      <w:tr w:rsidR="00A60EA8" w14:paraId="5BFE72C1" w14:textId="77777777" w:rsidTr="00A60EA8">
        <w:trPr>
          <w:trHeight w:val="1416"/>
        </w:trPr>
        <w:tc>
          <w:tcPr>
            <w:tcW w:w="1649" w:type="dxa"/>
            <w:shd w:val="clear" w:color="auto" w:fill="F2F2F2" w:themeFill="background1" w:themeFillShade="F2"/>
          </w:tcPr>
          <w:p w14:paraId="76627A5B" w14:textId="66C152A5" w:rsidR="0086686F" w:rsidRPr="00260630" w:rsidRDefault="0086686F" w:rsidP="0086686F">
            <w:pPr>
              <w:rPr>
                <w:sz w:val="20"/>
                <w:szCs w:val="20"/>
              </w:rPr>
            </w:pPr>
            <w:r w:rsidRPr="00260630">
              <w:rPr>
                <w:sz w:val="20"/>
                <w:szCs w:val="20"/>
              </w:rPr>
              <w:t xml:space="preserve">Uses phone in option for web- conferences when sound or internet are not working </w:t>
            </w:r>
          </w:p>
          <w:p w14:paraId="68126002" w14:textId="77777777" w:rsidR="0086686F" w:rsidRPr="00260630" w:rsidRDefault="0086686F" w:rsidP="0086686F">
            <w:pPr>
              <w:rPr>
                <w:sz w:val="20"/>
                <w:szCs w:val="20"/>
              </w:rPr>
            </w:pPr>
          </w:p>
        </w:tc>
        <w:tc>
          <w:tcPr>
            <w:tcW w:w="2221" w:type="dxa"/>
            <w:shd w:val="clear" w:color="auto" w:fill="F2F2F2" w:themeFill="background1" w:themeFillShade="F2"/>
          </w:tcPr>
          <w:p w14:paraId="23FA23CA" w14:textId="77777777" w:rsidR="0086686F" w:rsidRDefault="0086686F" w:rsidP="0086686F"/>
        </w:tc>
        <w:tc>
          <w:tcPr>
            <w:tcW w:w="1349" w:type="dxa"/>
            <w:shd w:val="clear" w:color="auto" w:fill="F2F2F2" w:themeFill="background1" w:themeFillShade="F2"/>
          </w:tcPr>
          <w:p w14:paraId="4E3BC7E9" w14:textId="77777777" w:rsidR="0086686F" w:rsidRDefault="0086686F" w:rsidP="0086686F"/>
        </w:tc>
        <w:tc>
          <w:tcPr>
            <w:tcW w:w="1347" w:type="dxa"/>
            <w:shd w:val="clear" w:color="auto" w:fill="F2F2F2" w:themeFill="background1" w:themeFillShade="F2"/>
          </w:tcPr>
          <w:p w14:paraId="66711314" w14:textId="77777777" w:rsidR="0086686F" w:rsidRDefault="0086686F" w:rsidP="0086686F"/>
        </w:tc>
        <w:tc>
          <w:tcPr>
            <w:tcW w:w="1347" w:type="dxa"/>
            <w:shd w:val="clear" w:color="auto" w:fill="F2F2F2" w:themeFill="background1" w:themeFillShade="F2"/>
          </w:tcPr>
          <w:p w14:paraId="1AF5D383" w14:textId="77777777" w:rsidR="0086686F" w:rsidRDefault="0086686F" w:rsidP="0086686F"/>
        </w:tc>
        <w:tc>
          <w:tcPr>
            <w:tcW w:w="1690" w:type="dxa"/>
            <w:shd w:val="clear" w:color="auto" w:fill="F2F2F2" w:themeFill="background1" w:themeFillShade="F2"/>
          </w:tcPr>
          <w:p w14:paraId="63C01BFC" w14:textId="77777777" w:rsidR="0086686F" w:rsidRDefault="0086686F" w:rsidP="0086686F"/>
        </w:tc>
      </w:tr>
      <w:tr w:rsidR="00A60EA8" w14:paraId="2E2A1214" w14:textId="77777777" w:rsidTr="00A60EA8">
        <w:trPr>
          <w:trHeight w:val="1831"/>
        </w:trPr>
        <w:tc>
          <w:tcPr>
            <w:tcW w:w="1649" w:type="dxa"/>
            <w:tcBorders>
              <w:bottom w:val="single" w:sz="4" w:space="0" w:color="auto"/>
            </w:tcBorders>
          </w:tcPr>
          <w:p w14:paraId="248C8555" w14:textId="77777777" w:rsidR="0086686F" w:rsidRPr="00260630" w:rsidRDefault="0086686F" w:rsidP="0086686F">
            <w:pPr>
              <w:rPr>
                <w:sz w:val="20"/>
                <w:szCs w:val="20"/>
              </w:rPr>
            </w:pPr>
            <w:r w:rsidRPr="00260630">
              <w:rPr>
                <w:sz w:val="20"/>
                <w:szCs w:val="20"/>
              </w:rPr>
              <w:t xml:space="preserve">Utilizes organization methods to manage synchronous and asynchronous assignments </w:t>
            </w:r>
          </w:p>
          <w:p w14:paraId="61F608FD" w14:textId="77777777" w:rsidR="0086686F" w:rsidRPr="00260630" w:rsidRDefault="0086686F" w:rsidP="0086686F">
            <w:pPr>
              <w:rPr>
                <w:sz w:val="20"/>
                <w:szCs w:val="20"/>
              </w:rPr>
            </w:pPr>
          </w:p>
        </w:tc>
        <w:tc>
          <w:tcPr>
            <w:tcW w:w="2221" w:type="dxa"/>
            <w:tcBorders>
              <w:bottom w:val="single" w:sz="4" w:space="0" w:color="auto"/>
            </w:tcBorders>
          </w:tcPr>
          <w:p w14:paraId="36C3C394" w14:textId="77777777" w:rsidR="0086686F" w:rsidRDefault="0086686F" w:rsidP="0086686F"/>
        </w:tc>
        <w:tc>
          <w:tcPr>
            <w:tcW w:w="1349" w:type="dxa"/>
            <w:tcBorders>
              <w:bottom w:val="single" w:sz="4" w:space="0" w:color="auto"/>
            </w:tcBorders>
          </w:tcPr>
          <w:p w14:paraId="0F32CD4D" w14:textId="77777777" w:rsidR="0086686F" w:rsidRDefault="0086686F" w:rsidP="0086686F"/>
        </w:tc>
        <w:tc>
          <w:tcPr>
            <w:tcW w:w="1347" w:type="dxa"/>
            <w:tcBorders>
              <w:bottom w:val="single" w:sz="4" w:space="0" w:color="auto"/>
            </w:tcBorders>
          </w:tcPr>
          <w:p w14:paraId="2AFAAFDB" w14:textId="77777777" w:rsidR="0086686F" w:rsidRDefault="0086686F" w:rsidP="0086686F"/>
        </w:tc>
        <w:tc>
          <w:tcPr>
            <w:tcW w:w="1347" w:type="dxa"/>
            <w:tcBorders>
              <w:bottom w:val="single" w:sz="4" w:space="0" w:color="auto"/>
            </w:tcBorders>
          </w:tcPr>
          <w:p w14:paraId="6E3936D4" w14:textId="77777777" w:rsidR="0086686F" w:rsidRDefault="0086686F" w:rsidP="0086686F"/>
        </w:tc>
        <w:tc>
          <w:tcPr>
            <w:tcW w:w="1690" w:type="dxa"/>
            <w:tcBorders>
              <w:bottom w:val="single" w:sz="4" w:space="0" w:color="auto"/>
            </w:tcBorders>
          </w:tcPr>
          <w:p w14:paraId="23F94DCA" w14:textId="77777777" w:rsidR="0086686F" w:rsidRDefault="0086686F" w:rsidP="0086686F"/>
        </w:tc>
      </w:tr>
      <w:tr w:rsidR="00A60EA8" w14:paraId="406726DC" w14:textId="77777777" w:rsidTr="00A60EA8">
        <w:trPr>
          <w:trHeight w:val="1416"/>
        </w:trPr>
        <w:tc>
          <w:tcPr>
            <w:tcW w:w="1649" w:type="dxa"/>
            <w:shd w:val="clear" w:color="auto" w:fill="F2F2F2" w:themeFill="background1" w:themeFillShade="F2"/>
          </w:tcPr>
          <w:p w14:paraId="19A3F0A2" w14:textId="77777777" w:rsidR="0086686F" w:rsidRPr="00260630" w:rsidRDefault="0086686F" w:rsidP="0086686F">
            <w:pPr>
              <w:rPr>
                <w:sz w:val="20"/>
                <w:szCs w:val="20"/>
              </w:rPr>
            </w:pPr>
            <w:r w:rsidRPr="00260630">
              <w:rPr>
                <w:sz w:val="20"/>
                <w:szCs w:val="20"/>
              </w:rPr>
              <w:t xml:space="preserve">Differentiate between synchronous and asynchronous assignments </w:t>
            </w:r>
          </w:p>
          <w:p w14:paraId="46D1EE0D" w14:textId="77777777" w:rsidR="0086686F" w:rsidRPr="00260630" w:rsidRDefault="0086686F" w:rsidP="0086686F">
            <w:pPr>
              <w:rPr>
                <w:sz w:val="20"/>
                <w:szCs w:val="20"/>
              </w:rPr>
            </w:pPr>
          </w:p>
        </w:tc>
        <w:tc>
          <w:tcPr>
            <w:tcW w:w="2221" w:type="dxa"/>
            <w:shd w:val="clear" w:color="auto" w:fill="F2F2F2" w:themeFill="background1" w:themeFillShade="F2"/>
          </w:tcPr>
          <w:p w14:paraId="7EA654C4" w14:textId="77777777" w:rsidR="0086686F" w:rsidRDefault="0086686F" w:rsidP="0086686F"/>
        </w:tc>
        <w:tc>
          <w:tcPr>
            <w:tcW w:w="1349" w:type="dxa"/>
            <w:shd w:val="clear" w:color="auto" w:fill="F2F2F2" w:themeFill="background1" w:themeFillShade="F2"/>
          </w:tcPr>
          <w:p w14:paraId="4E0EE08F" w14:textId="77777777" w:rsidR="0086686F" w:rsidRDefault="0086686F" w:rsidP="0086686F"/>
        </w:tc>
        <w:tc>
          <w:tcPr>
            <w:tcW w:w="1347" w:type="dxa"/>
            <w:shd w:val="clear" w:color="auto" w:fill="F2F2F2" w:themeFill="background1" w:themeFillShade="F2"/>
          </w:tcPr>
          <w:p w14:paraId="2BC9A372" w14:textId="77777777" w:rsidR="0086686F" w:rsidRDefault="0086686F" w:rsidP="0086686F"/>
        </w:tc>
        <w:tc>
          <w:tcPr>
            <w:tcW w:w="1347" w:type="dxa"/>
            <w:shd w:val="clear" w:color="auto" w:fill="F2F2F2" w:themeFill="background1" w:themeFillShade="F2"/>
          </w:tcPr>
          <w:p w14:paraId="7190098E" w14:textId="77777777" w:rsidR="0086686F" w:rsidRDefault="0086686F" w:rsidP="0086686F"/>
        </w:tc>
        <w:tc>
          <w:tcPr>
            <w:tcW w:w="1690" w:type="dxa"/>
            <w:shd w:val="clear" w:color="auto" w:fill="F2F2F2" w:themeFill="background1" w:themeFillShade="F2"/>
          </w:tcPr>
          <w:p w14:paraId="3DCB6ED1" w14:textId="77777777" w:rsidR="0086686F" w:rsidRDefault="0086686F" w:rsidP="0086686F"/>
        </w:tc>
      </w:tr>
      <w:tr w:rsidR="00A60EA8" w14:paraId="737F6124" w14:textId="77777777" w:rsidTr="00A60EA8">
        <w:trPr>
          <w:trHeight w:val="1018"/>
        </w:trPr>
        <w:tc>
          <w:tcPr>
            <w:tcW w:w="1649" w:type="dxa"/>
            <w:tcBorders>
              <w:bottom w:val="single" w:sz="4" w:space="0" w:color="auto"/>
            </w:tcBorders>
          </w:tcPr>
          <w:p w14:paraId="2E9CE96A" w14:textId="77777777" w:rsidR="0086686F" w:rsidRPr="00260630" w:rsidRDefault="0086686F" w:rsidP="0086686F">
            <w:pPr>
              <w:rPr>
                <w:sz w:val="20"/>
                <w:szCs w:val="20"/>
              </w:rPr>
            </w:pPr>
            <w:r w:rsidRPr="00260630">
              <w:rPr>
                <w:sz w:val="20"/>
                <w:szCs w:val="20"/>
              </w:rPr>
              <w:t xml:space="preserve">Manages, checks for and posts in time for deadlines </w:t>
            </w:r>
          </w:p>
          <w:p w14:paraId="2C011CFF" w14:textId="77777777" w:rsidR="0086686F" w:rsidRPr="00260630" w:rsidRDefault="0086686F" w:rsidP="0086686F">
            <w:pPr>
              <w:rPr>
                <w:sz w:val="20"/>
                <w:szCs w:val="20"/>
              </w:rPr>
            </w:pPr>
          </w:p>
        </w:tc>
        <w:tc>
          <w:tcPr>
            <w:tcW w:w="2221" w:type="dxa"/>
            <w:tcBorders>
              <w:bottom w:val="single" w:sz="4" w:space="0" w:color="auto"/>
            </w:tcBorders>
          </w:tcPr>
          <w:p w14:paraId="41C23EB9" w14:textId="77777777" w:rsidR="0086686F" w:rsidRDefault="0086686F" w:rsidP="0086686F"/>
        </w:tc>
        <w:tc>
          <w:tcPr>
            <w:tcW w:w="1349" w:type="dxa"/>
            <w:tcBorders>
              <w:bottom w:val="single" w:sz="4" w:space="0" w:color="auto"/>
            </w:tcBorders>
          </w:tcPr>
          <w:p w14:paraId="53ED221D" w14:textId="77777777" w:rsidR="0086686F" w:rsidRDefault="0086686F" w:rsidP="0086686F"/>
        </w:tc>
        <w:tc>
          <w:tcPr>
            <w:tcW w:w="1347" w:type="dxa"/>
            <w:tcBorders>
              <w:bottom w:val="single" w:sz="4" w:space="0" w:color="auto"/>
            </w:tcBorders>
          </w:tcPr>
          <w:p w14:paraId="4B428362" w14:textId="77777777" w:rsidR="0086686F" w:rsidRDefault="0086686F" w:rsidP="0086686F"/>
        </w:tc>
        <w:tc>
          <w:tcPr>
            <w:tcW w:w="1347" w:type="dxa"/>
            <w:tcBorders>
              <w:bottom w:val="single" w:sz="4" w:space="0" w:color="auto"/>
            </w:tcBorders>
          </w:tcPr>
          <w:p w14:paraId="51B72011" w14:textId="77777777" w:rsidR="0086686F" w:rsidRDefault="0086686F" w:rsidP="0086686F"/>
        </w:tc>
        <w:tc>
          <w:tcPr>
            <w:tcW w:w="1690" w:type="dxa"/>
            <w:tcBorders>
              <w:bottom w:val="single" w:sz="4" w:space="0" w:color="auto"/>
            </w:tcBorders>
          </w:tcPr>
          <w:p w14:paraId="7956015E" w14:textId="77777777" w:rsidR="0086686F" w:rsidRDefault="0086686F" w:rsidP="0086686F"/>
        </w:tc>
      </w:tr>
      <w:tr w:rsidR="00A60EA8" w14:paraId="335E9044" w14:textId="77777777" w:rsidTr="00A60EA8">
        <w:trPr>
          <w:trHeight w:val="810"/>
        </w:trPr>
        <w:tc>
          <w:tcPr>
            <w:tcW w:w="1649" w:type="dxa"/>
            <w:shd w:val="clear" w:color="auto" w:fill="F2F2F2" w:themeFill="background1" w:themeFillShade="F2"/>
          </w:tcPr>
          <w:p w14:paraId="7CE49074" w14:textId="77777777" w:rsidR="0086686F" w:rsidRPr="00260630" w:rsidRDefault="0086686F" w:rsidP="0086686F">
            <w:pPr>
              <w:rPr>
                <w:sz w:val="20"/>
                <w:szCs w:val="20"/>
              </w:rPr>
            </w:pPr>
            <w:r w:rsidRPr="00260630">
              <w:rPr>
                <w:sz w:val="20"/>
                <w:szCs w:val="20"/>
              </w:rPr>
              <w:t xml:space="preserve">Reports accessibility issues </w:t>
            </w:r>
          </w:p>
          <w:p w14:paraId="4E235FC0" w14:textId="77777777" w:rsidR="0086686F" w:rsidRPr="00260630" w:rsidRDefault="0086686F" w:rsidP="0086686F">
            <w:pPr>
              <w:rPr>
                <w:sz w:val="20"/>
                <w:szCs w:val="20"/>
              </w:rPr>
            </w:pPr>
          </w:p>
        </w:tc>
        <w:tc>
          <w:tcPr>
            <w:tcW w:w="2221" w:type="dxa"/>
            <w:shd w:val="clear" w:color="auto" w:fill="F2F2F2" w:themeFill="background1" w:themeFillShade="F2"/>
          </w:tcPr>
          <w:p w14:paraId="3E1D2237" w14:textId="77777777" w:rsidR="0086686F" w:rsidRDefault="0086686F" w:rsidP="0086686F"/>
        </w:tc>
        <w:tc>
          <w:tcPr>
            <w:tcW w:w="1349" w:type="dxa"/>
            <w:shd w:val="clear" w:color="auto" w:fill="F2F2F2" w:themeFill="background1" w:themeFillShade="F2"/>
          </w:tcPr>
          <w:p w14:paraId="7EB66D2C" w14:textId="77777777" w:rsidR="0086686F" w:rsidRDefault="0086686F" w:rsidP="0086686F"/>
        </w:tc>
        <w:tc>
          <w:tcPr>
            <w:tcW w:w="1347" w:type="dxa"/>
            <w:shd w:val="clear" w:color="auto" w:fill="F2F2F2" w:themeFill="background1" w:themeFillShade="F2"/>
          </w:tcPr>
          <w:p w14:paraId="37871EFB" w14:textId="77777777" w:rsidR="0086686F" w:rsidRDefault="0086686F" w:rsidP="0086686F"/>
        </w:tc>
        <w:tc>
          <w:tcPr>
            <w:tcW w:w="1347" w:type="dxa"/>
            <w:shd w:val="clear" w:color="auto" w:fill="F2F2F2" w:themeFill="background1" w:themeFillShade="F2"/>
          </w:tcPr>
          <w:p w14:paraId="55BC4F89" w14:textId="77777777" w:rsidR="0086686F" w:rsidRDefault="0086686F" w:rsidP="0086686F"/>
        </w:tc>
        <w:tc>
          <w:tcPr>
            <w:tcW w:w="1690" w:type="dxa"/>
            <w:shd w:val="clear" w:color="auto" w:fill="F2F2F2" w:themeFill="background1" w:themeFillShade="F2"/>
          </w:tcPr>
          <w:p w14:paraId="34441822" w14:textId="77777777" w:rsidR="0086686F" w:rsidRDefault="0086686F" w:rsidP="0086686F"/>
        </w:tc>
      </w:tr>
      <w:tr w:rsidR="00A60EA8" w14:paraId="5E48A15D" w14:textId="77777777" w:rsidTr="00A60EA8">
        <w:trPr>
          <w:trHeight w:val="605"/>
        </w:trPr>
        <w:tc>
          <w:tcPr>
            <w:tcW w:w="1649" w:type="dxa"/>
            <w:tcBorders>
              <w:bottom w:val="single" w:sz="4" w:space="0" w:color="auto"/>
            </w:tcBorders>
          </w:tcPr>
          <w:p w14:paraId="35ED6649" w14:textId="77777777" w:rsidR="0086686F" w:rsidRPr="00260630" w:rsidRDefault="0086686F" w:rsidP="0086686F">
            <w:pPr>
              <w:rPr>
                <w:sz w:val="20"/>
                <w:szCs w:val="20"/>
              </w:rPr>
            </w:pPr>
            <w:r w:rsidRPr="00260630">
              <w:rPr>
                <w:sz w:val="20"/>
                <w:szCs w:val="20"/>
              </w:rPr>
              <w:t xml:space="preserve">Opens and read emails </w:t>
            </w:r>
          </w:p>
          <w:p w14:paraId="4C222B70" w14:textId="77777777" w:rsidR="0086686F" w:rsidRPr="00260630" w:rsidRDefault="0086686F" w:rsidP="0086686F">
            <w:pPr>
              <w:rPr>
                <w:sz w:val="20"/>
                <w:szCs w:val="20"/>
              </w:rPr>
            </w:pPr>
          </w:p>
        </w:tc>
        <w:tc>
          <w:tcPr>
            <w:tcW w:w="2221" w:type="dxa"/>
            <w:tcBorders>
              <w:bottom w:val="single" w:sz="4" w:space="0" w:color="auto"/>
            </w:tcBorders>
          </w:tcPr>
          <w:p w14:paraId="55E93DEE" w14:textId="77777777" w:rsidR="0086686F" w:rsidRDefault="0086686F" w:rsidP="0086686F"/>
        </w:tc>
        <w:tc>
          <w:tcPr>
            <w:tcW w:w="1349" w:type="dxa"/>
            <w:tcBorders>
              <w:bottom w:val="single" w:sz="4" w:space="0" w:color="auto"/>
            </w:tcBorders>
          </w:tcPr>
          <w:p w14:paraId="6FF9AFEB" w14:textId="77777777" w:rsidR="0086686F" w:rsidRDefault="0086686F" w:rsidP="0086686F"/>
        </w:tc>
        <w:tc>
          <w:tcPr>
            <w:tcW w:w="1347" w:type="dxa"/>
            <w:tcBorders>
              <w:bottom w:val="single" w:sz="4" w:space="0" w:color="auto"/>
            </w:tcBorders>
          </w:tcPr>
          <w:p w14:paraId="58DED01E" w14:textId="77777777" w:rsidR="0086686F" w:rsidRDefault="0086686F" w:rsidP="0086686F"/>
        </w:tc>
        <w:tc>
          <w:tcPr>
            <w:tcW w:w="1347" w:type="dxa"/>
            <w:tcBorders>
              <w:bottom w:val="single" w:sz="4" w:space="0" w:color="auto"/>
            </w:tcBorders>
          </w:tcPr>
          <w:p w14:paraId="76E2F193" w14:textId="77777777" w:rsidR="0086686F" w:rsidRDefault="0086686F" w:rsidP="0086686F"/>
        </w:tc>
        <w:tc>
          <w:tcPr>
            <w:tcW w:w="1690" w:type="dxa"/>
            <w:tcBorders>
              <w:bottom w:val="single" w:sz="4" w:space="0" w:color="auto"/>
            </w:tcBorders>
          </w:tcPr>
          <w:p w14:paraId="7B5A9D11" w14:textId="77777777" w:rsidR="0086686F" w:rsidRDefault="0086686F" w:rsidP="0086686F"/>
        </w:tc>
      </w:tr>
      <w:tr w:rsidR="00A60EA8" w14:paraId="3C320995" w14:textId="77777777" w:rsidTr="00A60EA8">
        <w:trPr>
          <w:trHeight w:val="810"/>
        </w:trPr>
        <w:tc>
          <w:tcPr>
            <w:tcW w:w="1649" w:type="dxa"/>
            <w:tcBorders>
              <w:bottom w:val="single" w:sz="4" w:space="0" w:color="auto"/>
            </w:tcBorders>
            <w:shd w:val="clear" w:color="auto" w:fill="F2F2F2" w:themeFill="background1" w:themeFillShade="F2"/>
          </w:tcPr>
          <w:p w14:paraId="2E7709BA" w14:textId="77777777" w:rsidR="0086686F" w:rsidRPr="00260630" w:rsidRDefault="0086686F" w:rsidP="0086686F">
            <w:pPr>
              <w:rPr>
                <w:sz w:val="20"/>
                <w:szCs w:val="20"/>
              </w:rPr>
            </w:pPr>
            <w:r w:rsidRPr="00260630">
              <w:rPr>
                <w:sz w:val="20"/>
                <w:szCs w:val="20"/>
              </w:rPr>
              <w:t xml:space="preserve">Responds to necessary emails </w:t>
            </w:r>
          </w:p>
          <w:p w14:paraId="1A5E3137" w14:textId="77777777" w:rsidR="0086686F" w:rsidRPr="00260630" w:rsidRDefault="0086686F" w:rsidP="0086686F">
            <w:pPr>
              <w:rPr>
                <w:sz w:val="20"/>
                <w:szCs w:val="20"/>
              </w:rPr>
            </w:pPr>
          </w:p>
        </w:tc>
        <w:tc>
          <w:tcPr>
            <w:tcW w:w="2221" w:type="dxa"/>
            <w:tcBorders>
              <w:bottom w:val="single" w:sz="4" w:space="0" w:color="auto"/>
            </w:tcBorders>
            <w:shd w:val="clear" w:color="auto" w:fill="F2F2F2" w:themeFill="background1" w:themeFillShade="F2"/>
          </w:tcPr>
          <w:p w14:paraId="2A92DB15" w14:textId="77777777" w:rsidR="0086686F" w:rsidRDefault="0086686F" w:rsidP="0086686F"/>
        </w:tc>
        <w:tc>
          <w:tcPr>
            <w:tcW w:w="1349" w:type="dxa"/>
            <w:tcBorders>
              <w:bottom w:val="single" w:sz="4" w:space="0" w:color="auto"/>
            </w:tcBorders>
            <w:shd w:val="clear" w:color="auto" w:fill="F2F2F2" w:themeFill="background1" w:themeFillShade="F2"/>
          </w:tcPr>
          <w:p w14:paraId="5EEB6EC6" w14:textId="77777777" w:rsidR="0086686F" w:rsidRDefault="0086686F" w:rsidP="0086686F"/>
        </w:tc>
        <w:tc>
          <w:tcPr>
            <w:tcW w:w="1347" w:type="dxa"/>
            <w:tcBorders>
              <w:bottom w:val="single" w:sz="4" w:space="0" w:color="auto"/>
            </w:tcBorders>
            <w:shd w:val="clear" w:color="auto" w:fill="F2F2F2" w:themeFill="background1" w:themeFillShade="F2"/>
          </w:tcPr>
          <w:p w14:paraId="090579F9" w14:textId="77777777" w:rsidR="0086686F" w:rsidRDefault="0086686F" w:rsidP="0086686F"/>
        </w:tc>
        <w:tc>
          <w:tcPr>
            <w:tcW w:w="1347" w:type="dxa"/>
            <w:tcBorders>
              <w:bottom w:val="single" w:sz="4" w:space="0" w:color="auto"/>
            </w:tcBorders>
            <w:shd w:val="clear" w:color="auto" w:fill="F2F2F2" w:themeFill="background1" w:themeFillShade="F2"/>
          </w:tcPr>
          <w:p w14:paraId="32250958" w14:textId="77777777" w:rsidR="0086686F" w:rsidRDefault="0086686F" w:rsidP="0086686F"/>
        </w:tc>
        <w:tc>
          <w:tcPr>
            <w:tcW w:w="1690" w:type="dxa"/>
            <w:tcBorders>
              <w:bottom w:val="single" w:sz="4" w:space="0" w:color="auto"/>
            </w:tcBorders>
            <w:shd w:val="clear" w:color="auto" w:fill="F2F2F2" w:themeFill="background1" w:themeFillShade="F2"/>
          </w:tcPr>
          <w:p w14:paraId="51E43E2C" w14:textId="77777777" w:rsidR="0086686F" w:rsidRDefault="0086686F" w:rsidP="0086686F"/>
        </w:tc>
      </w:tr>
      <w:tr w:rsidR="00A60EA8" w14:paraId="1B946598" w14:textId="77777777" w:rsidTr="00A60EA8">
        <w:trPr>
          <w:trHeight w:val="397"/>
        </w:trPr>
        <w:tc>
          <w:tcPr>
            <w:tcW w:w="1649" w:type="dxa"/>
            <w:tcBorders>
              <w:bottom w:val="single" w:sz="4" w:space="0" w:color="auto"/>
            </w:tcBorders>
          </w:tcPr>
          <w:p w14:paraId="46BD46E1" w14:textId="77777777" w:rsidR="0086686F" w:rsidRPr="00260630" w:rsidRDefault="0086686F" w:rsidP="0086686F">
            <w:pPr>
              <w:rPr>
                <w:sz w:val="20"/>
                <w:szCs w:val="20"/>
              </w:rPr>
            </w:pPr>
            <w:r w:rsidRPr="00260630">
              <w:rPr>
                <w:sz w:val="20"/>
                <w:szCs w:val="20"/>
              </w:rPr>
              <w:t xml:space="preserve">Files emails </w:t>
            </w:r>
          </w:p>
          <w:p w14:paraId="07CBFFB1" w14:textId="77777777" w:rsidR="0086686F" w:rsidRPr="00260630" w:rsidRDefault="0086686F" w:rsidP="0086686F">
            <w:pPr>
              <w:rPr>
                <w:sz w:val="20"/>
                <w:szCs w:val="20"/>
              </w:rPr>
            </w:pPr>
          </w:p>
        </w:tc>
        <w:tc>
          <w:tcPr>
            <w:tcW w:w="2221" w:type="dxa"/>
            <w:tcBorders>
              <w:bottom w:val="single" w:sz="4" w:space="0" w:color="auto"/>
            </w:tcBorders>
          </w:tcPr>
          <w:p w14:paraId="381CE95E" w14:textId="77777777" w:rsidR="0086686F" w:rsidRDefault="0086686F" w:rsidP="0086686F"/>
        </w:tc>
        <w:tc>
          <w:tcPr>
            <w:tcW w:w="1349" w:type="dxa"/>
            <w:tcBorders>
              <w:bottom w:val="single" w:sz="4" w:space="0" w:color="auto"/>
            </w:tcBorders>
          </w:tcPr>
          <w:p w14:paraId="48317A3D" w14:textId="77777777" w:rsidR="0086686F" w:rsidRDefault="0086686F" w:rsidP="0086686F"/>
        </w:tc>
        <w:tc>
          <w:tcPr>
            <w:tcW w:w="1347" w:type="dxa"/>
            <w:tcBorders>
              <w:bottom w:val="single" w:sz="4" w:space="0" w:color="auto"/>
            </w:tcBorders>
          </w:tcPr>
          <w:p w14:paraId="2D2B4DC1" w14:textId="77777777" w:rsidR="0086686F" w:rsidRDefault="0086686F" w:rsidP="0086686F"/>
        </w:tc>
        <w:tc>
          <w:tcPr>
            <w:tcW w:w="1347" w:type="dxa"/>
            <w:tcBorders>
              <w:bottom w:val="single" w:sz="4" w:space="0" w:color="auto"/>
            </w:tcBorders>
          </w:tcPr>
          <w:p w14:paraId="7152A58D" w14:textId="77777777" w:rsidR="0086686F" w:rsidRDefault="0086686F" w:rsidP="0086686F"/>
        </w:tc>
        <w:tc>
          <w:tcPr>
            <w:tcW w:w="1690" w:type="dxa"/>
            <w:tcBorders>
              <w:bottom w:val="single" w:sz="4" w:space="0" w:color="auto"/>
            </w:tcBorders>
          </w:tcPr>
          <w:p w14:paraId="0AA5F428" w14:textId="77777777" w:rsidR="0086686F" w:rsidRDefault="0086686F" w:rsidP="0086686F"/>
        </w:tc>
      </w:tr>
    </w:tbl>
    <w:tbl>
      <w:tblPr>
        <w:tblStyle w:val="TableGrid"/>
        <w:tblpPr w:leftFromText="180" w:rightFromText="180" w:vertAnchor="text" w:horzAnchor="page" w:tblpX="1450" w:tblpY="-535"/>
        <w:tblW w:w="0" w:type="auto"/>
        <w:tblLook w:val="04A0" w:firstRow="1" w:lastRow="0" w:firstColumn="1" w:lastColumn="0" w:noHBand="0" w:noVBand="1"/>
      </w:tblPr>
      <w:tblGrid>
        <w:gridCol w:w="1606"/>
        <w:gridCol w:w="2161"/>
        <w:gridCol w:w="1314"/>
        <w:gridCol w:w="1312"/>
        <w:gridCol w:w="1312"/>
        <w:gridCol w:w="1645"/>
      </w:tblGrid>
      <w:tr w:rsidR="0086686F" w14:paraId="1487F224" w14:textId="77777777" w:rsidTr="00A60EA8">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59CEB2" w14:textId="77777777" w:rsidR="0086686F" w:rsidRPr="00260630" w:rsidRDefault="0086686F" w:rsidP="0086686F">
            <w:pPr>
              <w:rPr>
                <w:sz w:val="20"/>
                <w:szCs w:val="20"/>
              </w:rPr>
            </w:pPr>
            <w:r w:rsidRPr="00AB6292">
              <w:rPr>
                <w:b/>
                <w:color w:val="FFFFFF" w:themeColor="background1"/>
                <w:sz w:val="20"/>
                <w:szCs w:val="20"/>
              </w:rPr>
              <w:lastRenderedPageBreak/>
              <w:t>Skill</w:t>
            </w:r>
          </w:p>
        </w:tc>
        <w:tc>
          <w:tcPr>
            <w:tcW w:w="2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5B492C" w14:textId="77777777" w:rsidR="0086686F" w:rsidRPr="00AB6292" w:rsidRDefault="0086686F" w:rsidP="0086686F">
            <w:pPr>
              <w:rPr>
                <w:b/>
                <w:color w:val="FFFFFF" w:themeColor="background1"/>
                <w:sz w:val="20"/>
                <w:szCs w:val="20"/>
              </w:rPr>
            </w:pPr>
            <w:r w:rsidRPr="00AB6292">
              <w:rPr>
                <w:b/>
                <w:color w:val="FFFFFF" w:themeColor="background1"/>
                <w:sz w:val="20"/>
                <w:szCs w:val="20"/>
              </w:rPr>
              <w:t>KBC/</w:t>
            </w:r>
          </w:p>
          <w:p w14:paraId="0012F3E8" w14:textId="77777777" w:rsidR="0086686F" w:rsidRPr="00AB6292" w:rsidRDefault="0086686F" w:rsidP="0086686F">
            <w:pPr>
              <w:rPr>
                <w:b/>
                <w:color w:val="FFFFFF" w:themeColor="background1"/>
                <w:sz w:val="20"/>
                <w:szCs w:val="20"/>
              </w:rPr>
            </w:pPr>
            <w:r w:rsidRPr="00AB6292">
              <w:rPr>
                <w:b/>
                <w:color w:val="FFFFFF" w:themeColor="background1"/>
                <w:sz w:val="20"/>
                <w:szCs w:val="20"/>
              </w:rPr>
              <w:t>gesture/</w:t>
            </w:r>
          </w:p>
          <w:p w14:paraId="7223B35D" w14:textId="77777777" w:rsidR="0086686F" w:rsidRDefault="0086686F" w:rsidP="0086686F">
            <w:r w:rsidRPr="00AB6292">
              <w:rPr>
                <w:b/>
                <w:color w:val="FFFFFF" w:themeColor="background1"/>
                <w:sz w:val="20"/>
                <w:szCs w:val="20"/>
              </w:rPr>
              <w:t>mouse</w:t>
            </w:r>
          </w:p>
        </w:tc>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A4FDCE" w14:textId="77777777" w:rsidR="0086686F" w:rsidRDefault="0086686F" w:rsidP="0086686F">
            <w:r w:rsidRPr="00AB6292">
              <w:rPr>
                <w:b/>
                <w:color w:val="FFFFFF" w:themeColor="background1"/>
                <w:sz w:val="20"/>
                <w:szCs w:val="20"/>
              </w:rPr>
              <w:t>Adaptation</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A9BB99" w14:textId="77777777" w:rsidR="0086686F" w:rsidRDefault="0086686F" w:rsidP="0086686F">
            <w:r w:rsidRPr="00AB6292">
              <w:rPr>
                <w:b/>
                <w:color w:val="FFFFFF" w:themeColor="background1"/>
                <w:sz w:val="20"/>
                <w:szCs w:val="20"/>
              </w:rPr>
              <w:t>Completes with guidance and prompts</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C8ECEC5" w14:textId="77777777" w:rsidR="0086686F" w:rsidRDefault="0086686F" w:rsidP="0086686F">
            <w:r w:rsidRPr="00AB6292">
              <w:rPr>
                <w:b/>
                <w:color w:val="FFFFFF" w:themeColor="background1"/>
                <w:sz w:val="20"/>
                <w:szCs w:val="20"/>
              </w:rPr>
              <w:t>Completes with some guidance and prompts</w:t>
            </w:r>
          </w:p>
        </w:tc>
        <w:tc>
          <w:tcPr>
            <w:tcW w:w="1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D9F54DF" w14:textId="77777777" w:rsidR="0086686F" w:rsidRDefault="0086686F" w:rsidP="0086686F">
            <w:r w:rsidRPr="00AB6292">
              <w:rPr>
                <w:b/>
                <w:color w:val="FFFFFF" w:themeColor="background1"/>
                <w:sz w:val="20"/>
                <w:szCs w:val="20"/>
              </w:rPr>
              <w:t>Completes independently across multiple settings: generalized</w:t>
            </w:r>
          </w:p>
        </w:tc>
      </w:tr>
      <w:tr w:rsidR="0086686F" w14:paraId="28C3F9FA" w14:textId="77777777" w:rsidTr="00A60EA8">
        <w:tc>
          <w:tcPr>
            <w:tcW w:w="1606" w:type="dxa"/>
            <w:tcBorders>
              <w:top w:val="single" w:sz="4" w:space="0" w:color="FFFFFF" w:themeColor="background1"/>
            </w:tcBorders>
            <w:shd w:val="clear" w:color="auto" w:fill="F2F2F2" w:themeFill="background1" w:themeFillShade="F2"/>
          </w:tcPr>
          <w:p w14:paraId="3E60FDC2" w14:textId="77777777" w:rsidR="0086686F" w:rsidRPr="00260630" w:rsidRDefault="0086686F" w:rsidP="0086686F">
            <w:pPr>
              <w:rPr>
                <w:sz w:val="20"/>
                <w:szCs w:val="20"/>
              </w:rPr>
            </w:pPr>
            <w:r w:rsidRPr="00260630">
              <w:rPr>
                <w:sz w:val="20"/>
                <w:szCs w:val="20"/>
              </w:rPr>
              <w:t xml:space="preserve">Flags emails for follow up </w:t>
            </w:r>
          </w:p>
          <w:p w14:paraId="29F3DB89" w14:textId="77777777" w:rsidR="0086686F" w:rsidRPr="00260630" w:rsidRDefault="0086686F" w:rsidP="0086686F">
            <w:pPr>
              <w:rPr>
                <w:sz w:val="20"/>
                <w:szCs w:val="20"/>
              </w:rPr>
            </w:pPr>
          </w:p>
        </w:tc>
        <w:tc>
          <w:tcPr>
            <w:tcW w:w="2161" w:type="dxa"/>
            <w:tcBorders>
              <w:top w:val="single" w:sz="4" w:space="0" w:color="FFFFFF" w:themeColor="background1"/>
            </w:tcBorders>
            <w:shd w:val="clear" w:color="auto" w:fill="F2F2F2" w:themeFill="background1" w:themeFillShade="F2"/>
          </w:tcPr>
          <w:p w14:paraId="0B39EB5E" w14:textId="77777777" w:rsidR="0086686F" w:rsidRDefault="0086686F" w:rsidP="0086686F"/>
        </w:tc>
        <w:tc>
          <w:tcPr>
            <w:tcW w:w="1314" w:type="dxa"/>
            <w:tcBorders>
              <w:top w:val="single" w:sz="4" w:space="0" w:color="FFFFFF" w:themeColor="background1"/>
            </w:tcBorders>
            <w:shd w:val="clear" w:color="auto" w:fill="F2F2F2" w:themeFill="background1" w:themeFillShade="F2"/>
          </w:tcPr>
          <w:p w14:paraId="48072B65" w14:textId="77777777" w:rsidR="0086686F" w:rsidRDefault="0086686F" w:rsidP="0086686F"/>
        </w:tc>
        <w:tc>
          <w:tcPr>
            <w:tcW w:w="1312" w:type="dxa"/>
            <w:tcBorders>
              <w:top w:val="single" w:sz="4" w:space="0" w:color="FFFFFF" w:themeColor="background1"/>
            </w:tcBorders>
            <w:shd w:val="clear" w:color="auto" w:fill="F2F2F2" w:themeFill="background1" w:themeFillShade="F2"/>
          </w:tcPr>
          <w:p w14:paraId="5618AF03" w14:textId="77777777" w:rsidR="0086686F" w:rsidRDefault="0086686F" w:rsidP="0086686F"/>
        </w:tc>
        <w:tc>
          <w:tcPr>
            <w:tcW w:w="1312" w:type="dxa"/>
            <w:tcBorders>
              <w:top w:val="single" w:sz="4" w:space="0" w:color="FFFFFF" w:themeColor="background1"/>
            </w:tcBorders>
            <w:shd w:val="clear" w:color="auto" w:fill="F2F2F2" w:themeFill="background1" w:themeFillShade="F2"/>
          </w:tcPr>
          <w:p w14:paraId="0BFEE075" w14:textId="77777777" w:rsidR="0086686F" w:rsidRDefault="0086686F" w:rsidP="0086686F"/>
        </w:tc>
        <w:tc>
          <w:tcPr>
            <w:tcW w:w="1645" w:type="dxa"/>
            <w:tcBorders>
              <w:top w:val="single" w:sz="4" w:space="0" w:color="FFFFFF" w:themeColor="background1"/>
            </w:tcBorders>
            <w:shd w:val="clear" w:color="auto" w:fill="F2F2F2" w:themeFill="background1" w:themeFillShade="F2"/>
          </w:tcPr>
          <w:p w14:paraId="4BF59E3A" w14:textId="77777777" w:rsidR="0086686F" w:rsidRDefault="0086686F" w:rsidP="0086686F"/>
        </w:tc>
      </w:tr>
      <w:tr w:rsidR="0086686F" w14:paraId="569433F4" w14:textId="77777777" w:rsidTr="0086686F">
        <w:tc>
          <w:tcPr>
            <w:tcW w:w="1606" w:type="dxa"/>
            <w:tcBorders>
              <w:bottom w:val="single" w:sz="4" w:space="0" w:color="auto"/>
            </w:tcBorders>
          </w:tcPr>
          <w:p w14:paraId="0159BCAC" w14:textId="77777777" w:rsidR="0086686F" w:rsidRPr="00260630" w:rsidRDefault="0086686F" w:rsidP="0086686F">
            <w:pPr>
              <w:rPr>
                <w:sz w:val="20"/>
                <w:szCs w:val="20"/>
              </w:rPr>
            </w:pPr>
            <w:r w:rsidRPr="00260630">
              <w:rPr>
                <w:sz w:val="20"/>
                <w:szCs w:val="20"/>
              </w:rPr>
              <w:t xml:space="preserve">Manages email address book </w:t>
            </w:r>
          </w:p>
          <w:p w14:paraId="6AA7C595" w14:textId="77777777" w:rsidR="0086686F" w:rsidRPr="00260630" w:rsidRDefault="0086686F" w:rsidP="0086686F">
            <w:pPr>
              <w:rPr>
                <w:sz w:val="20"/>
                <w:szCs w:val="20"/>
              </w:rPr>
            </w:pPr>
          </w:p>
        </w:tc>
        <w:tc>
          <w:tcPr>
            <w:tcW w:w="2161" w:type="dxa"/>
            <w:tcBorders>
              <w:bottom w:val="single" w:sz="4" w:space="0" w:color="auto"/>
            </w:tcBorders>
          </w:tcPr>
          <w:p w14:paraId="4153E0B0" w14:textId="77777777" w:rsidR="0086686F" w:rsidRDefault="0086686F" w:rsidP="0086686F"/>
        </w:tc>
        <w:tc>
          <w:tcPr>
            <w:tcW w:w="1314" w:type="dxa"/>
            <w:tcBorders>
              <w:bottom w:val="single" w:sz="4" w:space="0" w:color="auto"/>
            </w:tcBorders>
          </w:tcPr>
          <w:p w14:paraId="49DF9308" w14:textId="77777777" w:rsidR="0086686F" w:rsidRDefault="0086686F" w:rsidP="0086686F"/>
        </w:tc>
        <w:tc>
          <w:tcPr>
            <w:tcW w:w="1312" w:type="dxa"/>
            <w:tcBorders>
              <w:bottom w:val="single" w:sz="4" w:space="0" w:color="auto"/>
            </w:tcBorders>
          </w:tcPr>
          <w:p w14:paraId="2118849B" w14:textId="77777777" w:rsidR="0086686F" w:rsidRDefault="0086686F" w:rsidP="0086686F"/>
        </w:tc>
        <w:tc>
          <w:tcPr>
            <w:tcW w:w="1312" w:type="dxa"/>
            <w:tcBorders>
              <w:bottom w:val="single" w:sz="4" w:space="0" w:color="auto"/>
            </w:tcBorders>
          </w:tcPr>
          <w:p w14:paraId="44A3FAF6" w14:textId="77777777" w:rsidR="0086686F" w:rsidRDefault="0086686F" w:rsidP="0086686F"/>
        </w:tc>
        <w:tc>
          <w:tcPr>
            <w:tcW w:w="1645" w:type="dxa"/>
            <w:tcBorders>
              <w:bottom w:val="single" w:sz="4" w:space="0" w:color="auto"/>
            </w:tcBorders>
          </w:tcPr>
          <w:p w14:paraId="61DF823C" w14:textId="77777777" w:rsidR="0086686F" w:rsidRDefault="0086686F" w:rsidP="0086686F"/>
        </w:tc>
      </w:tr>
      <w:tr w:rsidR="0086686F" w14:paraId="44E98357" w14:textId="77777777" w:rsidTr="0086686F">
        <w:tc>
          <w:tcPr>
            <w:tcW w:w="1606" w:type="dxa"/>
            <w:shd w:val="clear" w:color="auto" w:fill="F2F2F2" w:themeFill="background1" w:themeFillShade="F2"/>
          </w:tcPr>
          <w:p w14:paraId="0E99F0A9" w14:textId="77777777" w:rsidR="0086686F" w:rsidRPr="00260630" w:rsidRDefault="0086686F" w:rsidP="0086686F">
            <w:pPr>
              <w:rPr>
                <w:sz w:val="20"/>
                <w:szCs w:val="20"/>
              </w:rPr>
            </w:pPr>
            <w:r w:rsidRPr="00260630">
              <w:rPr>
                <w:sz w:val="20"/>
                <w:szCs w:val="20"/>
              </w:rPr>
              <w:t xml:space="preserve">Create and address emails </w:t>
            </w:r>
          </w:p>
          <w:p w14:paraId="42B22EC7" w14:textId="77777777" w:rsidR="0086686F" w:rsidRPr="00260630" w:rsidRDefault="0086686F" w:rsidP="0086686F">
            <w:pPr>
              <w:rPr>
                <w:sz w:val="20"/>
                <w:szCs w:val="20"/>
              </w:rPr>
            </w:pPr>
          </w:p>
        </w:tc>
        <w:tc>
          <w:tcPr>
            <w:tcW w:w="2161" w:type="dxa"/>
            <w:shd w:val="clear" w:color="auto" w:fill="F2F2F2" w:themeFill="background1" w:themeFillShade="F2"/>
          </w:tcPr>
          <w:p w14:paraId="48B968A7" w14:textId="77777777" w:rsidR="0086686F" w:rsidRDefault="0086686F" w:rsidP="0086686F"/>
        </w:tc>
        <w:tc>
          <w:tcPr>
            <w:tcW w:w="1314" w:type="dxa"/>
            <w:shd w:val="clear" w:color="auto" w:fill="F2F2F2" w:themeFill="background1" w:themeFillShade="F2"/>
          </w:tcPr>
          <w:p w14:paraId="0BF098C7" w14:textId="77777777" w:rsidR="0086686F" w:rsidRDefault="0086686F" w:rsidP="0086686F"/>
        </w:tc>
        <w:tc>
          <w:tcPr>
            <w:tcW w:w="1312" w:type="dxa"/>
            <w:shd w:val="clear" w:color="auto" w:fill="F2F2F2" w:themeFill="background1" w:themeFillShade="F2"/>
          </w:tcPr>
          <w:p w14:paraId="2821B00F" w14:textId="77777777" w:rsidR="0086686F" w:rsidRDefault="0086686F" w:rsidP="0086686F"/>
        </w:tc>
        <w:tc>
          <w:tcPr>
            <w:tcW w:w="1312" w:type="dxa"/>
            <w:shd w:val="clear" w:color="auto" w:fill="F2F2F2" w:themeFill="background1" w:themeFillShade="F2"/>
          </w:tcPr>
          <w:p w14:paraId="2F6BF7E8" w14:textId="77777777" w:rsidR="0086686F" w:rsidRDefault="0086686F" w:rsidP="0086686F"/>
        </w:tc>
        <w:tc>
          <w:tcPr>
            <w:tcW w:w="1645" w:type="dxa"/>
            <w:shd w:val="clear" w:color="auto" w:fill="F2F2F2" w:themeFill="background1" w:themeFillShade="F2"/>
          </w:tcPr>
          <w:p w14:paraId="5C124B8F" w14:textId="77777777" w:rsidR="0086686F" w:rsidRDefault="0086686F" w:rsidP="0086686F"/>
        </w:tc>
      </w:tr>
      <w:tr w:rsidR="0086686F" w14:paraId="402BAEC3" w14:textId="77777777" w:rsidTr="0086686F">
        <w:tc>
          <w:tcPr>
            <w:tcW w:w="1606" w:type="dxa"/>
            <w:tcBorders>
              <w:bottom w:val="single" w:sz="4" w:space="0" w:color="auto"/>
            </w:tcBorders>
          </w:tcPr>
          <w:p w14:paraId="4D608B01" w14:textId="77777777" w:rsidR="0086686F" w:rsidRPr="00260630" w:rsidRDefault="0086686F" w:rsidP="0086686F">
            <w:pPr>
              <w:rPr>
                <w:sz w:val="20"/>
                <w:szCs w:val="20"/>
              </w:rPr>
            </w:pPr>
            <w:r w:rsidRPr="00260630">
              <w:rPr>
                <w:sz w:val="20"/>
                <w:szCs w:val="20"/>
              </w:rPr>
              <w:t xml:space="preserve">Attaches files to emails </w:t>
            </w:r>
          </w:p>
          <w:p w14:paraId="0BC17C82" w14:textId="77777777" w:rsidR="0086686F" w:rsidRPr="00260630" w:rsidRDefault="0086686F" w:rsidP="0086686F">
            <w:pPr>
              <w:rPr>
                <w:sz w:val="20"/>
                <w:szCs w:val="20"/>
              </w:rPr>
            </w:pPr>
          </w:p>
        </w:tc>
        <w:tc>
          <w:tcPr>
            <w:tcW w:w="2161" w:type="dxa"/>
            <w:tcBorders>
              <w:bottom w:val="single" w:sz="4" w:space="0" w:color="auto"/>
            </w:tcBorders>
          </w:tcPr>
          <w:p w14:paraId="18D24439" w14:textId="77777777" w:rsidR="0086686F" w:rsidRDefault="0086686F" w:rsidP="0086686F"/>
        </w:tc>
        <w:tc>
          <w:tcPr>
            <w:tcW w:w="1314" w:type="dxa"/>
            <w:tcBorders>
              <w:bottom w:val="single" w:sz="4" w:space="0" w:color="auto"/>
            </w:tcBorders>
          </w:tcPr>
          <w:p w14:paraId="558FECA3" w14:textId="77777777" w:rsidR="0086686F" w:rsidRDefault="0086686F" w:rsidP="0086686F"/>
        </w:tc>
        <w:tc>
          <w:tcPr>
            <w:tcW w:w="1312" w:type="dxa"/>
            <w:tcBorders>
              <w:bottom w:val="single" w:sz="4" w:space="0" w:color="auto"/>
            </w:tcBorders>
          </w:tcPr>
          <w:p w14:paraId="0D761052" w14:textId="77777777" w:rsidR="0086686F" w:rsidRDefault="0086686F" w:rsidP="0086686F"/>
        </w:tc>
        <w:tc>
          <w:tcPr>
            <w:tcW w:w="1312" w:type="dxa"/>
            <w:tcBorders>
              <w:bottom w:val="single" w:sz="4" w:space="0" w:color="auto"/>
            </w:tcBorders>
          </w:tcPr>
          <w:p w14:paraId="055CCADF" w14:textId="77777777" w:rsidR="0086686F" w:rsidRDefault="0086686F" w:rsidP="0086686F"/>
        </w:tc>
        <w:tc>
          <w:tcPr>
            <w:tcW w:w="1645" w:type="dxa"/>
            <w:tcBorders>
              <w:bottom w:val="single" w:sz="4" w:space="0" w:color="auto"/>
            </w:tcBorders>
          </w:tcPr>
          <w:p w14:paraId="53DF7F83" w14:textId="77777777" w:rsidR="0086686F" w:rsidRDefault="0086686F" w:rsidP="0086686F"/>
        </w:tc>
      </w:tr>
      <w:tr w:rsidR="0086686F" w14:paraId="3C7FE788" w14:textId="77777777" w:rsidTr="0086686F">
        <w:tc>
          <w:tcPr>
            <w:tcW w:w="1606" w:type="dxa"/>
            <w:shd w:val="clear" w:color="auto" w:fill="F2F2F2" w:themeFill="background1" w:themeFillShade="F2"/>
          </w:tcPr>
          <w:p w14:paraId="66DC5770" w14:textId="77777777" w:rsidR="0086686F" w:rsidRPr="00260630" w:rsidRDefault="0086686F" w:rsidP="0086686F">
            <w:pPr>
              <w:rPr>
                <w:sz w:val="20"/>
                <w:szCs w:val="20"/>
              </w:rPr>
            </w:pPr>
            <w:r w:rsidRPr="00260630">
              <w:rPr>
                <w:sz w:val="20"/>
                <w:szCs w:val="20"/>
              </w:rPr>
              <w:t xml:space="preserve">Sends emails </w:t>
            </w:r>
          </w:p>
          <w:p w14:paraId="2E135368" w14:textId="77777777" w:rsidR="0086686F" w:rsidRPr="00260630" w:rsidRDefault="0086686F" w:rsidP="0086686F">
            <w:pPr>
              <w:rPr>
                <w:sz w:val="20"/>
                <w:szCs w:val="20"/>
              </w:rPr>
            </w:pPr>
          </w:p>
        </w:tc>
        <w:tc>
          <w:tcPr>
            <w:tcW w:w="2161" w:type="dxa"/>
            <w:shd w:val="clear" w:color="auto" w:fill="F2F2F2" w:themeFill="background1" w:themeFillShade="F2"/>
          </w:tcPr>
          <w:p w14:paraId="36738FF4" w14:textId="77777777" w:rsidR="0086686F" w:rsidRDefault="0086686F" w:rsidP="0086686F"/>
        </w:tc>
        <w:tc>
          <w:tcPr>
            <w:tcW w:w="1314" w:type="dxa"/>
            <w:shd w:val="clear" w:color="auto" w:fill="F2F2F2" w:themeFill="background1" w:themeFillShade="F2"/>
          </w:tcPr>
          <w:p w14:paraId="0A664EF2" w14:textId="77777777" w:rsidR="0086686F" w:rsidRDefault="0086686F" w:rsidP="0086686F"/>
        </w:tc>
        <w:tc>
          <w:tcPr>
            <w:tcW w:w="1312" w:type="dxa"/>
            <w:shd w:val="clear" w:color="auto" w:fill="F2F2F2" w:themeFill="background1" w:themeFillShade="F2"/>
          </w:tcPr>
          <w:p w14:paraId="11EF6273" w14:textId="77777777" w:rsidR="0086686F" w:rsidRDefault="0086686F" w:rsidP="0086686F"/>
        </w:tc>
        <w:tc>
          <w:tcPr>
            <w:tcW w:w="1312" w:type="dxa"/>
            <w:shd w:val="clear" w:color="auto" w:fill="F2F2F2" w:themeFill="background1" w:themeFillShade="F2"/>
          </w:tcPr>
          <w:p w14:paraId="27A082A9" w14:textId="77777777" w:rsidR="0086686F" w:rsidRDefault="0086686F" w:rsidP="0086686F"/>
        </w:tc>
        <w:tc>
          <w:tcPr>
            <w:tcW w:w="1645" w:type="dxa"/>
            <w:shd w:val="clear" w:color="auto" w:fill="F2F2F2" w:themeFill="background1" w:themeFillShade="F2"/>
          </w:tcPr>
          <w:p w14:paraId="53C15FAA" w14:textId="77777777" w:rsidR="0086686F" w:rsidRDefault="0086686F" w:rsidP="0086686F"/>
        </w:tc>
      </w:tr>
      <w:tr w:rsidR="0086686F" w14:paraId="7BB5B0F4" w14:textId="77777777" w:rsidTr="0086686F">
        <w:tc>
          <w:tcPr>
            <w:tcW w:w="1606" w:type="dxa"/>
            <w:tcBorders>
              <w:bottom w:val="single" w:sz="4" w:space="0" w:color="auto"/>
            </w:tcBorders>
          </w:tcPr>
          <w:p w14:paraId="11E22008" w14:textId="77777777" w:rsidR="0086686F" w:rsidRPr="00260630" w:rsidRDefault="0086686F" w:rsidP="0086686F">
            <w:pPr>
              <w:rPr>
                <w:sz w:val="20"/>
                <w:szCs w:val="20"/>
              </w:rPr>
            </w:pPr>
            <w:r w:rsidRPr="00260630">
              <w:rPr>
                <w:sz w:val="20"/>
                <w:szCs w:val="20"/>
              </w:rPr>
              <w:t xml:space="preserve">Forwards emails as needed </w:t>
            </w:r>
          </w:p>
          <w:p w14:paraId="2AF37B4B" w14:textId="77777777" w:rsidR="0086686F" w:rsidRPr="00260630" w:rsidRDefault="0086686F" w:rsidP="0086686F">
            <w:pPr>
              <w:rPr>
                <w:sz w:val="20"/>
                <w:szCs w:val="20"/>
              </w:rPr>
            </w:pPr>
          </w:p>
        </w:tc>
        <w:tc>
          <w:tcPr>
            <w:tcW w:w="2161" w:type="dxa"/>
            <w:tcBorders>
              <w:bottom w:val="single" w:sz="4" w:space="0" w:color="auto"/>
            </w:tcBorders>
          </w:tcPr>
          <w:p w14:paraId="59CDC26A" w14:textId="77777777" w:rsidR="0086686F" w:rsidRDefault="0086686F" w:rsidP="0086686F"/>
        </w:tc>
        <w:tc>
          <w:tcPr>
            <w:tcW w:w="1314" w:type="dxa"/>
            <w:tcBorders>
              <w:bottom w:val="single" w:sz="4" w:space="0" w:color="auto"/>
            </w:tcBorders>
          </w:tcPr>
          <w:p w14:paraId="45A83200" w14:textId="77777777" w:rsidR="0086686F" w:rsidRDefault="0086686F" w:rsidP="0086686F"/>
        </w:tc>
        <w:tc>
          <w:tcPr>
            <w:tcW w:w="1312" w:type="dxa"/>
            <w:tcBorders>
              <w:bottom w:val="single" w:sz="4" w:space="0" w:color="auto"/>
            </w:tcBorders>
          </w:tcPr>
          <w:p w14:paraId="60930D81" w14:textId="77777777" w:rsidR="0086686F" w:rsidRDefault="0086686F" w:rsidP="0086686F"/>
        </w:tc>
        <w:tc>
          <w:tcPr>
            <w:tcW w:w="1312" w:type="dxa"/>
            <w:tcBorders>
              <w:bottom w:val="single" w:sz="4" w:space="0" w:color="auto"/>
            </w:tcBorders>
          </w:tcPr>
          <w:p w14:paraId="0479F019" w14:textId="77777777" w:rsidR="0086686F" w:rsidRDefault="0086686F" w:rsidP="0086686F"/>
        </w:tc>
        <w:tc>
          <w:tcPr>
            <w:tcW w:w="1645" w:type="dxa"/>
            <w:tcBorders>
              <w:bottom w:val="single" w:sz="4" w:space="0" w:color="auto"/>
            </w:tcBorders>
          </w:tcPr>
          <w:p w14:paraId="54FCA794" w14:textId="77777777" w:rsidR="0086686F" w:rsidRDefault="0086686F" w:rsidP="0086686F"/>
        </w:tc>
      </w:tr>
      <w:tr w:rsidR="0086686F" w14:paraId="5C2BCF17" w14:textId="77777777" w:rsidTr="0086686F">
        <w:tc>
          <w:tcPr>
            <w:tcW w:w="1606" w:type="dxa"/>
            <w:shd w:val="clear" w:color="auto" w:fill="F2F2F2" w:themeFill="background1" w:themeFillShade="F2"/>
          </w:tcPr>
          <w:p w14:paraId="045278D4" w14:textId="77777777" w:rsidR="0086686F" w:rsidRPr="00260630" w:rsidRDefault="0086686F" w:rsidP="0086686F">
            <w:pPr>
              <w:rPr>
                <w:sz w:val="20"/>
                <w:szCs w:val="20"/>
              </w:rPr>
            </w:pPr>
            <w:r w:rsidRPr="00260630">
              <w:rPr>
                <w:sz w:val="20"/>
                <w:szCs w:val="20"/>
              </w:rPr>
              <w:t xml:space="preserve">Replies to individual emails </w:t>
            </w:r>
          </w:p>
          <w:p w14:paraId="6AF21DFA" w14:textId="77777777" w:rsidR="0086686F" w:rsidRPr="00260630" w:rsidRDefault="0086686F" w:rsidP="0086686F">
            <w:pPr>
              <w:rPr>
                <w:sz w:val="20"/>
                <w:szCs w:val="20"/>
              </w:rPr>
            </w:pPr>
          </w:p>
        </w:tc>
        <w:tc>
          <w:tcPr>
            <w:tcW w:w="2161" w:type="dxa"/>
            <w:shd w:val="clear" w:color="auto" w:fill="F2F2F2" w:themeFill="background1" w:themeFillShade="F2"/>
          </w:tcPr>
          <w:p w14:paraId="6574EC2A" w14:textId="77777777" w:rsidR="0086686F" w:rsidRDefault="0086686F" w:rsidP="0086686F"/>
        </w:tc>
        <w:tc>
          <w:tcPr>
            <w:tcW w:w="1314" w:type="dxa"/>
            <w:shd w:val="clear" w:color="auto" w:fill="F2F2F2" w:themeFill="background1" w:themeFillShade="F2"/>
          </w:tcPr>
          <w:p w14:paraId="5194FA46" w14:textId="77777777" w:rsidR="0086686F" w:rsidRDefault="0086686F" w:rsidP="0086686F"/>
        </w:tc>
        <w:tc>
          <w:tcPr>
            <w:tcW w:w="1312" w:type="dxa"/>
            <w:shd w:val="clear" w:color="auto" w:fill="F2F2F2" w:themeFill="background1" w:themeFillShade="F2"/>
          </w:tcPr>
          <w:p w14:paraId="5B52224D" w14:textId="77777777" w:rsidR="0086686F" w:rsidRDefault="0086686F" w:rsidP="0086686F"/>
        </w:tc>
        <w:tc>
          <w:tcPr>
            <w:tcW w:w="1312" w:type="dxa"/>
            <w:shd w:val="clear" w:color="auto" w:fill="F2F2F2" w:themeFill="background1" w:themeFillShade="F2"/>
          </w:tcPr>
          <w:p w14:paraId="78FAB9C3" w14:textId="77777777" w:rsidR="0086686F" w:rsidRDefault="0086686F" w:rsidP="0086686F"/>
        </w:tc>
        <w:tc>
          <w:tcPr>
            <w:tcW w:w="1645" w:type="dxa"/>
            <w:shd w:val="clear" w:color="auto" w:fill="F2F2F2" w:themeFill="background1" w:themeFillShade="F2"/>
          </w:tcPr>
          <w:p w14:paraId="45B56D38" w14:textId="77777777" w:rsidR="0086686F" w:rsidRDefault="0086686F" w:rsidP="0086686F"/>
        </w:tc>
      </w:tr>
      <w:tr w:rsidR="0086686F" w14:paraId="1C52CED2" w14:textId="77777777" w:rsidTr="0086686F">
        <w:tc>
          <w:tcPr>
            <w:tcW w:w="1606" w:type="dxa"/>
            <w:tcBorders>
              <w:bottom w:val="single" w:sz="4" w:space="0" w:color="auto"/>
            </w:tcBorders>
          </w:tcPr>
          <w:p w14:paraId="17B485B7" w14:textId="77777777" w:rsidR="0086686F" w:rsidRPr="00260630" w:rsidRDefault="0086686F" w:rsidP="0086686F">
            <w:pPr>
              <w:rPr>
                <w:sz w:val="20"/>
                <w:szCs w:val="20"/>
              </w:rPr>
            </w:pPr>
            <w:r w:rsidRPr="00260630">
              <w:rPr>
                <w:sz w:val="20"/>
                <w:szCs w:val="20"/>
              </w:rPr>
              <w:t xml:space="preserve">Replies all to emails when appropriate </w:t>
            </w:r>
          </w:p>
          <w:p w14:paraId="037A8797" w14:textId="77777777" w:rsidR="0086686F" w:rsidRPr="00260630" w:rsidRDefault="0086686F" w:rsidP="0086686F">
            <w:pPr>
              <w:rPr>
                <w:sz w:val="20"/>
                <w:szCs w:val="20"/>
              </w:rPr>
            </w:pPr>
          </w:p>
        </w:tc>
        <w:tc>
          <w:tcPr>
            <w:tcW w:w="2161" w:type="dxa"/>
            <w:tcBorders>
              <w:bottom w:val="single" w:sz="4" w:space="0" w:color="auto"/>
            </w:tcBorders>
          </w:tcPr>
          <w:p w14:paraId="0EB0519F" w14:textId="77777777" w:rsidR="0086686F" w:rsidRDefault="0086686F" w:rsidP="0086686F"/>
        </w:tc>
        <w:tc>
          <w:tcPr>
            <w:tcW w:w="1314" w:type="dxa"/>
            <w:tcBorders>
              <w:bottom w:val="single" w:sz="4" w:space="0" w:color="auto"/>
            </w:tcBorders>
          </w:tcPr>
          <w:p w14:paraId="1D380938" w14:textId="77777777" w:rsidR="0086686F" w:rsidRDefault="0086686F" w:rsidP="0086686F"/>
        </w:tc>
        <w:tc>
          <w:tcPr>
            <w:tcW w:w="1312" w:type="dxa"/>
            <w:tcBorders>
              <w:bottom w:val="single" w:sz="4" w:space="0" w:color="auto"/>
            </w:tcBorders>
          </w:tcPr>
          <w:p w14:paraId="09C675A0" w14:textId="77777777" w:rsidR="0086686F" w:rsidRDefault="0086686F" w:rsidP="0086686F"/>
        </w:tc>
        <w:tc>
          <w:tcPr>
            <w:tcW w:w="1312" w:type="dxa"/>
            <w:tcBorders>
              <w:bottom w:val="single" w:sz="4" w:space="0" w:color="auto"/>
            </w:tcBorders>
          </w:tcPr>
          <w:p w14:paraId="1D9B2B28" w14:textId="77777777" w:rsidR="0086686F" w:rsidRDefault="0086686F" w:rsidP="0086686F"/>
        </w:tc>
        <w:tc>
          <w:tcPr>
            <w:tcW w:w="1645" w:type="dxa"/>
            <w:tcBorders>
              <w:bottom w:val="single" w:sz="4" w:space="0" w:color="auto"/>
            </w:tcBorders>
          </w:tcPr>
          <w:p w14:paraId="64D36190" w14:textId="77777777" w:rsidR="0086686F" w:rsidRDefault="0086686F" w:rsidP="0086686F"/>
        </w:tc>
      </w:tr>
      <w:tr w:rsidR="0086686F" w14:paraId="5B174B07" w14:textId="77777777" w:rsidTr="0086686F">
        <w:tc>
          <w:tcPr>
            <w:tcW w:w="1606" w:type="dxa"/>
            <w:shd w:val="clear" w:color="auto" w:fill="F2F2F2" w:themeFill="background1" w:themeFillShade="F2"/>
          </w:tcPr>
          <w:p w14:paraId="2FD50B48" w14:textId="77777777" w:rsidR="0086686F" w:rsidRPr="00260630" w:rsidRDefault="0086686F" w:rsidP="0086686F">
            <w:pPr>
              <w:rPr>
                <w:sz w:val="20"/>
                <w:szCs w:val="20"/>
              </w:rPr>
            </w:pPr>
            <w:r w:rsidRPr="00260630">
              <w:rPr>
                <w:sz w:val="20"/>
                <w:szCs w:val="20"/>
              </w:rPr>
              <w:t xml:space="preserve">Differentiates when reply sender or reply all is warranted </w:t>
            </w:r>
          </w:p>
          <w:p w14:paraId="1B1E9D74" w14:textId="77777777" w:rsidR="0086686F" w:rsidRPr="00260630" w:rsidRDefault="0086686F" w:rsidP="0086686F">
            <w:pPr>
              <w:rPr>
                <w:sz w:val="20"/>
                <w:szCs w:val="20"/>
              </w:rPr>
            </w:pPr>
          </w:p>
        </w:tc>
        <w:tc>
          <w:tcPr>
            <w:tcW w:w="2161" w:type="dxa"/>
            <w:shd w:val="clear" w:color="auto" w:fill="F2F2F2" w:themeFill="background1" w:themeFillShade="F2"/>
          </w:tcPr>
          <w:p w14:paraId="008B2BE2" w14:textId="77777777" w:rsidR="0086686F" w:rsidRDefault="0086686F" w:rsidP="0086686F"/>
        </w:tc>
        <w:tc>
          <w:tcPr>
            <w:tcW w:w="1314" w:type="dxa"/>
            <w:shd w:val="clear" w:color="auto" w:fill="F2F2F2" w:themeFill="background1" w:themeFillShade="F2"/>
          </w:tcPr>
          <w:p w14:paraId="761F2E2D" w14:textId="77777777" w:rsidR="0086686F" w:rsidRDefault="0086686F" w:rsidP="0086686F"/>
        </w:tc>
        <w:tc>
          <w:tcPr>
            <w:tcW w:w="1312" w:type="dxa"/>
            <w:shd w:val="clear" w:color="auto" w:fill="F2F2F2" w:themeFill="background1" w:themeFillShade="F2"/>
          </w:tcPr>
          <w:p w14:paraId="253B7394" w14:textId="77777777" w:rsidR="0086686F" w:rsidRDefault="0086686F" w:rsidP="0086686F"/>
        </w:tc>
        <w:tc>
          <w:tcPr>
            <w:tcW w:w="1312" w:type="dxa"/>
            <w:shd w:val="clear" w:color="auto" w:fill="F2F2F2" w:themeFill="background1" w:themeFillShade="F2"/>
          </w:tcPr>
          <w:p w14:paraId="74CDC41D" w14:textId="77777777" w:rsidR="0086686F" w:rsidRDefault="0086686F" w:rsidP="0086686F"/>
        </w:tc>
        <w:tc>
          <w:tcPr>
            <w:tcW w:w="1645" w:type="dxa"/>
            <w:shd w:val="clear" w:color="auto" w:fill="F2F2F2" w:themeFill="background1" w:themeFillShade="F2"/>
          </w:tcPr>
          <w:p w14:paraId="14E97417" w14:textId="77777777" w:rsidR="0086686F" w:rsidRDefault="0086686F" w:rsidP="0086686F"/>
        </w:tc>
      </w:tr>
      <w:tr w:rsidR="0086686F" w14:paraId="59D74825" w14:textId="77777777" w:rsidTr="0086686F">
        <w:tc>
          <w:tcPr>
            <w:tcW w:w="1606" w:type="dxa"/>
            <w:tcBorders>
              <w:bottom w:val="single" w:sz="4" w:space="0" w:color="auto"/>
            </w:tcBorders>
          </w:tcPr>
          <w:p w14:paraId="27A63FFC" w14:textId="77777777" w:rsidR="0086686F" w:rsidRPr="00260630" w:rsidRDefault="0086686F" w:rsidP="0086686F">
            <w:pPr>
              <w:rPr>
                <w:sz w:val="20"/>
                <w:szCs w:val="20"/>
              </w:rPr>
            </w:pPr>
            <w:r w:rsidRPr="00260630">
              <w:rPr>
                <w:sz w:val="20"/>
                <w:szCs w:val="20"/>
              </w:rPr>
              <w:t xml:space="preserve">Differentiates when emails should and should not be forwarded </w:t>
            </w:r>
          </w:p>
          <w:p w14:paraId="2FF1645D" w14:textId="77777777" w:rsidR="0086686F" w:rsidRPr="00260630" w:rsidRDefault="0086686F" w:rsidP="0086686F">
            <w:pPr>
              <w:rPr>
                <w:sz w:val="20"/>
                <w:szCs w:val="20"/>
              </w:rPr>
            </w:pPr>
          </w:p>
        </w:tc>
        <w:tc>
          <w:tcPr>
            <w:tcW w:w="2161" w:type="dxa"/>
            <w:tcBorders>
              <w:bottom w:val="single" w:sz="4" w:space="0" w:color="auto"/>
            </w:tcBorders>
          </w:tcPr>
          <w:p w14:paraId="5AA41801" w14:textId="77777777" w:rsidR="0086686F" w:rsidRDefault="0086686F" w:rsidP="0086686F"/>
        </w:tc>
        <w:tc>
          <w:tcPr>
            <w:tcW w:w="1314" w:type="dxa"/>
            <w:tcBorders>
              <w:bottom w:val="single" w:sz="4" w:space="0" w:color="auto"/>
            </w:tcBorders>
          </w:tcPr>
          <w:p w14:paraId="6439BE7F" w14:textId="77777777" w:rsidR="0086686F" w:rsidRDefault="0086686F" w:rsidP="0086686F"/>
        </w:tc>
        <w:tc>
          <w:tcPr>
            <w:tcW w:w="1312" w:type="dxa"/>
            <w:tcBorders>
              <w:bottom w:val="single" w:sz="4" w:space="0" w:color="auto"/>
            </w:tcBorders>
          </w:tcPr>
          <w:p w14:paraId="164DE9B4" w14:textId="77777777" w:rsidR="0086686F" w:rsidRDefault="0086686F" w:rsidP="0086686F"/>
        </w:tc>
        <w:tc>
          <w:tcPr>
            <w:tcW w:w="1312" w:type="dxa"/>
            <w:tcBorders>
              <w:bottom w:val="single" w:sz="4" w:space="0" w:color="auto"/>
            </w:tcBorders>
          </w:tcPr>
          <w:p w14:paraId="460B5085" w14:textId="77777777" w:rsidR="0086686F" w:rsidRDefault="0086686F" w:rsidP="0086686F"/>
        </w:tc>
        <w:tc>
          <w:tcPr>
            <w:tcW w:w="1645" w:type="dxa"/>
            <w:tcBorders>
              <w:bottom w:val="single" w:sz="4" w:space="0" w:color="auto"/>
            </w:tcBorders>
          </w:tcPr>
          <w:p w14:paraId="3B1CC5A6" w14:textId="77777777" w:rsidR="0086686F" w:rsidRDefault="0086686F" w:rsidP="0086686F"/>
        </w:tc>
      </w:tr>
      <w:tr w:rsidR="0086686F" w14:paraId="7C3BAAB0" w14:textId="77777777" w:rsidTr="0086686F">
        <w:tc>
          <w:tcPr>
            <w:tcW w:w="1606" w:type="dxa"/>
            <w:shd w:val="clear" w:color="auto" w:fill="F2F2F2" w:themeFill="background1" w:themeFillShade="F2"/>
          </w:tcPr>
          <w:p w14:paraId="3B6B2E50" w14:textId="77777777" w:rsidR="0086686F" w:rsidRPr="00260630" w:rsidRDefault="0086686F" w:rsidP="0086686F">
            <w:pPr>
              <w:rPr>
                <w:sz w:val="20"/>
                <w:szCs w:val="20"/>
              </w:rPr>
            </w:pPr>
            <w:r w:rsidRPr="00260630">
              <w:rPr>
                <w:sz w:val="20"/>
                <w:szCs w:val="20"/>
              </w:rPr>
              <w:t xml:space="preserve">Reports suspicious and inappropriate content in email and online learning; knows the proper person to report these issues to </w:t>
            </w:r>
          </w:p>
          <w:p w14:paraId="5C200747" w14:textId="77777777" w:rsidR="0086686F" w:rsidRPr="00260630" w:rsidRDefault="0086686F" w:rsidP="0086686F">
            <w:pPr>
              <w:rPr>
                <w:sz w:val="20"/>
                <w:szCs w:val="20"/>
              </w:rPr>
            </w:pPr>
          </w:p>
        </w:tc>
        <w:tc>
          <w:tcPr>
            <w:tcW w:w="2161" w:type="dxa"/>
            <w:shd w:val="clear" w:color="auto" w:fill="F2F2F2" w:themeFill="background1" w:themeFillShade="F2"/>
          </w:tcPr>
          <w:p w14:paraId="53C410E0" w14:textId="77777777" w:rsidR="0086686F" w:rsidRDefault="0086686F" w:rsidP="0086686F"/>
        </w:tc>
        <w:tc>
          <w:tcPr>
            <w:tcW w:w="1314" w:type="dxa"/>
            <w:shd w:val="clear" w:color="auto" w:fill="F2F2F2" w:themeFill="background1" w:themeFillShade="F2"/>
          </w:tcPr>
          <w:p w14:paraId="23C8324D" w14:textId="77777777" w:rsidR="0086686F" w:rsidRDefault="0086686F" w:rsidP="0086686F"/>
        </w:tc>
        <w:tc>
          <w:tcPr>
            <w:tcW w:w="1312" w:type="dxa"/>
            <w:shd w:val="clear" w:color="auto" w:fill="F2F2F2" w:themeFill="background1" w:themeFillShade="F2"/>
          </w:tcPr>
          <w:p w14:paraId="523E6E0B" w14:textId="77777777" w:rsidR="0086686F" w:rsidRDefault="0086686F" w:rsidP="0086686F"/>
        </w:tc>
        <w:tc>
          <w:tcPr>
            <w:tcW w:w="1312" w:type="dxa"/>
            <w:shd w:val="clear" w:color="auto" w:fill="F2F2F2" w:themeFill="background1" w:themeFillShade="F2"/>
          </w:tcPr>
          <w:p w14:paraId="40106D12" w14:textId="77777777" w:rsidR="0086686F" w:rsidRDefault="0086686F" w:rsidP="0086686F"/>
        </w:tc>
        <w:tc>
          <w:tcPr>
            <w:tcW w:w="1645" w:type="dxa"/>
            <w:shd w:val="clear" w:color="auto" w:fill="F2F2F2" w:themeFill="background1" w:themeFillShade="F2"/>
          </w:tcPr>
          <w:p w14:paraId="5135138B" w14:textId="77777777" w:rsidR="0086686F" w:rsidRDefault="0086686F" w:rsidP="0086686F"/>
        </w:tc>
      </w:tr>
    </w:tbl>
    <w:p w14:paraId="6580AD09" w14:textId="05C81223" w:rsidR="00260630" w:rsidRDefault="00260630"/>
    <w:tbl>
      <w:tblPr>
        <w:tblStyle w:val="TableGrid"/>
        <w:tblpPr w:leftFromText="180" w:rightFromText="180" w:vertAnchor="text" w:horzAnchor="page" w:tblpX="1630" w:tblpY="-355"/>
        <w:tblW w:w="0" w:type="auto"/>
        <w:tblLook w:val="04A0" w:firstRow="1" w:lastRow="0" w:firstColumn="1" w:lastColumn="0" w:noHBand="0" w:noVBand="1"/>
      </w:tblPr>
      <w:tblGrid>
        <w:gridCol w:w="1606"/>
        <w:gridCol w:w="2161"/>
        <w:gridCol w:w="1314"/>
        <w:gridCol w:w="1312"/>
        <w:gridCol w:w="1312"/>
        <w:gridCol w:w="1645"/>
      </w:tblGrid>
      <w:tr w:rsidR="0086686F" w14:paraId="79581C18" w14:textId="77777777" w:rsidTr="0086686F">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1D7D1B" w14:textId="77777777" w:rsidR="0086686F" w:rsidRPr="00260630" w:rsidRDefault="0086686F" w:rsidP="0086686F">
            <w:pPr>
              <w:rPr>
                <w:sz w:val="20"/>
                <w:szCs w:val="20"/>
              </w:rPr>
            </w:pPr>
            <w:r w:rsidRPr="00AB6292">
              <w:rPr>
                <w:b/>
                <w:color w:val="FFFFFF" w:themeColor="background1"/>
                <w:sz w:val="20"/>
                <w:szCs w:val="20"/>
              </w:rPr>
              <w:lastRenderedPageBreak/>
              <w:t>Skill</w:t>
            </w:r>
          </w:p>
        </w:tc>
        <w:tc>
          <w:tcPr>
            <w:tcW w:w="2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D557096" w14:textId="77777777" w:rsidR="0086686F" w:rsidRPr="00AB6292" w:rsidRDefault="0086686F" w:rsidP="0086686F">
            <w:pPr>
              <w:rPr>
                <w:b/>
                <w:color w:val="FFFFFF" w:themeColor="background1"/>
                <w:sz w:val="20"/>
                <w:szCs w:val="20"/>
              </w:rPr>
            </w:pPr>
            <w:r w:rsidRPr="00AB6292">
              <w:rPr>
                <w:b/>
                <w:color w:val="FFFFFF" w:themeColor="background1"/>
                <w:sz w:val="20"/>
                <w:szCs w:val="20"/>
              </w:rPr>
              <w:t>KBC/</w:t>
            </w:r>
          </w:p>
          <w:p w14:paraId="51CD2D64" w14:textId="77777777" w:rsidR="0086686F" w:rsidRPr="00AB6292" w:rsidRDefault="0086686F" w:rsidP="0086686F">
            <w:pPr>
              <w:rPr>
                <w:b/>
                <w:color w:val="FFFFFF" w:themeColor="background1"/>
                <w:sz w:val="20"/>
                <w:szCs w:val="20"/>
              </w:rPr>
            </w:pPr>
            <w:r w:rsidRPr="00AB6292">
              <w:rPr>
                <w:b/>
                <w:color w:val="FFFFFF" w:themeColor="background1"/>
                <w:sz w:val="20"/>
                <w:szCs w:val="20"/>
              </w:rPr>
              <w:t>gesture/</w:t>
            </w:r>
          </w:p>
          <w:p w14:paraId="47533BC1" w14:textId="77777777" w:rsidR="0086686F" w:rsidRDefault="0086686F" w:rsidP="0086686F">
            <w:r w:rsidRPr="00AB6292">
              <w:rPr>
                <w:b/>
                <w:color w:val="FFFFFF" w:themeColor="background1"/>
                <w:sz w:val="20"/>
                <w:szCs w:val="20"/>
              </w:rPr>
              <w:t>mouse</w:t>
            </w:r>
          </w:p>
        </w:tc>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284091" w14:textId="77777777" w:rsidR="0086686F" w:rsidRDefault="0086686F" w:rsidP="0086686F">
            <w:r w:rsidRPr="00AB6292">
              <w:rPr>
                <w:b/>
                <w:color w:val="FFFFFF" w:themeColor="background1"/>
                <w:sz w:val="20"/>
                <w:szCs w:val="20"/>
              </w:rPr>
              <w:t>Adaptation</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41D245" w14:textId="77777777" w:rsidR="0086686F" w:rsidRDefault="0086686F" w:rsidP="0086686F">
            <w:r w:rsidRPr="00AB6292">
              <w:rPr>
                <w:b/>
                <w:color w:val="FFFFFF" w:themeColor="background1"/>
                <w:sz w:val="20"/>
                <w:szCs w:val="20"/>
              </w:rPr>
              <w:t>Completes with guidance and prompts</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2C6181" w14:textId="77777777" w:rsidR="0086686F" w:rsidRDefault="0086686F" w:rsidP="0086686F">
            <w:r w:rsidRPr="00AB6292">
              <w:rPr>
                <w:b/>
                <w:color w:val="FFFFFF" w:themeColor="background1"/>
                <w:sz w:val="20"/>
                <w:szCs w:val="20"/>
              </w:rPr>
              <w:t>Completes with some guidance and prompts</w:t>
            </w:r>
          </w:p>
        </w:tc>
        <w:tc>
          <w:tcPr>
            <w:tcW w:w="1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A573CC" w14:textId="77777777" w:rsidR="0086686F" w:rsidRDefault="0086686F" w:rsidP="0086686F">
            <w:r w:rsidRPr="00AB6292">
              <w:rPr>
                <w:b/>
                <w:color w:val="FFFFFF" w:themeColor="background1"/>
                <w:sz w:val="20"/>
                <w:szCs w:val="20"/>
              </w:rPr>
              <w:t>Completes independently across multiple settings: generalized</w:t>
            </w:r>
          </w:p>
        </w:tc>
      </w:tr>
      <w:tr w:rsidR="0086686F" w14:paraId="4161CF11" w14:textId="77777777" w:rsidTr="0086686F">
        <w:tc>
          <w:tcPr>
            <w:tcW w:w="1606" w:type="dxa"/>
            <w:tcBorders>
              <w:top w:val="single" w:sz="4" w:space="0" w:color="FFFFFF" w:themeColor="background1"/>
            </w:tcBorders>
            <w:shd w:val="clear" w:color="auto" w:fill="F2F2F2" w:themeFill="background1" w:themeFillShade="F2"/>
          </w:tcPr>
          <w:p w14:paraId="443AAD65" w14:textId="77777777" w:rsidR="0086686F" w:rsidRPr="00260630" w:rsidRDefault="0086686F" w:rsidP="0086686F">
            <w:pPr>
              <w:rPr>
                <w:sz w:val="20"/>
                <w:szCs w:val="20"/>
              </w:rPr>
            </w:pPr>
            <w:r w:rsidRPr="00260630">
              <w:rPr>
                <w:sz w:val="20"/>
                <w:szCs w:val="20"/>
              </w:rPr>
              <w:t xml:space="preserve">Accesses sent file to refer to emails previously sent </w:t>
            </w:r>
          </w:p>
          <w:p w14:paraId="1A1ACC18" w14:textId="77777777" w:rsidR="0086686F" w:rsidRPr="00260630" w:rsidRDefault="0086686F" w:rsidP="0086686F">
            <w:pPr>
              <w:rPr>
                <w:sz w:val="20"/>
                <w:szCs w:val="20"/>
              </w:rPr>
            </w:pPr>
          </w:p>
        </w:tc>
        <w:tc>
          <w:tcPr>
            <w:tcW w:w="2161" w:type="dxa"/>
            <w:tcBorders>
              <w:top w:val="single" w:sz="4" w:space="0" w:color="FFFFFF" w:themeColor="background1"/>
            </w:tcBorders>
            <w:shd w:val="clear" w:color="auto" w:fill="F2F2F2" w:themeFill="background1" w:themeFillShade="F2"/>
          </w:tcPr>
          <w:p w14:paraId="11146460" w14:textId="77777777" w:rsidR="0086686F" w:rsidRDefault="0086686F" w:rsidP="0086686F"/>
        </w:tc>
        <w:tc>
          <w:tcPr>
            <w:tcW w:w="1314" w:type="dxa"/>
            <w:tcBorders>
              <w:top w:val="single" w:sz="4" w:space="0" w:color="FFFFFF" w:themeColor="background1"/>
            </w:tcBorders>
            <w:shd w:val="clear" w:color="auto" w:fill="F2F2F2" w:themeFill="background1" w:themeFillShade="F2"/>
          </w:tcPr>
          <w:p w14:paraId="565B7E6E" w14:textId="77777777" w:rsidR="0086686F" w:rsidRDefault="0086686F" w:rsidP="0086686F"/>
        </w:tc>
        <w:tc>
          <w:tcPr>
            <w:tcW w:w="1312" w:type="dxa"/>
            <w:tcBorders>
              <w:top w:val="single" w:sz="4" w:space="0" w:color="FFFFFF" w:themeColor="background1"/>
            </w:tcBorders>
            <w:shd w:val="clear" w:color="auto" w:fill="F2F2F2" w:themeFill="background1" w:themeFillShade="F2"/>
          </w:tcPr>
          <w:p w14:paraId="0F0E2DB6" w14:textId="77777777" w:rsidR="0086686F" w:rsidRDefault="0086686F" w:rsidP="0086686F"/>
        </w:tc>
        <w:tc>
          <w:tcPr>
            <w:tcW w:w="1312" w:type="dxa"/>
            <w:tcBorders>
              <w:top w:val="single" w:sz="4" w:space="0" w:color="FFFFFF" w:themeColor="background1"/>
            </w:tcBorders>
            <w:shd w:val="clear" w:color="auto" w:fill="F2F2F2" w:themeFill="background1" w:themeFillShade="F2"/>
          </w:tcPr>
          <w:p w14:paraId="2DFC5A3D" w14:textId="77777777" w:rsidR="0086686F" w:rsidRDefault="0086686F" w:rsidP="0086686F"/>
        </w:tc>
        <w:tc>
          <w:tcPr>
            <w:tcW w:w="1645" w:type="dxa"/>
            <w:tcBorders>
              <w:top w:val="single" w:sz="4" w:space="0" w:color="FFFFFF" w:themeColor="background1"/>
            </w:tcBorders>
            <w:shd w:val="clear" w:color="auto" w:fill="F2F2F2" w:themeFill="background1" w:themeFillShade="F2"/>
          </w:tcPr>
          <w:p w14:paraId="451E95B3" w14:textId="77777777" w:rsidR="0086686F" w:rsidRDefault="0086686F" w:rsidP="0086686F"/>
        </w:tc>
      </w:tr>
      <w:tr w:rsidR="0086686F" w14:paraId="0C3CE9CF" w14:textId="77777777" w:rsidTr="0086686F">
        <w:tc>
          <w:tcPr>
            <w:tcW w:w="1606" w:type="dxa"/>
            <w:tcBorders>
              <w:bottom w:val="single" w:sz="4" w:space="0" w:color="auto"/>
            </w:tcBorders>
          </w:tcPr>
          <w:p w14:paraId="60518D40" w14:textId="77777777" w:rsidR="0086686F" w:rsidRPr="00260630" w:rsidRDefault="0086686F" w:rsidP="0086686F">
            <w:pPr>
              <w:rPr>
                <w:sz w:val="20"/>
                <w:szCs w:val="20"/>
              </w:rPr>
            </w:pPr>
            <w:r w:rsidRPr="00260630">
              <w:rPr>
                <w:sz w:val="20"/>
                <w:szCs w:val="20"/>
              </w:rPr>
              <w:t xml:space="preserve">Retrieves and accesses filed emails for reference </w:t>
            </w:r>
          </w:p>
          <w:p w14:paraId="33A4B46E" w14:textId="77777777" w:rsidR="0086686F" w:rsidRPr="00260630" w:rsidRDefault="0086686F" w:rsidP="0086686F">
            <w:pPr>
              <w:rPr>
                <w:sz w:val="20"/>
                <w:szCs w:val="20"/>
              </w:rPr>
            </w:pPr>
          </w:p>
        </w:tc>
        <w:tc>
          <w:tcPr>
            <w:tcW w:w="2161" w:type="dxa"/>
            <w:tcBorders>
              <w:bottom w:val="single" w:sz="4" w:space="0" w:color="auto"/>
            </w:tcBorders>
          </w:tcPr>
          <w:p w14:paraId="50AAB42E" w14:textId="77777777" w:rsidR="0086686F" w:rsidRDefault="0086686F" w:rsidP="0086686F"/>
        </w:tc>
        <w:tc>
          <w:tcPr>
            <w:tcW w:w="1314" w:type="dxa"/>
            <w:tcBorders>
              <w:bottom w:val="single" w:sz="4" w:space="0" w:color="auto"/>
            </w:tcBorders>
          </w:tcPr>
          <w:p w14:paraId="3FCF28D8" w14:textId="77777777" w:rsidR="0086686F" w:rsidRDefault="0086686F" w:rsidP="0086686F"/>
        </w:tc>
        <w:tc>
          <w:tcPr>
            <w:tcW w:w="1312" w:type="dxa"/>
            <w:tcBorders>
              <w:bottom w:val="single" w:sz="4" w:space="0" w:color="auto"/>
            </w:tcBorders>
          </w:tcPr>
          <w:p w14:paraId="095EC209" w14:textId="77777777" w:rsidR="0086686F" w:rsidRDefault="0086686F" w:rsidP="0086686F"/>
        </w:tc>
        <w:tc>
          <w:tcPr>
            <w:tcW w:w="1312" w:type="dxa"/>
            <w:tcBorders>
              <w:bottom w:val="single" w:sz="4" w:space="0" w:color="auto"/>
            </w:tcBorders>
          </w:tcPr>
          <w:p w14:paraId="13468566" w14:textId="77777777" w:rsidR="0086686F" w:rsidRDefault="0086686F" w:rsidP="0086686F"/>
        </w:tc>
        <w:tc>
          <w:tcPr>
            <w:tcW w:w="1645" w:type="dxa"/>
            <w:tcBorders>
              <w:bottom w:val="single" w:sz="4" w:space="0" w:color="auto"/>
            </w:tcBorders>
          </w:tcPr>
          <w:p w14:paraId="13786164" w14:textId="77777777" w:rsidR="0086686F" w:rsidRDefault="0086686F" w:rsidP="0086686F"/>
        </w:tc>
      </w:tr>
      <w:tr w:rsidR="0086686F" w14:paraId="661B299D" w14:textId="77777777" w:rsidTr="0086686F">
        <w:tc>
          <w:tcPr>
            <w:tcW w:w="1606" w:type="dxa"/>
            <w:shd w:val="clear" w:color="auto" w:fill="F2F2F2" w:themeFill="background1" w:themeFillShade="F2"/>
          </w:tcPr>
          <w:p w14:paraId="17E271AF" w14:textId="77777777" w:rsidR="0086686F" w:rsidRPr="00260630" w:rsidRDefault="0086686F" w:rsidP="0086686F">
            <w:pPr>
              <w:rPr>
                <w:sz w:val="20"/>
                <w:szCs w:val="20"/>
              </w:rPr>
            </w:pPr>
            <w:r w:rsidRPr="00260630">
              <w:rPr>
                <w:sz w:val="20"/>
                <w:szCs w:val="20"/>
              </w:rPr>
              <w:t xml:space="preserve">Participates in </w:t>
            </w:r>
          </w:p>
          <w:p w14:paraId="653004FD" w14:textId="77777777" w:rsidR="0086686F" w:rsidRPr="00260630" w:rsidRDefault="0086686F" w:rsidP="0086686F">
            <w:pPr>
              <w:rPr>
                <w:sz w:val="20"/>
                <w:szCs w:val="20"/>
              </w:rPr>
            </w:pPr>
            <w:r w:rsidRPr="00260630">
              <w:rPr>
                <w:sz w:val="20"/>
                <w:szCs w:val="20"/>
              </w:rPr>
              <w:t xml:space="preserve">group work both asynchronously and synchronously </w:t>
            </w:r>
          </w:p>
          <w:p w14:paraId="7E3C4382" w14:textId="77777777" w:rsidR="0086686F" w:rsidRPr="00260630" w:rsidRDefault="0086686F" w:rsidP="0086686F">
            <w:pPr>
              <w:rPr>
                <w:sz w:val="20"/>
                <w:szCs w:val="20"/>
              </w:rPr>
            </w:pPr>
          </w:p>
        </w:tc>
        <w:tc>
          <w:tcPr>
            <w:tcW w:w="2161" w:type="dxa"/>
            <w:shd w:val="clear" w:color="auto" w:fill="F2F2F2" w:themeFill="background1" w:themeFillShade="F2"/>
          </w:tcPr>
          <w:p w14:paraId="68F6DE1E" w14:textId="77777777" w:rsidR="0086686F" w:rsidRDefault="0086686F" w:rsidP="0086686F"/>
        </w:tc>
        <w:tc>
          <w:tcPr>
            <w:tcW w:w="1314" w:type="dxa"/>
            <w:shd w:val="clear" w:color="auto" w:fill="F2F2F2" w:themeFill="background1" w:themeFillShade="F2"/>
          </w:tcPr>
          <w:p w14:paraId="61B40388" w14:textId="77777777" w:rsidR="0086686F" w:rsidRDefault="0086686F" w:rsidP="0086686F"/>
        </w:tc>
        <w:tc>
          <w:tcPr>
            <w:tcW w:w="1312" w:type="dxa"/>
            <w:shd w:val="clear" w:color="auto" w:fill="F2F2F2" w:themeFill="background1" w:themeFillShade="F2"/>
          </w:tcPr>
          <w:p w14:paraId="51F8620E" w14:textId="77777777" w:rsidR="0086686F" w:rsidRDefault="0086686F" w:rsidP="0086686F"/>
        </w:tc>
        <w:tc>
          <w:tcPr>
            <w:tcW w:w="1312" w:type="dxa"/>
            <w:shd w:val="clear" w:color="auto" w:fill="F2F2F2" w:themeFill="background1" w:themeFillShade="F2"/>
          </w:tcPr>
          <w:p w14:paraId="40D69145" w14:textId="77777777" w:rsidR="0086686F" w:rsidRDefault="0086686F" w:rsidP="0086686F"/>
        </w:tc>
        <w:tc>
          <w:tcPr>
            <w:tcW w:w="1645" w:type="dxa"/>
            <w:shd w:val="clear" w:color="auto" w:fill="F2F2F2" w:themeFill="background1" w:themeFillShade="F2"/>
          </w:tcPr>
          <w:p w14:paraId="028FEA46" w14:textId="77777777" w:rsidR="0086686F" w:rsidRDefault="0086686F" w:rsidP="0086686F"/>
        </w:tc>
      </w:tr>
    </w:tbl>
    <w:p w14:paraId="6F59B399" w14:textId="19DC7FF1" w:rsidR="00260630" w:rsidRDefault="00260630"/>
    <w:p w14:paraId="2B42C47F" w14:textId="77777777" w:rsidR="00CB0EC4" w:rsidRPr="00CB0EC4" w:rsidRDefault="00CB0EC4" w:rsidP="00CB0EC4"/>
    <w:p w14:paraId="5E5431C3" w14:textId="77777777" w:rsidR="00514EF9" w:rsidRDefault="00514EF9" w:rsidP="00514EF9">
      <w:pPr>
        <w:pStyle w:val="Heading1"/>
        <w:rPr>
          <w:rFonts w:ascii="Times" w:hAnsi="Times" w:cs="Times"/>
        </w:rPr>
      </w:pPr>
      <w:bookmarkStart w:id="5" w:name="_u2swyz7c2k9z" w:colFirst="0" w:colLast="0"/>
      <w:bookmarkEnd w:id="5"/>
      <w:r>
        <w:t xml:space="preserve">Proactive Advocacy: Personnel </w:t>
      </w:r>
    </w:p>
    <w:p w14:paraId="320B84B5" w14:textId="1F543E8A" w:rsidR="005E7D93" w:rsidRPr="00514EF9" w:rsidRDefault="00514EF9" w:rsidP="00514EF9">
      <w:pPr>
        <w:pStyle w:val="ListParagraph"/>
        <w:numPr>
          <w:ilvl w:val="0"/>
          <w:numId w:val="34"/>
        </w:numPr>
        <w:rPr>
          <w:rFonts w:ascii="Times" w:hAnsi="Times" w:cs="Times"/>
        </w:rPr>
      </w:pPr>
      <w:r>
        <w:t xml:space="preserve">Please: Advocate for and help recruit more service providers in the field of blindness and vision impairment </w:t>
      </w:r>
    </w:p>
    <w:sectPr w:rsidR="005E7D93" w:rsidRPr="00514EF9" w:rsidSect="00514EF9">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6FEE6" w14:textId="77777777" w:rsidR="00F37B68" w:rsidRDefault="00F37B68">
      <w:pPr>
        <w:spacing w:after="0"/>
      </w:pPr>
      <w:r>
        <w:separator/>
      </w:r>
    </w:p>
  </w:endnote>
  <w:endnote w:type="continuationSeparator" w:id="0">
    <w:p w14:paraId="6DD7A7D2" w14:textId="77777777" w:rsidR="00F37B68" w:rsidRDefault="00F37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F8F5" w14:textId="77777777" w:rsidR="005E7D93" w:rsidRDefault="00C22FE1" w:rsidP="0086686F">
    <w:pPr>
      <w:pBdr>
        <w:top w:val="nil"/>
        <w:left w:val="nil"/>
        <w:bottom w:val="nil"/>
        <w:right w:val="nil"/>
        <w:between w:val="nil"/>
      </w:pBdr>
      <w:tabs>
        <w:tab w:val="left" w:pos="3905"/>
      </w:tabs>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043A3">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B009AAE" w14:textId="77777777" w:rsidR="005E7D93" w:rsidRDefault="005E7D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2122" w14:textId="77777777" w:rsidR="00F37B68" w:rsidRDefault="00F37B68">
      <w:pPr>
        <w:spacing w:after="0"/>
      </w:pPr>
      <w:r>
        <w:separator/>
      </w:r>
    </w:p>
  </w:footnote>
  <w:footnote w:type="continuationSeparator" w:id="0">
    <w:p w14:paraId="580A1B82" w14:textId="77777777" w:rsidR="00F37B68" w:rsidRDefault="00F37B6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EA1"/>
    <w:multiLevelType w:val="hybridMultilevel"/>
    <w:tmpl w:val="303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474D3"/>
    <w:multiLevelType w:val="hybridMultilevel"/>
    <w:tmpl w:val="23667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A574F"/>
    <w:multiLevelType w:val="hybridMultilevel"/>
    <w:tmpl w:val="672A1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F5D46"/>
    <w:multiLevelType w:val="hybridMultilevel"/>
    <w:tmpl w:val="473C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B02C4"/>
    <w:multiLevelType w:val="hybridMultilevel"/>
    <w:tmpl w:val="857A2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002D17"/>
    <w:multiLevelType w:val="hybridMultilevel"/>
    <w:tmpl w:val="0D7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33DB5"/>
    <w:multiLevelType w:val="hybridMultilevel"/>
    <w:tmpl w:val="37D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E4708"/>
    <w:multiLevelType w:val="hybridMultilevel"/>
    <w:tmpl w:val="7FA6700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93090C"/>
    <w:multiLevelType w:val="multilevel"/>
    <w:tmpl w:val="A55A0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1E25779"/>
    <w:multiLevelType w:val="hybridMultilevel"/>
    <w:tmpl w:val="F0B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30E1D"/>
    <w:multiLevelType w:val="hybridMultilevel"/>
    <w:tmpl w:val="5C7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305E2"/>
    <w:multiLevelType w:val="hybridMultilevel"/>
    <w:tmpl w:val="A95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532F0"/>
    <w:multiLevelType w:val="hybridMultilevel"/>
    <w:tmpl w:val="D304BA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000A7"/>
    <w:multiLevelType w:val="multilevel"/>
    <w:tmpl w:val="4CFE3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A4C1260"/>
    <w:multiLevelType w:val="hybridMultilevel"/>
    <w:tmpl w:val="1AF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B6AB5"/>
    <w:multiLevelType w:val="hybridMultilevel"/>
    <w:tmpl w:val="C17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43D04"/>
    <w:multiLevelType w:val="hybridMultilevel"/>
    <w:tmpl w:val="FA6C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25DA8"/>
    <w:multiLevelType w:val="hybridMultilevel"/>
    <w:tmpl w:val="208E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E4F05"/>
    <w:multiLevelType w:val="hybridMultilevel"/>
    <w:tmpl w:val="7BD8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07E4A"/>
    <w:multiLevelType w:val="hybridMultilevel"/>
    <w:tmpl w:val="774070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E447E8"/>
    <w:multiLevelType w:val="hybridMultilevel"/>
    <w:tmpl w:val="A184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666E3"/>
    <w:multiLevelType w:val="hybridMultilevel"/>
    <w:tmpl w:val="E30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D07F2"/>
    <w:multiLevelType w:val="hybridMultilevel"/>
    <w:tmpl w:val="FDEC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83A6D"/>
    <w:multiLevelType w:val="hybridMultilevel"/>
    <w:tmpl w:val="63E84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CE6DA5"/>
    <w:multiLevelType w:val="hybridMultilevel"/>
    <w:tmpl w:val="517A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A17BE"/>
    <w:multiLevelType w:val="hybridMultilevel"/>
    <w:tmpl w:val="F6A6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0549D"/>
    <w:multiLevelType w:val="hybridMultilevel"/>
    <w:tmpl w:val="AE0EB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49573C"/>
    <w:multiLevelType w:val="hybridMultilevel"/>
    <w:tmpl w:val="A89AB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6C26A1"/>
    <w:multiLevelType w:val="hybridMultilevel"/>
    <w:tmpl w:val="41D6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06D57"/>
    <w:multiLevelType w:val="hybridMultilevel"/>
    <w:tmpl w:val="C09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13B68"/>
    <w:multiLevelType w:val="hybridMultilevel"/>
    <w:tmpl w:val="388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63EFC"/>
    <w:multiLevelType w:val="hybridMultilevel"/>
    <w:tmpl w:val="04D0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27184"/>
    <w:multiLevelType w:val="hybridMultilevel"/>
    <w:tmpl w:val="5FD2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50BCE"/>
    <w:multiLevelType w:val="hybridMultilevel"/>
    <w:tmpl w:val="341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5"/>
  </w:num>
  <w:num w:numId="5">
    <w:abstractNumId w:val="6"/>
  </w:num>
  <w:num w:numId="6">
    <w:abstractNumId w:val="20"/>
  </w:num>
  <w:num w:numId="7">
    <w:abstractNumId w:val="22"/>
  </w:num>
  <w:num w:numId="8">
    <w:abstractNumId w:val="23"/>
  </w:num>
  <w:num w:numId="9">
    <w:abstractNumId w:val="31"/>
  </w:num>
  <w:num w:numId="10">
    <w:abstractNumId w:val="11"/>
  </w:num>
  <w:num w:numId="11">
    <w:abstractNumId w:val="27"/>
  </w:num>
  <w:num w:numId="12">
    <w:abstractNumId w:val="33"/>
  </w:num>
  <w:num w:numId="13">
    <w:abstractNumId w:val="32"/>
  </w:num>
  <w:num w:numId="14">
    <w:abstractNumId w:val="30"/>
  </w:num>
  <w:num w:numId="15">
    <w:abstractNumId w:val="18"/>
  </w:num>
  <w:num w:numId="16">
    <w:abstractNumId w:val="14"/>
  </w:num>
  <w:num w:numId="17">
    <w:abstractNumId w:val="3"/>
  </w:num>
  <w:num w:numId="18">
    <w:abstractNumId w:val="0"/>
  </w:num>
  <w:num w:numId="19">
    <w:abstractNumId w:val="17"/>
  </w:num>
  <w:num w:numId="20">
    <w:abstractNumId w:val="12"/>
  </w:num>
  <w:num w:numId="21">
    <w:abstractNumId w:val="7"/>
  </w:num>
  <w:num w:numId="22">
    <w:abstractNumId w:val="15"/>
  </w:num>
  <w:num w:numId="23">
    <w:abstractNumId w:val="19"/>
  </w:num>
  <w:num w:numId="24">
    <w:abstractNumId w:val="21"/>
  </w:num>
  <w:num w:numId="25">
    <w:abstractNumId w:val="25"/>
  </w:num>
  <w:num w:numId="26">
    <w:abstractNumId w:val="26"/>
  </w:num>
  <w:num w:numId="27">
    <w:abstractNumId w:val="2"/>
  </w:num>
  <w:num w:numId="28">
    <w:abstractNumId w:val="29"/>
  </w:num>
  <w:num w:numId="29">
    <w:abstractNumId w:val="4"/>
  </w:num>
  <w:num w:numId="30">
    <w:abstractNumId w:val="28"/>
  </w:num>
  <w:num w:numId="31">
    <w:abstractNumId w:val="1"/>
  </w:num>
  <w:num w:numId="32">
    <w:abstractNumId w:val="9"/>
  </w:num>
  <w:num w:numId="33">
    <w:abstractNumId w:val="10"/>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93"/>
    <w:rsid w:val="00260630"/>
    <w:rsid w:val="003043A3"/>
    <w:rsid w:val="00514EF9"/>
    <w:rsid w:val="00542F05"/>
    <w:rsid w:val="005E7D93"/>
    <w:rsid w:val="007F3BF1"/>
    <w:rsid w:val="0086686F"/>
    <w:rsid w:val="00A60EA8"/>
    <w:rsid w:val="00AB6292"/>
    <w:rsid w:val="00C10DBC"/>
    <w:rsid w:val="00C22FE1"/>
    <w:rsid w:val="00CB0EC4"/>
    <w:rsid w:val="00F25BA8"/>
    <w:rsid w:val="00F37B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14EF9"/>
  </w:style>
  <w:style w:type="paragraph" w:styleId="Heading1">
    <w:name w:val="heading 1"/>
    <w:basedOn w:val="Normal"/>
    <w:next w:val="Normal"/>
    <w:pPr>
      <w:keepNext/>
      <w:spacing w:after="120"/>
      <w:outlineLvl w:val="0"/>
    </w:pPr>
    <w:rPr>
      <w:rFonts w:ascii="Arial Bold" w:eastAsia="Arial Bold" w:hAnsi="Arial Bold" w:cs="Arial Bold"/>
      <w:b/>
      <w:color w:val="861714"/>
      <w:sz w:val="28"/>
      <w:szCs w:val="28"/>
    </w:rPr>
  </w:style>
  <w:style w:type="paragraph" w:styleId="Heading2">
    <w:name w:val="heading 2"/>
    <w:basedOn w:val="Normal"/>
    <w:next w:val="Normal"/>
    <w:pPr>
      <w:keepNext/>
      <w:spacing w:after="120"/>
      <w:outlineLvl w:val="1"/>
    </w:pPr>
    <w:rPr>
      <w:rFonts w:ascii="Arial Bold" w:eastAsia="Arial Bold" w:hAnsi="Arial Bold" w:cs="Arial Bold"/>
      <w:b/>
      <w:color w:val="1A386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Bold" w:eastAsia="Arial Bold" w:hAnsi="Arial Bold" w:cs="Arial Bold"/>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42F05"/>
    <w:pPr>
      <w:ind w:left="720"/>
      <w:contextualSpacing/>
    </w:pPr>
  </w:style>
  <w:style w:type="table" w:styleId="TableGrid">
    <w:name w:val="Table Grid"/>
    <w:basedOn w:val="TableNormal"/>
    <w:uiPriority w:val="39"/>
    <w:rsid w:val="00542F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2F05"/>
    <w:pPr>
      <w:spacing w:after="200"/>
    </w:pPr>
    <w:rPr>
      <w:i/>
      <w:iCs/>
      <w:color w:val="1F497D" w:themeColor="text2"/>
      <w:sz w:val="18"/>
      <w:szCs w:val="18"/>
    </w:rPr>
  </w:style>
  <w:style w:type="character" w:styleId="Hyperlink">
    <w:name w:val="Hyperlink"/>
    <w:basedOn w:val="DefaultParagraphFont"/>
    <w:uiPriority w:val="99"/>
    <w:unhideWhenUsed/>
    <w:rsid w:val="00CB0EC4"/>
    <w:rPr>
      <w:color w:val="0000FF" w:themeColor="hyperlink"/>
      <w:u w:val="single"/>
    </w:rPr>
  </w:style>
  <w:style w:type="paragraph" w:styleId="Header">
    <w:name w:val="header"/>
    <w:basedOn w:val="Normal"/>
    <w:link w:val="HeaderChar"/>
    <w:uiPriority w:val="99"/>
    <w:unhideWhenUsed/>
    <w:rsid w:val="0086686F"/>
    <w:pPr>
      <w:tabs>
        <w:tab w:val="center" w:pos="4680"/>
        <w:tab w:val="right" w:pos="9360"/>
      </w:tabs>
      <w:spacing w:after="0"/>
    </w:pPr>
  </w:style>
  <w:style w:type="character" w:customStyle="1" w:styleId="HeaderChar">
    <w:name w:val="Header Char"/>
    <w:basedOn w:val="DefaultParagraphFont"/>
    <w:link w:val="Header"/>
    <w:uiPriority w:val="99"/>
    <w:rsid w:val="0086686F"/>
  </w:style>
  <w:style w:type="paragraph" w:styleId="Footer">
    <w:name w:val="footer"/>
    <w:basedOn w:val="Normal"/>
    <w:link w:val="FooterChar"/>
    <w:uiPriority w:val="99"/>
    <w:unhideWhenUsed/>
    <w:rsid w:val="0086686F"/>
    <w:pPr>
      <w:tabs>
        <w:tab w:val="center" w:pos="4680"/>
        <w:tab w:val="right" w:pos="9360"/>
      </w:tabs>
      <w:spacing w:after="0"/>
    </w:pPr>
  </w:style>
  <w:style w:type="character" w:customStyle="1" w:styleId="FooterChar">
    <w:name w:val="Footer Char"/>
    <w:basedOn w:val="DefaultParagraphFont"/>
    <w:link w:val="Footer"/>
    <w:uiPriority w:val="99"/>
    <w:rsid w:val="0086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chcommunity.microsoft.com/t5/it-resources-training/training-teachers-to-author-accessible-content/m-p/78137" TargetMode="External"/><Relationship Id="rId12" Type="http://schemas.openxmlformats.org/officeDocument/2006/relationships/hyperlink" Target="https://www.levelaccess.com/webinar-series-making-communications-accessible-for-remote-audiences-resources/" TargetMode="External"/><Relationship Id="rId13" Type="http://schemas.openxmlformats.org/officeDocument/2006/relationships/hyperlink" Target="https://www.levelaccess.com/webinar-series-making-communications-accessible-for-remote-audiences-resources/" TargetMode="External"/><Relationship Id="rId14" Type="http://schemas.openxmlformats.org/officeDocument/2006/relationships/hyperlink" Target="https://www.levelaccess.com/webinar-series-making-communications-accessible-for-remote-audiences-resources/" TargetMode="External"/><Relationship Id="rId15" Type="http://schemas.openxmlformats.org/officeDocument/2006/relationships/hyperlink" Target="https://www.w3.org/WAI/standards-guidelines/wca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png"/><Relationship Id="rId9" Type="http://schemas.openxmlformats.org/officeDocument/2006/relationships/hyperlink" Target="http://www.tsbvi.ed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1840</Words>
  <Characters>10491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2020-09-02T12:29:00Z</dcterms:created>
  <dcterms:modified xsi:type="dcterms:W3CDTF">2020-09-02T17:18:00Z</dcterms:modified>
</cp:coreProperties>
</file>